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2.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2D38417" w14:textId="4D0F22D0" w:rsidR="003232CA" w:rsidRPr="0073129F" w:rsidRDefault="00372488" w:rsidP="00FE49AC">
      <w:pPr>
        <w:jc w:val="center"/>
        <w:rPr>
          <w:b/>
          <w:szCs w:val="24"/>
        </w:rPr>
        <w:sectPr w:rsidR="003232CA" w:rsidRPr="0073129F">
          <w:headerReference w:type="default" r:id="rId8"/>
          <w:footerReference w:type="default" r:id="rId9"/>
          <w:pgSz w:w="12240" w:h="15840"/>
          <w:pgMar w:top="1417" w:right="1701" w:bottom="1417" w:left="1701" w:header="708" w:footer="708" w:gutter="0"/>
          <w:cols w:space="708"/>
          <w:docGrid w:linePitch="360"/>
        </w:sectPr>
      </w:pPr>
      <w:r w:rsidRPr="0073129F">
        <w:rPr>
          <w:b/>
          <w:noProof/>
          <w:szCs w:val="24"/>
          <w:lang w:eastAsia="es-CO"/>
        </w:rPr>
        <w:drawing>
          <wp:anchor distT="0" distB="0" distL="114300" distR="114300" simplePos="0" relativeHeight="251658752" behindDoc="0" locked="0" layoutInCell="1" allowOverlap="1" wp14:anchorId="55D2C11E" wp14:editId="2C4066E6">
            <wp:simplePos x="0" y="0"/>
            <wp:positionH relativeFrom="page">
              <wp:posOffset>28575</wp:posOffset>
            </wp:positionH>
            <wp:positionV relativeFrom="paragraph">
              <wp:posOffset>-304165</wp:posOffset>
            </wp:positionV>
            <wp:extent cx="5438775" cy="1069676"/>
            <wp:effectExtent l="0" t="0" r="0" b="0"/>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38775" cy="106967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3129F">
        <w:rPr>
          <w:b/>
          <w:noProof/>
          <w:szCs w:val="24"/>
          <w:lang w:eastAsia="es-CO"/>
        </w:rPr>
        <mc:AlternateContent>
          <mc:Choice Requires="wps">
            <w:drawing>
              <wp:anchor distT="0" distB="0" distL="114300" distR="114300" simplePos="0" relativeHeight="251657728" behindDoc="0" locked="0" layoutInCell="1" allowOverlap="1" wp14:anchorId="668C9891" wp14:editId="2536FCA8">
                <wp:simplePos x="0" y="0"/>
                <wp:positionH relativeFrom="page">
                  <wp:posOffset>4019550</wp:posOffset>
                </wp:positionH>
                <wp:positionV relativeFrom="paragraph">
                  <wp:posOffset>-1561466</wp:posOffset>
                </wp:positionV>
                <wp:extent cx="3770630" cy="10125075"/>
                <wp:effectExtent l="0" t="0" r="1270" b="9525"/>
                <wp:wrapNone/>
                <wp:docPr id="8" name="Rectángulo 8"/>
                <wp:cNvGraphicFramePr/>
                <a:graphic xmlns:a="http://schemas.openxmlformats.org/drawingml/2006/main">
                  <a:graphicData uri="http://schemas.microsoft.com/office/word/2010/wordprocessingShape">
                    <wps:wsp>
                      <wps:cNvSpPr/>
                      <wps:spPr>
                        <a:xfrm flipH="1">
                          <a:off x="0" y="0"/>
                          <a:ext cx="3770630" cy="10125075"/>
                        </a:xfrm>
                        <a:prstGeom prst="rect">
                          <a:avLst/>
                        </a:prstGeom>
                        <a:solidFill>
                          <a:srgbClr val="E6EFF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D87D01F" w14:textId="77777777" w:rsidR="00794AC5" w:rsidRDefault="00794AC5" w:rsidP="00794AC5">
                            <w:pPr>
                              <w:pStyle w:val="Sinespaciado"/>
                              <w:ind w:left="708" w:right="790"/>
                              <w:jc w:val="right"/>
                              <w:rPr>
                                <w:rFonts w:ascii="Arial Narrow" w:eastAsia="Times New Roman" w:hAnsi="Arial Narrow" w:cs="Arial"/>
                                <w:b/>
                                <w:color w:val="2E74B5"/>
                                <w:sz w:val="28"/>
                                <w:szCs w:val="24"/>
                                <w:lang w:val="es-CO" w:eastAsia="es-ES"/>
                              </w:rPr>
                            </w:pPr>
                          </w:p>
                          <w:p w14:paraId="38F1BE3C" w14:textId="77777777" w:rsidR="00794AC5" w:rsidRDefault="00794AC5" w:rsidP="00794AC5">
                            <w:pPr>
                              <w:pStyle w:val="Sinespaciado"/>
                              <w:ind w:left="708" w:right="790"/>
                              <w:jc w:val="right"/>
                              <w:rPr>
                                <w:rFonts w:ascii="Arial Narrow" w:eastAsia="Times New Roman" w:hAnsi="Arial Narrow" w:cs="Arial"/>
                                <w:b/>
                                <w:color w:val="2E74B5"/>
                                <w:sz w:val="28"/>
                                <w:szCs w:val="24"/>
                                <w:lang w:val="es-CO" w:eastAsia="es-ES"/>
                              </w:rPr>
                            </w:pPr>
                          </w:p>
                          <w:p w14:paraId="22AD9565" w14:textId="77777777" w:rsidR="00794AC5" w:rsidRDefault="00794AC5" w:rsidP="00794AC5">
                            <w:pPr>
                              <w:pStyle w:val="Sinespaciado"/>
                              <w:ind w:left="708" w:right="790"/>
                              <w:jc w:val="right"/>
                              <w:rPr>
                                <w:rFonts w:ascii="Arial Narrow" w:eastAsia="Times New Roman" w:hAnsi="Arial Narrow" w:cs="Arial"/>
                                <w:b/>
                                <w:color w:val="2E74B5"/>
                                <w:sz w:val="28"/>
                                <w:szCs w:val="24"/>
                                <w:lang w:val="es-CO" w:eastAsia="es-ES"/>
                              </w:rPr>
                            </w:pPr>
                          </w:p>
                          <w:p w14:paraId="25D9B4C8" w14:textId="77777777" w:rsidR="00794AC5" w:rsidRDefault="00794AC5" w:rsidP="00794AC5">
                            <w:pPr>
                              <w:pStyle w:val="Sinespaciado"/>
                              <w:ind w:left="708" w:right="790"/>
                              <w:jc w:val="right"/>
                              <w:rPr>
                                <w:rFonts w:ascii="Arial Narrow" w:eastAsia="Times New Roman" w:hAnsi="Arial Narrow" w:cs="Arial"/>
                                <w:b/>
                                <w:color w:val="2E74B5"/>
                                <w:sz w:val="28"/>
                                <w:szCs w:val="24"/>
                                <w:lang w:val="es-CO" w:eastAsia="es-ES"/>
                              </w:rPr>
                            </w:pPr>
                          </w:p>
                          <w:p w14:paraId="0FD81867" w14:textId="77777777" w:rsidR="00794AC5" w:rsidRDefault="00794AC5" w:rsidP="00794AC5">
                            <w:pPr>
                              <w:pStyle w:val="Sinespaciado"/>
                              <w:ind w:left="708" w:right="790"/>
                              <w:jc w:val="right"/>
                              <w:rPr>
                                <w:rFonts w:ascii="Arial Narrow" w:eastAsia="Times New Roman" w:hAnsi="Arial Narrow" w:cs="Arial"/>
                                <w:b/>
                                <w:color w:val="2E74B5"/>
                                <w:sz w:val="28"/>
                                <w:szCs w:val="24"/>
                                <w:lang w:val="es-CO" w:eastAsia="es-ES"/>
                              </w:rPr>
                            </w:pPr>
                          </w:p>
                          <w:p w14:paraId="042C90FD" w14:textId="77777777" w:rsidR="00794AC5" w:rsidRDefault="00794AC5" w:rsidP="00794AC5">
                            <w:pPr>
                              <w:pStyle w:val="Sinespaciado"/>
                              <w:ind w:left="708" w:right="790"/>
                              <w:jc w:val="right"/>
                              <w:rPr>
                                <w:rFonts w:ascii="Arial Narrow" w:eastAsia="Times New Roman" w:hAnsi="Arial Narrow" w:cs="Arial"/>
                                <w:b/>
                                <w:color w:val="2E74B5"/>
                                <w:sz w:val="28"/>
                                <w:szCs w:val="24"/>
                                <w:lang w:val="es-CO" w:eastAsia="es-ES"/>
                              </w:rPr>
                            </w:pPr>
                          </w:p>
                          <w:p w14:paraId="1BC0D029" w14:textId="77777777" w:rsidR="00794AC5" w:rsidRDefault="00794AC5" w:rsidP="00794AC5">
                            <w:pPr>
                              <w:pStyle w:val="Sinespaciado"/>
                              <w:ind w:left="708" w:right="790"/>
                              <w:jc w:val="right"/>
                              <w:rPr>
                                <w:rFonts w:ascii="Arial Narrow" w:eastAsia="Times New Roman" w:hAnsi="Arial Narrow" w:cs="Arial"/>
                                <w:b/>
                                <w:color w:val="2E74B5"/>
                                <w:sz w:val="28"/>
                                <w:szCs w:val="24"/>
                                <w:lang w:val="es-CO" w:eastAsia="es-ES"/>
                              </w:rPr>
                            </w:pPr>
                          </w:p>
                          <w:p w14:paraId="10449E34" w14:textId="77777777" w:rsidR="00794AC5" w:rsidRDefault="00794AC5" w:rsidP="00794AC5">
                            <w:pPr>
                              <w:pStyle w:val="Sinespaciado"/>
                              <w:ind w:left="708" w:right="790"/>
                              <w:jc w:val="right"/>
                              <w:rPr>
                                <w:rFonts w:ascii="Arial Narrow" w:eastAsia="Times New Roman" w:hAnsi="Arial Narrow" w:cs="Arial"/>
                                <w:b/>
                                <w:color w:val="2E74B5"/>
                                <w:sz w:val="28"/>
                                <w:szCs w:val="24"/>
                                <w:lang w:val="es-CO" w:eastAsia="es-ES"/>
                              </w:rPr>
                            </w:pPr>
                          </w:p>
                          <w:p w14:paraId="508110E2" w14:textId="77777777" w:rsidR="00794AC5" w:rsidRDefault="00794AC5" w:rsidP="00794AC5">
                            <w:pPr>
                              <w:pStyle w:val="Sinespaciado"/>
                              <w:ind w:left="708" w:right="790"/>
                              <w:jc w:val="right"/>
                              <w:rPr>
                                <w:rFonts w:ascii="Arial Narrow" w:eastAsia="Times New Roman" w:hAnsi="Arial Narrow" w:cs="Arial"/>
                                <w:b/>
                                <w:color w:val="2E74B5"/>
                                <w:sz w:val="28"/>
                                <w:szCs w:val="24"/>
                                <w:lang w:val="es-CO" w:eastAsia="es-ES"/>
                              </w:rPr>
                            </w:pPr>
                          </w:p>
                          <w:p w14:paraId="5A5624C1" w14:textId="77777777" w:rsidR="00794AC5" w:rsidRDefault="00794AC5" w:rsidP="00794AC5">
                            <w:pPr>
                              <w:pStyle w:val="Sinespaciado"/>
                              <w:ind w:left="708" w:right="790"/>
                              <w:jc w:val="right"/>
                              <w:rPr>
                                <w:rFonts w:ascii="Arial Narrow" w:eastAsia="Times New Roman" w:hAnsi="Arial Narrow" w:cs="Arial"/>
                                <w:b/>
                                <w:color w:val="2E74B5"/>
                                <w:sz w:val="28"/>
                                <w:szCs w:val="24"/>
                                <w:lang w:val="es-CO" w:eastAsia="es-ES"/>
                              </w:rPr>
                            </w:pPr>
                          </w:p>
                          <w:p w14:paraId="0FB843F9" w14:textId="77777777" w:rsidR="00794AC5" w:rsidRDefault="00794AC5" w:rsidP="00794AC5">
                            <w:pPr>
                              <w:pStyle w:val="Sinespaciado"/>
                              <w:ind w:left="708" w:right="790"/>
                              <w:jc w:val="right"/>
                              <w:rPr>
                                <w:rFonts w:ascii="Arial Narrow" w:eastAsia="Times New Roman" w:hAnsi="Arial Narrow" w:cs="Arial"/>
                                <w:b/>
                                <w:color w:val="2E74B5"/>
                                <w:sz w:val="28"/>
                                <w:szCs w:val="24"/>
                                <w:lang w:val="es-CO" w:eastAsia="es-ES"/>
                              </w:rPr>
                            </w:pPr>
                          </w:p>
                          <w:p w14:paraId="47DA2A05" w14:textId="77777777" w:rsidR="00794AC5" w:rsidRDefault="00794AC5" w:rsidP="00794AC5">
                            <w:pPr>
                              <w:pStyle w:val="Sinespaciado"/>
                              <w:ind w:left="708" w:right="790"/>
                              <w:jc w:val="right"/>
                              <w:rPr>
                                <w:rFonts w:ascii="Arial Narrow" w:eastAsia="Times New Roman" w:hAnsi="Arial Narrow" w:cs="Arial"/>
                                <w:b/>
                                <w:color w:val="2E74B5"/>
                                <w:sz w:val="28"/>
                                <w:szCs w:val="24"/>
                                <w:lang w:val="es-CO" w:eastAsia="es-ES"/>
                              </w:rPr>
                            </w:pPr>
                          </w:p>
                          <w:p w14:paraId="46C01AB1" w14:textId="77777777" w:rsidR="00794AC5" w:rsidRDefault="00794AC5" w:rsidP="00794AC5">
                            <w:pPr>
                              <w:pStyle w:val="Sinespaciado"/>
                              <w:ind w:left="708" w:right="790"/>
                              <w:jc w:val="right"/>
                              <w:rPr>
                                <w:rFonts w:ascii="Arial Narrow" w:eastAsia="Times New Roman" w:hAnsi="Arial Narrow" w:cs="Arial"/>
                                <w:b/>
                                <w:color w:val="2E74B5"/>
                                <w:sz w:val="28"/>
                                <w:szCs w:val="24"/>
                                <w:lang w:val="es-CO" w:eastAsia="es-ES"/>
                              </w:rPr>
                            </w:pPr>
                          </w:p>
                          <w:p w14:paraId="17C8D3B1" w14:textId="77777777" w:rsidR="00794AC5" w:rsidRDefault="00794AC5" w:rsidP="00794AC5">
                            <w:pPr>
                              <w:pStyle w:val="Sinespaciado"/>
                              <w:ind w:left="708" w:right="790"/>
                              <w:jc w:val="right"/>
                              <w:rPr>
                                <w:rFonts w:ascii="Arial Narrow" w:eastAsia="Times New Roman" w:hAnsi="Arial Narrow" w:cs="Arial"/>
                                <w:b/>
                                <w:color w:val="2E74B5"/>
                                <w:sz w:val="28"/>
                                <w:szCs w:val="24"/>
                                <w:lang w:val="es-CO" w:eastAsia="es-ES"/>
                              </w:rPr>
                            </w:pPr>
                          </w:p>
                          <w:p w14:paraId="29211AC9" w14:textId="77777777" w:rsidR="00794AC5" w:rsidRDefault="00794AC5" w:rsidP="00794AC5">
                            <w:pPr>
                              <w:pStyle w:val="Sinespaciado"/>
                              <w:ind w:left="708" w:right="790"/>
                              <w:jc w:val="right"/>
                              <w:rPr>
                                <w:rFonts w:ascii="Arial Narrow" w:eastAsia="Times New Roman" w:hAnsi="Arial Narrow" w:cs="Arial"/>
                                <w:b/>
                                <w:color w:val="2E74B5"/>
                                <w:sz w:val="28"/>
                                <w:szCs w:val="24"/>
                                <w:lang w:val="es-CO" w:eastAsia="es-ES"/>
                              </w:rPr>
                            </w:pPr>
                          </w:p>
                          <w:p w14:paraId="781D55E1" w14:textId="77777777" w:rsidR="00794AC5" w:rsidRDefault="00794AC5" w:rsidP="00794AC5">
                            <w:pPr>
                              <w:pStyle w:val="Sinespaciado"/>
                              <w:ind w:left="708" w:right="790"/>
                              <w:jc w:val="right"/>
                              <w:rPr>
                                <w:rFonts w:ascii="Arial Narrow" w:eastAsia="Times New Roman" w:hAnsi="Arial Narrow" w:cs="Arial"/>
                                <w:b/>
                                <w:color w:val="2E74B5"/>
                                <w:sz w:val="28"/>
                                <w:szCs w:val="24"/>
                                <w:lang w:val="es-CO" w:eastAsia="es-ES"/>
                              </w:rPr>
                            </w:pPr>
                          </w:p>
                          <w:p w14:paraId="4CC89F8A" w14:textId="77777777" w:rsidR="00794AC5" w:rsidRDefault="00794AC5" w:rsidP="00794AC5">
                            <w:pPr>
                              <w:pStyle w:val="Sinespaciado"/>
                              <w:ind w:left="708" w:right="790"/>
                              <w:jc w:val="right"/>
                              <w:rPr>
                                <w:rFonts w:ascii="Arial Narrow" w:eastAsia="Times New Roman" w:hAnsi="Arial Narrow" w:cs="Arial"/>
                                <w:b/>
                                <w:color w:val="2E74B5"/>
                                <w:sz w:val="28"/>
                                <w:szCs w:val="24"/>
                                <w:lang w:val="es-CO" w:eastAsia="es-ES"/>
                              </w:rPr>
                            </w:pPr>
                          </w:p>
                          <w:p w14:paraId="76BCB65C" w14:textId="77777777" w:rsidR="00794AC5" w:rsidRDefault="00794AC5" w:rsidP="00794AC5">
                            <w:pPr>
                              <w:pStyle w:val="Sinespaciado"/>
                              <w:ind w:left="708" w:right="790"/>
                              <w:jc w:val="right"/>
                              <w:rPr>
                                <w:rFonts w:ascii="Arial Narrow" w:eastAsia="Times New Roman" w:hAnsi="Arial Narrow" w:cs="Arial"/>
                                <w:b/>
                                <w:color w:val="2E74B5"/>
                                <w:sz w:val="28"/>
                                <w:szCs w:val="24"/>
                                <w:lang w:val="es-CO" w:eastAsia="es-ES"/>
                              </w:rPr>
                            </w:pPr>
                          </w:p>
                          <w:p w14:paraId="45050DE0" w14:textId="77777777" w:rsidR="00794AC5" w:rsidRDefault="00794AC5" w:rsidP="00794AC5">
                            <w:pPr>
                              <w:pStyle w:val="Sinespaciado"/>
                              <w:ind w:left="708" w:right="790"/>
                              <w:jc w:val="right"/>
                              <w:rPr>
                                <w:rFonts w:ascii="Arial Narrow" w:eastAsia="Times New Roman" w:hAnsi="Arial Narrow" w:cs="Arial"/>
                                <w:b/>
                                <w:color w:val="2E74B5"/>
                                <w:sz w:val="28"/>
                                <w:szCs w:val="24"/>
                                <w:lang w:val="es-CO" w:eastAsia="es-ES"/>
                              </w:rPr>
                            </w:pPr>
                          </w:p>
                          <w:p w14:paraId="7AF45FB6" w14:textId="77777777" w:rsidR="00794AC5" w:rsidRDefault="00794AC5" w:rsidP="00794AC5">
                            <w:pPr>
                              <w:pStyle w:val="Sinespaciado"/>
                              <w:ind w:left="708" w:right="790"/>
                              <w:jc w:val="right"/>
                              <w:rPr>
                                <w:rFonts w:ascii="Arial Narrow" w:eastAsia="Times New Roman" w:hAnsi="Arial Narrow" w:cs="Arial"/>
                                <w:b/>
                                <w:color w:val="2E74B5"/>
                                <w:sz w:val="28"/>
                                <w:szCs w:val="24"/>
                                <w:lang w:val="es-CO" w:eastAsia="es-ES"/>
                              </w:rPr>
                            </w:pPr>
                          </w:p>
                          <w:p w14:paraId="49DACC9F" w14:textId="77777777" w:rsidR="00794AC5" w:rsidRDefault="00794AC5" w:rsidP="00794AC5">
                            <w:pPr>
                              <w:pStyle w:val="Sinespaciado"/>
                              <w:ind w:left="708" w:right="790"/>
                              <w:jc w:val="right"/>
                              <w:rPr>
                                <w:rFonts w:ascii="Arial Narrow" w:eastAsia="Times New Roman" w:hAnsi="Arial Narrow" w:cs="Arial"/>
                                <w:b/>
                                <w:color w:val="2E74B5"/>
                                <w:sz w:val="28"/>
                                <w:szCs w:val="24"/>
                                <w:lang w:val="es-CO" w:eastAsia="es-ES"/>
                              </w:rPr>
                            </w:pPr>
                          </w:p>
                          <w:p w14:paraId="2065E352" w14:textId="77777777" w:rsidR="00794AC5" w:rsidRDefault="00794AC5" w:rsidP="00794AC5">
                            <w:pPr>
                              <w:pStyle w:val="Sinespaciado"/>
                              <w:ind w:left="708" w:right="790"/>
                              <w:jc w:val="right"/>
                              <w:rPr>
                                <w:rFonts w:ascii="Arial Narrow" w:eastAsia="Times New Roman" w:hAnsi="Arial Narrow" w:cs="Arial"/>
                                <w:b/>
                                <w:color w:val="2E74B5"/>
                                <w:sz w:val="28"/>
                                <w:szCs w:val="24"/>
                                <w:lang w:val="es-CO" w:eastAsia="es-ES"/>
                              </w:rPr>
                            </w:pPr>
                          </w:p>
                          <w:p w14:paraId="3137A4E1" w14:textId="77777777" w:rsidR="00794AC5" w:rsidRDefault="00794AC5" w:rsidP="00794AC5">
                            <w:pPr>
                              <w:pStyle w:val="Sinespaciado"/>
                              <w:ind w:left="708" w:right="790"/>
                              <w:jc w:val="right"/>
                              <w:rPr>
                                <w:rFonts w:ascii="Arial Narrow" w:eastAsia="Times New Roman" w:hAnsi="Arial Narrow" w:cs="Arial"/>
                                <w:b/>
                                <w:color w:val="2E74B5"/>
                                <w:sz w:val="28"/>
                                <w:szCs w:val="24"/>
                                <w:lang w:val="es-CO" w:eastAsia="es-ES"/>
                              </w:rPr>
                            </w:pPr>
                          </w:p>
                          <w:p w14:paraId="7A4EA550" w14:textId="77777777" w:rsidR="00794AC5" w:rsidRDefault="00794AC5" w:rsidP="00794AC5">
                            <w:pPr>
                              <w:pStyle w:val="Sinespaciado"/>
                              <w:ind w:left="708" w:right="790"/>
                              <w:jc w:val="right"/>
                              <w:rPr>
                                <w:rFonts w:ascii="Arial Narrow" w:eastAsia="Times New Roman" w:hAnsi="Arial Narrow" w:cs="Arial"/>
                                <w:b/>
                                <w:color w:val="2E74B5"/>
                                <w:sz w:val="28"/>
                                <w:szCs w:val="24"/>
                                <w:lang w:val="es-CO" w:eastAsia="es-ES"/>
                              </w:rPr>
                            </w:pPr>
                          </w:p>
                          <w:p w14:paraId="59D98901" w14:textId="77777777" w:rsidR="00794AC5" w:rsidRDefault="00794AC5" w:rsidP="00794AC5">
                            <w:pPr>
                              <w:pStyle w:val="Sinespaciado"/>
                              <w:ind w:left="708" w:right="790"/>
                              <w:jc w:val="right"/>
                              <w:rPr>
                                <w:rFonts w:ascii="Arial Narrow" w:eastAsia="Times New Roman" w:hAnsi="Arial Narrow" w:cs="Arial"/>
                                <w:b/>
                                <w:color w:val="2E74B5"/>
                                <w:sz w:val="28"/>
                                <w:szCs w:val="24"/>
                                <w:lang w:val="es-CO" w:eastAsia="es-ES"/>
                              </w:rPr>
                            </w:pPr>
                          </w:p>
                          <w:p w14:paraId="394952DE" w14:textId="77777777" w:rsidR="00794AC5" w:rsidRDefault="00794AC5" w:rsidP="00794AC5">
                            <w:pPr>
                              <w:pStyle w:val="Sinespaciado"/>
                              <w:ind w:left="708" w:right="790"/>
                              <w:jc w:val="right"/>
                              <w:rPr>
                                <w:rFonts w:ascii="Arial Narrow" w:eastAsia="Times New Roman" w:hAnsi="Arial Narrow" w:cs="Arial"/>
                                <w:b/>
                                <w:color w:val="2E74B5"/>
                                <w:sz w:val="28"/>
                                <w:szCs w:val="24"/>
                                <w:lang w:val="es-CO" w:eastAsia="es-ES"/>
                              </w:rPr>
                            </w:pPr>
                          </w:p>
                          <w:p w14:paraId="19F1DD4E" w14:textId="77777777" w:rsidR="00794AC5" w:rsidRDefault="00794AC5" w:rsidP="00794AC5">
                            <w:pPr>
                              <w:pStyle w:val="Sinespaciado"/>
                              <w:ind w:left="708" w:right="790"/>
                              <w:jc w:val="right"/>
                              <w:rPr>
                                <w:rFonts w:ascii="Arial Narrow" w:eastAsia="Times New Roman" w:hAnsi="Arial Narrow" w:cs="Arial"/>
                                <w:b/>
                                <w:color w:val="2E74B5"/>
                                <w:sz w:val="28"/>
                                <w:szCs w:val="24"/>
                                <w:lang w:val="es-CO" w:eastAsia="es-ES"/>
                              </w:rPr>
                            </w:pPr>
                          </w:p>
                          <w:p w14:paraId="6610FEFB" w14:textId="77777777" w:rsidR="00794AC5" w:rsidRDefault="00794AC5" w:rsidP="00794AC5">
                            <w:pPr>
                              <w:pStyle w:val="Sinespaciado"/>
                              <w:ind w:left="708" w:right="790"/>
                              <w:jc w:val="right"/>
                              <w:rPr>
                                <w:rFonts w:ascii="Arial Narrow" w:eastAsia="Times New Roman" w:hAnsi="Arial Narrow" w:cs="Arial"/>
                                <w:b/>
                                <w:color w:val="2E74B5"/>
                                <w:sz w:val="28"/>
                                <w:szCs w:val="24"/>
                                <w:lang w:val="es-CO" w:eastAsia="es-ES"/>
                              </w:rPr>
                            </w:pPr>
                          </w:p>
                          <w:p w14:paraId="2BF894B2" w14:textId="77777777" w:rsidR="00794AC5" w:rsidRDefault="00794AC5" w:rsidP="00794AC5">
                            <w:pPr>
                              <w:pStyle w:val="Sinespaciado"/>
                              <w:ind w:left="708" w:right="790"/>
                              <w:jc w:val="right"/>
                              <w:rPr>
                                <w:rFonts w:ascii="Arial Narrow" w:eastAsia="Times New Roman" w:hAnsi="Arial Narrow" w:cs="Arial"/>
                                <w:b/>
                                <w:color w:val="2E74B5"/>
                                <w:sz w:val="28"/>
                                <w:szCs w:val="24"/>
                                <w:lang w:val="es-CO" w:eastAsia="es-ES"/>
                              </w:rPr>
                            </w:pPr>
                          </w:p>
                          <w:p w14:paraId="0676D5B1" w14:textId="3512C411" w:rsidR="00794AC5" w:rsidRDefault="00794AC5" w:rsidP="00794AC5">
                            <w:pPr>
                              <w:pStyle w:val="Sinespaciado"/>
                              <w:ind w:left="708" w:right="790"/>
                              <w:jc w:val="right"/>
                              <w:rPr>
                                <w:rFonts w:ascii="Arial Narrow" w:eastAsia="Times New Roman" w:hAnsi="Arial Narrow" w:cs="Arial"/>
                                <w:b/>
                                <w:color w:val="2E74B5"/>
                                <w:sz w:val="28"/>
                                <w:szCs w:val="24"/>
                                <w:lang w:val="es-CO" w:eastAsia="es-ES"/>
                              </w:rPr>
                            </w:pPr>
                            <w:r>
                              <w:rPr>
                                <w:rFonts w:ascii="Arial Narrow" w:eastAsia="Times New Roman" w:hAnsi="Arial Narrow" w:cs="Arial"/>
                                <w:b/>
                                <w:color w:val="2E74B5"/>
                                <w:sz w:val="28"/>
                                <w:szCs w:val="24"/>
                                <w:lang w:val="es-CO" w:eastAsia="es-ES"/>
                              </w:rPr>
                              <w:t xml:space="preserve">Proceso: </w:t>
                            </w:r>
                          </w:p>
                          <w:p w14:paraId="071AB730" w14:textId="6F70EEE3" w:rsidR="00794AC5" w:rsidRDefault="00794AC5" w:rsidP="00794AC5">
                            <w:pPr>
                              <w:pStyle w:val="Sinespaciado"/>
                              <w:ind w:left="708" w:right="790"/>
                              <w:jc w:val="right"/>
                              <w:rPr>
                                <w:rFonts w:ascii="Arial Narrow" w:eastAsia="Times New Roman" w:hAnsi="Arial Narrow" w:cs="Arial"/>
                                <w:b/>
                                <w:color w:val="2E74B5"/>
                                <w:sz w:val="28"/>
                                <w:szCs w:val="24"/>
                                <w:lang w:val="es-CO" w:eastAsia="es-ES"/>
                              </w:rPr>
                            </w:pPr>
                            <w:r>
                              <w:rPr>
                                <w:rFonts w:ascii="Arial Narrow" w:eastAsia="Times New Roman" w:hAnsi="Arial Narrow" w:cs="Arial"/>
                                <w:b/>
                                <w:color w:val="2E74B5"/>
                                <w:sz w:val="28"/>
                                <w:szCs w:val="24"/>
                                <w:lang w:val="es-CO" w:eastAsia="es-ES"/>
                              </w:rPr>
                              <w:t>Servicio al Ciudadano</w:t>
                            </w:r>
                          </w:p>
                          <w:p w14:paraId="2A4BB938" w14:textId="77777777" w:rsidR="00794AC5" w:rsidRPr="00794AC5" w:rsidRDefault="00794AC5" w:rsidP="00794AC5">
                            <w:pPr>
                              <w:pStyle w:val="Sinespaciado"/>
                              <w:ind w:left="708" w:right="790"/>
                              <w:jc w:val="right"/>
                              <w:rPr>
                                <w:rFonts w:ascii="Arial Narrow" w:eastAsia="Times New Roman" w:hAnsi="Arial Narrow" w:cs="Arial"/>
                                <w:b/>
                                <w:color w:val="2E74B5"/>
                                <w:sz w:val="28"/>
                                <w:szCs w:val="24"/>
                                <w:lang w:val="es-CO" w:eastAsia="es-ES"/>
                              </w:rPr>
                            </w:pPr>
                            <w:r w:rsidRPr="00794AC5">
                              <w:rPr>
                                <w:rFonts w:ascii="Arial Narrow" w:eastAsia="Times New Roman" w:hAnsi="Arial Narrow" w:cs="Arial"/>
                                <w:b/>
                                <w:color w:val="2E74B5"/>
                                <w:sz w:val="28"/>
                                <w:szCs w:val="24"/>
                                <w:lang w:val="es-CO" w:eastAsia="es-ES"/>
                              </w:rPr>
                              <w:t>DS-A-SCD-03</w:t>
                            </w:r>
                          </w:p>
                          <w:p w14:paraId="3DC349BF" w14:textId="7103CE81" w:rsidR="00794AC5" w:rsidRDefault="00794AC5" w:rsidP="00794AC5">
                            <w:pPr>
                              <w:pStyle w:val="Sinespaciado"/>
                              <w:ind w:left="708" w:right="790"/>
                              <w:jc w:val="right"/>
                              <w:rPr>
                                <w:rFonts w:ascii="Arial Narrow" w:eastAsia="Times New Roman" w:hAnsi="Arial Narrow" w:cs="Arial"/>
                                <w:b/>
                                <w:color w:val="2E74B5"/>
                                <w:sz w:val="28"/>
                                <w:szCs w:val="24"/>
                                <w:lang w:val="es-CO" w:eastAsia="es-ES"/>
                              </w:rPr>
                            </w:pPr>
                            <w:r>
                              <w:rPr>
                                <w:rFonts w:ascii="Arial Narrow" w:eastAsia="Times New Roman" w:hAnsi="Arial Narrow" w:cs="Arial"/>
                                <w:b/>
                                <w:color w:val="2E74B5"/>
                                <w:sz w:val="28"/>
                                <w:szCs w:val="24"/>
                                <w:lang w:val="es-CO" w:eastAsia="es-ES"/>
                              </w:rPr>
                              <w:t>Versión</w:t>
                            </w:r>
                            <w:r w:rsidR="001249E8">
                              <w:rPr>
                                <w:rFonts w:ascii="Arial Narrow" w:eastAsia="Times New Roman" w:hAnsi="Arial Narrow" w:cs="Arial"/>
                                <w:b/>
                                <w:color w:val="2E74B5"/>
                                <w:sz w:val="28"/>
                                <w:szCs w:val="24"/>
                                <w:lang w:val="es-CO" w:eastAsia="es-ES"/>
                              </w:rPr>
                              <w:t>06</w:t>
                            </w:r>
                            <w:r>
                              <w:rPr>
                                <w:rFonts w:ascii="Arial Narrow" w:eastAsia="Times New Roman" w:hAnsi="Arial Narrow" w:cs="Arial"/>
                                <w:b/>
                                <w:color w:val="2E74B5"/>
                                <w:sz w:val="28"/>
                                <w:szCs w:val="24"/>
                                <w:lang w:val="es-CO" w:eastAsia="es-ES"/>
                              </w:rPr>
                              <w:t xml:space="preserve"> </w:t>
                            </w:r>
                          </w:p>
                          <w:p w14:paraId="48163C05" w14:textId="4684B08A" w:rsidR="003C7264" w:rsidRDefault="00794AC5" w:rsidP="00794AC5">
                            <w:pPr>
                              <w:jc w:val="center"/>
                              <w:rPr>
                                <w:rFonts w:eastAsia="Times New Roman" w:cs="Arial"/>
                                <w:b/>
                                <w:color w:val="2E74B5"/>
                                <w:sz w:val="28"/>
                                <w:szCs w:val="24"/>
                                <w:lang w:eastAsia="es-ES"/>
                              </w:rPr>
                            </w:pPr>
                            <w:r>
                              <w:rPr>
                                <w:rFonts w:eastAsia="Times New Roman" w:cs="Arial"/>
                                <w:b/>
                                <w:color w:val="2E74B5"/>
                                <w:sz w:val="28"/>
                                <w:szCs w:val="24"/>
                                <w:lang w:eastAsia="es-ES"/>
                              </w:rPr>
                              <w:t xml:space="preserve">                                            28</w:t>
                            </w:r>
                            <w:r>
                              <w:rPr>
                                <w:rFonts w:eastAsia="Times New Roman" w:cs="Arial"/>
                                <w:b/>
                                <w:color w:val="2E74B5"/>
                                <w:sz w:val="28"/>
                                <w:szCs w:val="24"/>
                                <w:lang w:eastAsia="es-ES"/>
                              </w:rPr>
                              <w:t>/06/2022</w:t>
                            </w:r>
                          </w:p>
                          <w:p w14:paraId="6B757C64" w14:textId="3C89D231" w:rsidR="00794AC5" w:rsidRDefault="00794AC5" w:rsidP="00794AC5">
                            <w:pPr>
                              <w:jc w:val="center"/>
                            </w:pPr>
                            <w:r>
                              <w:rPr>
                                <w:noProof/>
                                <w:lang w:eastAsia="es-CO"/>
                              </w:rPr>
                              <w:drawing>
                                <wp:inline distT="0" distB="0" distL="0" distR="0" wp14:anchorId="31BB2774" wp14:editId="3B54BAAA">
                                  <wp:extent cx="2581275" cy="781050"/>
                                  <wp:effectExtent l="0" t="0" r="9525"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81275" cy="7810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8C9891" id="Rectángulo 8" o:spid="_x0000_s1026" style="position:absolute;left:0;text-align:left;margin-left:316.5pt;margin-top:-122.95pt;width:296.9pt;height:797.25pt;flip:x;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" fillcolor="#e6effd" stroked="f" strokeweight="2pt">
                <v:textbox>
                  <w:txbxContent>
                    <w:p w14:paraId="2D87D01F" w14:textId="77777777" w:rsidR="00794AC5" w:rsidRDefault="00794AC5" w:rsidP="00794AC5">
                      <w:pPr>
                        <w:pStyle w:val="Sinespaciado"/>
                        <w:ind w:left="708" w:right="790"/>
                        <w:jc w:val="right"/>
                        <w:rPr>
                          <w:rFonts w:ascii="Arial Narrow" w:eastAsia="Times New Roman" w:hAnsi="Arial Narrow" w:cs="Arial"/>
                          <w:b/>
                          <w:color w:val="2E74B5"/>
                          <w:sz w:val="28"/>
                          <w:szCs w:val="24"/>
                          <w:lang w:val="es-CO" w:eastAsia="es-ES"/>
                        </w:rPr>
                      </w:pPr>
                    </w:p>
                    <w:p w14:paraId="38F1BE3C" w14:textId="77777777" w:rsidR="00794AC5" w:rsidRDefault="00794AC5" w:rsidP="00794AC5">
                      <w:pPr>
                        <w:pStyle w:val="Sinespaciado"/>
                        <w:ind w:left="708" w:right="790"/>
                        <w:jc w:val="right"/>
                        <w:rPr>
                          <w:rFonts w:ascii="Arial Narrow" w:eastAsia="Times New Roman" w:hAnsi="Arial Narrow" w:cs="Arial"/>
                          <w:b/>
                          <w:color w:val="2E74B5"/>
                          <w:sz w:val="28"/>
                          <w:szCs w:val="24"/>
                          <w:lang w:val="es-CO" w:eastAsia="es-ES"/>
                        </w:rPr>
                      </w:pPr>
                    </w:p>
                    <w:p w14:paraId="22AD9565" w14:textId="77777777" w:rsidR="00794AC5" w:rsidRDefault="00794AC5" w:rsidP="00794AC5">
                      <w:pPr>
                        <w:pStyle w:val="Sinespaciado"/>
                        <w:ind w:left="708" w:right="790"/>
                        <w:jc w:val="right"/>
                        <w:rPr>
                          <w:rFonts w:ascii="Arial Narrow" w:eastAsia="Times New Roman" w:hAnsi="Arial Narrow" w:cs="Arial"/>
                          <w:b/>
                          <w:color w:val="2E74B5"/>
                          <w:sz w:val="28"/>
                          <w:szCs w:val="24"/>
                          <w:lang w:val="es-CO" w:eastAsia="es-ES"/>
                        </w:rPr>
                      </w:pPr>
                    </w:p>
                    <w:p w14:paraId="25D9B4C8" w14:textId="77777777" w:rsidR="00794AC5" w:rsidRDefault="00794AC5" w:rsidP="00794AC5">
                      <w:pPr>
                        <w:pStyle w:val="Sinespaciado"/>
                        <w:ind w:left="708" w:right="790"/>
                        <w:jc w:val="right"/>
                        <w:rPr>
                          <w:rFonts w:ascii="Arial Narrow" w:eastAsia="Times New Roman" w:hAnsi="Arial Narrow" w:cs="Arial"/>
                          <w:b/>
                          <w:color w:val="2E74B5"/>
                          <w:sz w:val="28"/>
                          <w:szCs w:val="24"/>
                          <w:lang w:val="es-CO" w:eastAsia="es-ES"/>
                        </w:rPr>
                      </w:pPr>
                    </w:p>
                    <w:p w14:paraId="0FD81867" w14:textId="77777777" w:rsidR="00794AC5" w:rsidRDefault="00794AC5" w:rsidP="00794AC5">
                      <w:pPr>
                        <w:pStyle w:val="Sinespaciado"/>
                        <w:ind w:left="708" w:right="790"/>
                        <w:jc w:val="right"/>
                        <w:rPr>
                          <w:rFonts w:ascii="Arial Narrow" w:eastAsia="Times New Roman" w:hAnsi="Arial Narrow" w:cs="Arial"/>
                          <w:b/>
                          <w:color w:val="2E74B5"/>
                          <w:sz w:val="28"/>
                          <w:szCs w:val="24"/>
                          <w:lang w:val="es-CO" w:eastAsia="es-ES"/>
                        </w:rPr>
                      </w:pPr>
                    </w:p>
                    <w:p w14:paraId="042C90FD" w14:textId="77777777" w:rsidR="00794AC5" w:rsidRDefault="00794AC5" w:rsidP="00794AC5">
                      <w:pPr>
                        <w:pStyle w:val="Sinespaciado"/>
                        <w:ind w:left="708" w:right="790"/>
                        <w:jc w:val="right"/>
                        <w:rPr>
                          <w:rFonts w:ascii="Arial Narrow" w:eastAsia="Times New Roman" w:hAnsi="Arial Narrow" w:cs="Arial"/>
                          <w:b/>
                          <w:color w:val="2E74B5"/>
                          <w:sz w:val="28"/>
                          <w:szCs w:val="24"/>
                          <w:lang w:val="es-CO" w:eastAsia="es-ES"/>
                        </w:rPr>
                      </w:pPr>
                    </w:p>
                    <w:p w14:paraId="1BC0D029" w14:textId="77777777" w:rsidR="00794AC5" w:rsidRDefault="00794AC5" w:rsidP="00794AC5">
                      <w:pPr>
                        <w:pStyle w:val="Sinespaciado"/>
                        <w:ind w:left="708" w:right="790"/>
                        <w:jc w:val="right"/>
                        <w:rPr>
                          <w:rFonts w:ascii="Arial Narrow" w:eastAsia="Times New Roman" w:hAnsi="Arial Narrow" w:cs="Arial"/>
                          <w:b/>
                          <w:color w:val="2E74B5"/>
                          <w:sz w:val="28"/>
                          <w:szCs w:val="24"/>
                          <w:lang w:val="es-CO" w:eastAsia="es-ES"/>
                        </w:rPr>
                      </w:pPr>
                    </w:p>
                    <w:p w14:paraId="10449E34" w14:textId="77777777" w:rsidR="00794AC5" w:rsidRDefault="00794AC5" w:rsidP="00794AC5">
                      <w:pPr>
                        <w:pStyle w:val="Sinespaciado"/>
                        <w:ind w:left="708" w:right="790"/>
                        <w:jc w:val="right"/>
                        <w:rPr>
                          <w:rFonts w:ascii="Arial Narrow" w:eastAsia="Times New Roman" w:hAnsi="Arial Narrow" w:cs="Arial"/>
                          <w:b/>
                          <w:color w:val="2E74B5"/>
                          <w:sz w:val="28"/>
                          <w:szCs w:val="24"/>
                          <w:lang w:val="es-CO" w:eastAsia="es-ES"/>
                        </w:rPr>
                      </w:pPr>
                    </w:p>
                    <w:p w14:paraId="508110E2" w14:textId="77777777" w:rsidR="00794AC5" w:rsidRDefault="00794AC5" w:rsidP="00794AC5">
                      <w:pPr>
                        <w:pStyle w:val="Sinespaciado"/>
                        <w:ind w:left="708" w:right="790"/>
                        <w:jc w:val="right"/>
                        <w:rPr>
                          <w:rFonts w:ascii="Arial Narrow" w:eastAsia="Times New Roman" w:hAnsi="Arial Narrow" w:cs="Arial"/>
                          <w:b/>
                          <w:color w:val="2E74B5"/>
                          <w:sz w:val="28"/>
                          <w:szCs w:val="24"/>
                          <w:lang w:val="es-CO" w:eastAsia="es-ES"/>
                        </w:rPr>
                      </w:pPr>
                    </w:p>
                    <w:p w14:paraId="5A5624C1" w14:textId="77777777" w:rsidR="00794AC5" w:rsidRDefault="00794AC5" w:rsidP="00794AC5">
                      <w:pPr>
                        <w:pStyle w:val="Sinespaciado"/>
                        <w:ind w:left="708" w:right="790"/>
                        <w:jc w:val="right"/>
                        <w:rPr>
                          <w:rFonts w:ascii="Arial Narrow" w:eastAsia="Times New Roman" w:hAnsi="Arial Narrow" w:cs="Arial"/>
                          <w:b/>
                          <w:color w:val="2E74B5"/>
                          <w:sz w:val="28"/>
                          <w:szCs w:val="24"/>
                          <w:lang w:val="es-CO" w:eastAsia="es-ES"/>
                        </w:rPr>
                      </w:pPr>
                    </w:p>
                    <w:p w14:paraId="0FB843F9" w14:textId="77777777" w:rsidR="00794AC5" w:rsidRDefault="00794AC5" w:rsidP="00794AC5">
                      <w:pPr>
                        <w:pStyle w:val="Sinespaciado"/>
                        <w:ind w:left="708" w:right="790"/>
                        <w:jc w:val="right"/>
                        <w:rPr>
                          <w:rFonts w:ascii="Arial Narrow" w:eastAsia="Times New Roman" w:hAnsi="Arial Narrow" w:cs="Arial"/>
                          <w:b/>
                          <w:color w:val="2E74B5"/>
                          <w:sz w:val="28"/>
                          <w:szCs w:val="24"/>
                          <w:lang w:val="es-CO" w:eastAsia="es-ES"/>
                        </w:rPr>
                      </w:pPr>
                    </w:p>
                    <w:p w14:paraId="47DA2A05" w14:textId="77777777" w:rsidR="00794AC5" w:rsidRDefault="00794AC5" w:rsidP="00794AC5">
                      <w:pPr>
                        <w:pStyle w:val="Sinespaciado"/>
                        <w:ind w:left="708" w:right="790"/>
                        <w:jc w:val="right"/>
                        <w:rPr>
                          <w:rFonts w:ascii="Arial Narrow" w:eastAsia="Times New Roman" w:hAnsi="Arial Narrow" w:cs="Arial"/>
                          <w:b/>
                          <w:color w:val="2E74B5"/>
                          <w:sz w:val="28"/>
                          <w:szCs w:val="24"/>
                          <w:lang w:val="es-CO" w:eastAsia="es-ES"/>
                        </w:rPr>
                      </w:pPr>
                    </w:p>
                    <w:p w14:paraId="46C01AB1" w14:textId="77777777" w:rsidR="00794AC5" w:rsidRDefault="00794AC5" w:rsidP="00794AC5">
                      <w:pPr>
                        <w:pStyle w:val="Sinespaciado"/>
                        <w:ind w:left="708" w:right="790"/>
                        <w:jc w:val="right"/>
                        <w:rPr>
                          <w:rFonts w:ascii="Arial Narrow" w:eastAsia="Times New Roman" w:hAnsi="Arial Narrow" w:cs="Arial"/>
                          <w:b/>
                          <w:color w:val="2E74B5"/>
                          <w:sz w:val="28"/>
                          <w:szCs w:val="24"/>
                          <w:lang w:val="es-CO" w:eastAsia="es-ES"/>
                        </w:rPr>
                      </w:pPr>
                    </w:p>
                    <w:p w14:paraId="17C8D3B1" w14:textId="77777777" w:rsidR="00794AC5" w:rsidRDefault="00794AC5" w:rsidP="00794AC5">
                      <w:pPr>
                        <w:pStyle w:val="Sinespaciado"/>
                        <w:ind w:left="708" w:right="790"/>
                        <w:jc w:val="right"/>
                        <w:rPr>
                          <w:rFonts w:ascii="Arial Narrow" w:eastAsia="Times New Roman" w:hAnsi="Arial Narrow" w:cs="Arial"/>
                          <w:b/>
                          <w:color w:val="2E74B5"/>
                          <w:sz w:val="28"/>
                          <w:szCs w:val="24"/>
                          <w:lang w:val="es-CO" w:eastAsia="es-ES"/>
                        </w:rPr>
                      </w:pPr>
                    </w:p>
                    <w:p w14:paraId="29211AC9" w14:textId="77777777" w:rsidR="00794AC5" w:rsidRDefault="00794AC5" w:rsidP="00794AC5">
                      <w:pPr>
                        <w:pStyle w:val="Sinespaciado"/>
                        <w:ind w:left="708" w:right="790"/>
                        <w:jc w:val="right"/>
                        <w:rPr>
                          <w:rFonts w:ascii="Arial Narrow" w:eastAsia="Times New Roman" w:hAnsi="Arial Narrow" w:cs="Arial"/>
                          <w:b/>
                          <w:color w:val="2E74B5"/>
                          <w:sz w:val="28"/>
                          <w:szCs w:val="24"/>
                          <w:lang w:val="es-CO" w:eastAsia="es-ES"/>
                        </w:rPr>
                      </w:pPr>
                    </w:p>
                    <w:p w14:paraId="781D55E1" w14:textId="77777777" w:rsidR="00794AC5" w:rsidRDefault="00794AC5" w:rsidP="00794AC5">
                      <w:pPr>
                        <w:pStyle w:val="Sinespaciado"/>
                        <w:ind w:left="708" w:right="790"/>
                        <w:jc w:val="right"/>
                        <w:rPr>
                          <w:rFonts w:ascii="Arial Narrow" w:eastAsia="Times New Roman" w:hAnsi="Arial Narrow" w:cs="Arial"/>
                          <w:b/>
                          <w:color w:val="2E74B5"/>
                          <w:sz w:val="28"/>
                          <w:szCs w:val="24"/>
                          <w:lang w:val="es-CO" w:eastAsia="es-ES"/>
                        </w:rPr>
                      </w:pPr>
                    </w:p>
                    <w:p w14:paraId="4CC89F8A" w14:textId="77777777" w:rsidR="00794AC5" w:rsidRDefault="00794AC5" w:rsidP="00794AC5">
                      <w:pPr>
                        <w:pStyle w:val="Sinespaciado"/>
                        <w:ind w:left="708" w:right="790"/>
                        <w:jc w:val="right"/>
                        <w:rPr>
                          <w:rFonts w:ascii="Arial Narrow" w:eastAsia="Times New Roman" w:hAnsi="Arial Narrow" w:cs="Arial"/>
                          <w:b/>
                          <w:color w:val="2E74B5"/>
                          <w:sz w:val="28"/>
                          <w:szCs w:val="24"/>
                          <w:lang w:val="es-CO" w:eastAsia="es-ES"/>
                        </w:rPr>
                      </w:pPr>
                    </w:p>
                    <w:p w14:paraId="76BCB65C" w14:textId="77777777" w:rsidR="00794AC5" w:rsidRDefault="00794AC5" w:rsidP="00794AC5">
                      <w:pPr>
                        <w:pStyle w:val="Sinespaciado"/>
                        <w:ind w:left="708" w:right="790"/>
                        <w:jc w:val="right"/>
                        <w:rPr>
                          <w:rFonts w:ascii="Arial Narrow" w:eastAsia="Times New Roman" w:hAnsi="Arial Narrow" w:cs="Arial"/>
                          <w:b/>
                          <w:color w:val="2E74B5"/>
                          <w:sz w:val="28"/>
                          <w:szCs w:val="24"/>
                          <w:lang w:val="es-CO" w:eastAsia="es-ES"/>
                        </w:rPr>
                      </w:pPr>
                    </w:p>
                    <w:p w14:paraId="45050DE0" w14:textId="77777777" w:rsidR="00794AC5" w:rsidRDefault="00794AC5" w:rsidP="00794AC5">
                      <w:pPr>
                        <w:pStyle w:val="Sinespaciado"/>
                        <w:ind w:left="708" w:right="790"/>
                        <w:jc w:val="right"/>
                        <w:rPr>
                          <w:rFonts w:ascii="Arial Narrow" w:eastAsia="Times New Roman" w:hAnsi="Arial Narrow" w:cs="Arial"/>
                          <w:b/>
                          <w:color w:val="2E74B5"/>
                          <w:sz w:val="28"/>
                          <w:szCs w:val="24"/>
                          <w:lang w:val="es-CO" w:eastAsia="es-ES"/>
                        </w:rPr>
                      </w:pPr>
                    </w:p>
                    <w:p w14:paraId="7AF45FB6" w14:textId="77777777" w:rsidR="00794AC5" w:rsidRDefault="00794AC5" w:rsidP="00794AC5">
                      <w:pPr>
                        <w:pStyle w:val="Sinespaciado"/>
                        <w:ind w:left="708" w:right="790"/>
                        <w:jc w:val="right"/>
                        <w:rPr>
                          <w:rFonts w:ascii="Arial Narrow" w:eastAsia="Times New Roman" w:hAnsi="Arial Narrow" w:cs="Arial"/>
                          <w:b/>
                          <w:color w:val="2E74B5"/>
                          <w:sz w:val="28"/>
                          <w:szCs w:val="24"/>
                          <w:lang w:val="es-CO" w:eastAsia="es-ES"/>
                        </w:rPr>
                      </w:pPr>
                    </w:p>
                    <w:p w14:paraId="49DACC9F" w14:textId="77777777" w:rsidR="00794AC5" w:rsidRDefault="00794AC5" w:rsidP="00794AC5">
                      <w:pPr>
                        <w:pStyle w:val="Sinespaciado"/>
                        <w:ind w:left="708" w:right="790"/>
                        <w:jc w:val="right"/>
                        <w:rPr>
                          <w:rFonts w:ascii="Arial Narrow" w:eastAsia="Times New Roman" w:hAnsi="Arial Narrow" w:cs="Arial"/>
                          <w:b/>
                          <w:color w:val="2E74B5"/>
                          <w:sz w:val="28"/>
                          <w:szCs w:val="24"/>
                          <w:lang w:val="es-CO" w:eastAsia="es-ES"/>
                        </w:rPr>
                      </w:pPr>
                    </w:p>
                    <w:p w14:paraId="2065E352" w14:textId="77777777" w:rsidR="00794AC5" w:rsidRDefault="00794AC5" w:rsidP="00794AC5">
                      <w:pPr>
                        <w:pStyle w:val="Sinespaciado"/>
                        <w:ind w:left="708" w:right="790"/>
                        <w:jc w:val="right"/>
                        <w:rPr>
                          <w:rFonts w:ascii="Arial Narrow" w:eastAsia="Times New Roman" w:hAnsi="Arial Narrow" w:cs="Arial"/>
                          <w:b/>
                          <w:color w:val="2E74B5"/>
                          <w:sz w:val="28"/>
                          <w:szCs w:val="24"/>
                          <w:lang w:val="es-CO" w:eastAsia="es-ES"/>
                        </w:rPr>
                      </w:pPr>
                    </w:p>
                    <w:p w14:paraId="3137A4E1" w14:textId="77777777" w:rsidR="00794AC5" w:rsidRDefault="00794AC5" w:rsidP="00794AC5">
                      <w:pPr>
                        <w:pStyle w:val="Sinespaciado"/>
                        <w:ind w:left="708" w:right="790"/>
                        <w:jc w:val="right"/>
                        <w:rPr>
                          <w:rFonts w:ascii="Arial Narrow" w:eastAsia="Times New Roman" w:hAnsi="Arial Narrow" w:cs="Arial"/>
                          <w:b/>
                          <w:color w:val="2E74B5"/>
                          <w:sz w:val="28"/>
                          <w:szCs w:val="24"/>
                          <w:lang w:val="es-CO" w:eastAsia="es-ES"/>
                        </w:rPr>
                      </w:pPr>
                    </w:p>
                    <w:p w14:paraId="7A4EA550" w14:textId="77777777" w:rsidR="00794AC5" w:rsidRDefault="00794AC5" w:rsidP="00794AC5">
                      <w:pPr>
                        <w:pStyle w:val="Sinespaciado"/>
                        <w:ind w:left="708" w:right="790"/>
                        <w:jc w:val="right"/>
                        <w:rPr>
                          <w:rFonts w:ascii="Arial Narrow" w:eastAsia="Times New Roman" w:hAnsi="Arial Narrow" w:cs="Arial"/>
                          <w:b/>
                          <w:color w:val="2E74B5"/>
                          <w:sz w:val="28"/>
                          <w:szCs w:val="24"/>
                          <w:lang w:val="es-CO" w:eastAsia="es-ES"/>
                        </w:rPr>
                      </w:pPr>
                    </w:p>
                    <w:p w14:paraId="59D98901" w14:textId="77777777" w:rsidR="00794AC5" w:rsidRDefault="00794AC5" w:rsidP="00794AC5">
                      <w:pPr>
                        <w:pStyle w:val="Sinespaciado"/>
                        <w:ind w:left="708" w:right="790"/>
                        <w:jc w:val="right"/>
                        <w:rPr>
                          <w:rFonts w:ascii="Arial Narrow" w:eastAsia="Times New Roman" w:hAnsi="Arial Narrow" w:cs="Arial"/>
                          <w:b/>
                          <w:color w:val="2E74B5"/>
                          <w:sz w:val="28"/>
                          <w:szCs w:val="24"/>
                          <w:lang w:val="es-CO" w:eastAsia="es-ES"/>
                        </w:rPr>
                      </w:pPr>
                    </w:p>
                    <w:p w14:paraId="394952DE" w14:textId="77777777" w:rsidR="00794AC5" w:rsidRDefault="00794AC5" w:rsidP="00794AC5">
                      <w:pPr>
                        <w:pStyle w:val="Sinespaciado"/>
                        <w:ind w:left="708" w:right="790"/>
                        <w:jc w:val="right"/>
                        <w:rPr>
                          <w:rFonts w:ascii="Arial Narrow" w:eastAsia="Times New Roman" w:hAnsi="Arial Narrow" w:cs="Arial"/>
                          <w:b/>
                          <w:color w:val="2E74B5"/>
                          <w:sz w:val="28"/>
                          <w:szCs w:val="24"/>
                          <w:lang w:val="es-CO" w:eastAsia="es-ES"/>
                        </w:rPr>
                      </w:pPr>
                    </w:p>
                    <w:p w14:paraId="19F1DD4E" w14:textId="77777777" w:rsidR="00794AC5" w:rsidRDefault="00794AC5" w:rsidP="00794AC5">
                      <w:pPr>
                        <w:pStyle w:val="Sinespaciado"/>
                        <w:ind w:left="708" w:right="790"/>
                        <w:jc w:val="right"/>
                        <w:rPr>
                          <w:rFonts w:ascii="Arial Narrow" w:eastAsia="Times New Roman" w:hAnsi="Arial Narrow" w:cs="Arial"/>
                          <w:b/>
                          <w:color w:val="2E74B5"/>
                          <w:sz w:val="28"/>
                          <w:szCs w:val="24"/>
                          <w:lang w:val="es-CO" w:eastAsia="es-ES"/>
                        </w:rPr>
                      </w:pPr>
                    </w:p>
                    <w:p w14:paraId="6610FEFB" w14:textId="77777777" w:rsidR="00794AC5" w:rsidRDefault="00794AC5" w:rsidP="00794AC5">
                      <w:pPr>
                        <w:pStyle w:val="Sinespaciado"/>
                        <w:ind w:left="708" w:right="790"/>
                        <w:jc w:val="right"/>
                        <w:rPr>
                          <w:rFonts w:ascii="Arial Narrow" w:eastAsia="Times New Roman" w:hAnsi="Arial Narrow" w:cs="Arial"/>
                          <w:b/>
                          <w:color w:val="2E74B5"/>
                          <w:sz w:val="28"/>
                          <w:szCs w:val="24"/>
                          <w:lang w:val="es-CO" w:eastAsia="es-ES"/>
                        </w:rPr>
                      </w:pPr>
                    </w:p>
                    <w:p w14:paraId="2BF894B2" w14:textId="77777777" w:rsidR="00794AC5" w:rsidRDefault="00794AC5" w:rsidP="00794AC5">
                      <w:pPr>
                        <w:pStyle w:val="Sinespaciado"/>
                        <w:ind w:left="708" w:right="790"/>
                        <w:jc w:val="right"/>
                        <w:rPr>
                          <w:rFonts w:ascii="Arial Narrow" w:eastAsia="Times New Roman" w:hAnsi="Arial Narrow" w:cs="Arial"/>
                          <w:b/>
                          <w:color w:val="2E74B5"/>
                          <w:sz w:val="28"/>
                          <w:szCs w:val="24"/>
                          <w:lang w:val="es-CO" w:eastAsia="es-ES"/>
                        </w:rPr>
                      </w:pPr>
                    </w:p>
                    <w:p w14:paraId="0676D5B1" w14:textId="3512C411" w:rsidR="00794AC5" w:rsidRDefault="00794AC5" w:rsidP="00794AC5">
                      <w:pPr>
                        <w:pStyle w:val="Sinespaciado"/>
                        <w:ind w:left="708" w:right="790"/>
                        <w:jc w:val="right"/>
                        <w:rPr>
                          <w:rFonts w:ascii="Arial Narrow" w:eastAsia="Times New Roman" w:hAnsi="Arial Narrow" w:cs="Arial"/>
                          <w:b/>
                          <w:color w:val="2E74B5"/>
                          <w:sz w:val="28"/>
                          <w:szCs w:val="24"/>
                          <w:lang w:val="es-CO" w:eastAsia="es-ES"/>
                        </w:rPr>
                      </w:pPr>
                      <w:r>
                        <w:rPr>
                          <w:rFonts w:ascii="Arial Narrow" w:eastAsia="Times New Roman" w:hAnsi="Arial Narrow" w:cs="Arial"/>
                          <w:b/>
                          <w:color w:val="2E74B5"/>
                          <w:sz w:val="28"/>
                          <w:szCs w:val="24"/>
                          <w:lang w:val="es-CO" w:eastAsia="es-ES"/>
                        </w:rPr>
                        <w:t xml:space="preserve">Proceso: </w:t>
                      </w:r>
                    </w:p>
                    <w:p w14:paraId="071AB730" w14:textId="6F70EEE3" w:rsidR="00794AC5" w:rsidRDefault="00794AC5" w:rsidP="00794AC5">
                      <w:pPr>
                        <w:pStyle w:val="Sinespaciado"/>
                        <w:ind w:left="708" w:right="790"/>
                        <w:jc w:val="right"/>
                        <w:rPr>
                          <w:rFonts w:ascii="Arial Narrow" w:eastAsia="Times New Roman" w:hAnsi="Arial Narrow" w:cs="Arial"/>
                          <w:b/>
                          <w:color w:val="2E74B5"/>
                          <w:sz w:val="28"/>
                          <w:szCs w:val="24"/>
                          <w:lang w:val="es-CO" w:eastAsia="es-ES"/>
                        </w:rPr>
                      </w:pPr>
                      <w:r>
                        <w:rPr>
                          <w:rFonts w:ascii="Arial Narrow" w:eastAsia="Times New Roman" w:hAnsi="Arial Narrow" w:cs="Arial"/>
                          <w:b/>
                          <w:color w:val="2E74B5"/>
                          <w:sz w:val="28"/>
                          <w:szCs w:val="24"/>
                          <w:lang w:val="es-CO" w:eastAsia="es-ES"/>
                        </w:rPr>
                        <w:t>Servicio al Ciudadano</w:t>
                      </w:r>
                    </w:p>
                    <w:p w14:paraId="2A4BB938" w14:textId="77777777" w:rsidR="00794AC5" w:rsidRPr="00794AC5" w:rsidRDefault="00794AC5" w:rsidP="00794AC5">
                      <w:pPr>
                        <w:pStyle w:val="Sinespaciado"/>
                        <w:ind w:left="708" w:right="790"/>
                        <w:jc w:val="right"/>
                        <w:rPr>
                          <w:rFonts w:ascii="Arial Narrow" w:eastAsia="Times New Roman" w:hAnsi="Arial Narrow" w:cs="Arial"/>
                          <w:b/>
                          <w:color w:val="2E74B5"/>
                          <w:sz w:val="28"/>
                          <w:szCs w:val="24"/>
                          <w:lang w:val="es-CO" w:eastAsia="es-ES"/>
                        </w:rPr>
                      </w:pPr>
                      <w:r w:rsidRPr="00794AC5">
                        <w:rPr>
                          <w:rFonts w:ascii="Arial Narrow" w:eastAsia="Times New Roman" w:hAnsi="Arial Narrow" w:cs="Arial"/>
                          <w:b/>
                          <w:color w:val="2E74B5"/>
                          <w:sz w:val="28"/>
                          <w:szCs w:val="24"/>
                          <w:lang w:val="es-CO" w:eastAsia="es-ES"/>
                        </w:rPr>
                        <w:t>DS-A-SCD-03</w:t>
                      </w:r>
                    </w:p>
                    <w:p w14:paraId="3DC349BF" w14:textId="7103CE81" w:rsidR="00794AC5" w:rsidRDefault="00794AC5" w:rsidP="00794AC5">
                      <w:pPr>
                        <w:pStyle w:val="Sinespaciado"/>
                        <w:ind w:left="708" w:right="790"/>
                        <w:jc w:val="right"/>
                        <w:rPr>
                          <w:rFonts w:ascii="Arial Narrow" w:eastAsia="Times New Roman" w:hAnsi="Arial Narrow" w:cs="Arial"/>
                          <w:b/>
                          <w:color w:val="2E74B5"/>
                          <w:sz w:val="28"/>
                          <w:szCs w:val="24"/>
                          <w:lang w:val="es-CO" w:eastAsia="es-ES"/>
                        </w:rPr>
                      </w:pPr>
                      <w:r>
                        <w:rPr>
                          <w:rFonts w:ascii="Arial Narrow" w:eastAsia="Times New Roman" w:hAnsi="Arial Narrow" w:cs="Arial"/>
                          <w:b/>
                          <w:color w:val="2E74B5"/>
                          <w:sz w:val="28"/>
                          <w:szCs w:val="24"/>
                          <w:lang w:val="es-CO" w:eastAsia="es-ES"/>
                        </w:rPr>
                        <w:t>Versión</w:t>
                      </w:r>
                      <w:r w:rsidR="001249E8">
                        <w:rPr>
                          <w:rFonts w:ascii="Arial Narrow" w:eastAsia="Times New Roman" w:hAnsi="Arial Narrow" w:cs="Arial"/>
                          <w:b/>
                          <w:color w:val="2E74B5"/>
                          <w:sz w:val="28"/>
                          <w:szCs w:val="24"/>
                          <w:lang w:val="es-CO" w:eastAsia="es-ES"/>
                        </w:rPr>
                        <w:t>06</w:t>
                      </w:r>
                      <w:r>
                        <w:rPr>
                          <w:rFonts w:ascii="Arial Narrow" w:eastAsia="Times New Roman" w:hAnsi="Arial Narrow" w:cs="Arial"/>
                          <w:b/>
                          <w:color w:val="2E74B5"/>
                          <w:sz w:val="28"/>
                          <w:szCs w:val="24"/>
                          <w:lang w:val="es-CO" w:eastAsia="es-ES"/>
                        </w:rPr>
                        <w:t xml:space="preserve"> </w:t>
                      </w:r>
                    </w:p>
                    <w:p w14:paraId="48163C05" w14:textId="4684B08A" w:rsidR="003C7264" w:rsidRDefault="00794AC5" w:rsidP="00794AC5">
                      <w:pPr>
                        <w:jc w:val="center"/>
                        <w:rPr>
                          <w:rFonts w:eastAsia="Times New Roman" w:cs="Arial"/>
                          <w:b/>
                          <w:color w:val="2E74B5"/>
                          <w:sz w:val="28"/>
                          <w:szCs w:val="24"/>
                          <w:lang w:eastAsia="es-ES"/>
                        </w:rPr>
                      </w:pPr>
                      <w:r>
                        <w:rPr>
                          <w:rFonts w:eastAsia="Times New Roman" w:cs="Arial"/>
                          <w:b/>
                          <w:color w:val="2E74B5"/>
                          <w:sz w:val="28"/>
                          <w:szCs w:val="24"/>
                          <w:lang w:eastAsia="es-ES"/>
                        </w:rPr>
                        <w:t xml:space="preserve">                                            28</w:t>
                      </w:r>
                      <w:r>
                        <w:rPr>
                          <w:rFonts w:eastAsia="Times New Roman" w:cs="Arial"/>
                          <w:b/>
                          <w:color w:val="2E74B5"/>
                          <w:sz w:val="28"/>
                          <w:szCs w:val="24"/>
                          <w:lang w:eastAsia="es-ES"/>
                        </w:rPr>
                        <w:t>/06/2022</w:t>
                      </w:r>
                    </w:p>
                    <w:p w14:paraId="6B757C64" w14:textId="3C89D231" w:rsidR="00794AC5" w:rsidRDefault="00794AC5" w:rsidP="00794AC5">
                      <w:pPr>
                        <w:jc w:val="center"/>
                      </w:pPr>
                      <w:r>
                        <w:rPr>
                          <w:noProof/>
                          <w:lang w:eastAsia="es-CO"/>
                        </w:rPr>
                        <w:drawing>
                          <wp:inline distT="0" distB="0" distL="0" distR="0" wp14:anchorId="31BB2774" wp14:editId="3B54BAAA">
                            <wp:extent cx="2581275" cy="781050"/>
                            <wp:effectExtent l="0" t="0" r="9525"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81275" cy="781050"/>
                                    </a:xfrm>
                                    <a:prstGeom prst="rect">
                                      <a:avLst/>
                                    </a:prstGeom>
                                    <a:noFill/>
                                    <a:ln>
                                      <a:noFill/>
                                    </a:ln>
                                  </pic:spPr>
                                </pic:pic>
                              </a:graphicData>
                            </a:graphic>
                          </wp:inline>
                        </w:drawing>
                      </w:r>
                    </w:p>
                  </w:txbxContent>
                </v:textbox>
                <w10:wrap anchorx="page"/>
              </v:rect>
            </w:pict>
          </mc:Fallback>
        </mc:AlternateContent>
      </w:r>
      <w:r w:rsidR="003232CA" w:rsidRPr="0073129F">
        <w:rPr>
          <w:b/>
          <w:noProof/>
          <w:szCs w:val="24"/>
          <w:lang w:eastAsia="es-CO"/>
        </w:rPr>
        <mc:AlternateContent>
          <mc:Choice Requires="wps">
            <w:drawing>
              <wp:anchor distT="0" distB="0" distL="114300" distR="114300" simplePos="0" relativeHeight="251656704" behindDoc="0" locked="0" layoutInCell="1" allowOverlap="1" wp14:anchorId="003D9A17" wp14:editId="49878216">
                <wp:simplePos x="0" y="0"/>
                <wp:positionH relativeFrom="page">
                  <wp:align>left</wp:align>
                </wp:positionH>
                <wp:positionV relativeFrom="paragraph">
                  <wp:posOffset>-1561465</wp:posOffset>
                </wp:positionV>
                <wp:extent cx="4023360" cy="10125075"/>
                <wp:effectExtent l="0" t="0" r="0" b="9525"/>
                <wp:wrapNone/>
                <wp:docPr id="6" name="Rectángulo 6"/>
                <wp:cNvGraphicFramePr/>
                <a:graphic xmlns:a="http://schemas.openxmlformats.org/drawingml/2006/main">
                  <a:graphicData uri="http://schemas.microsoft.com/office/word/2010/wordprocessingShape">
                    <wps:wsp>
                      <wps:cNvSpPr/>
                      <wps:spPr>
                        <a:xfrm>
                          <a:off x="0" y="0"/>
                          <a:ext cx="4023360" cy="10125075"/>
                        </a:xfrm>
                        <a:prstGeom prst="rect">
                          <a:avLst/>
                        </a:prstGeom>
                        <a:solidFill>
                          <a:srgbClr val="F42F63"/>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7E2756E" w14:textId="3DB85A99" w:rsidR="003C7264" w:rsidRPr="003232CA" w:rsidRDefault="003C7264" w:rsidP="003232CA">
                            <w:pPr>
                              <w:spacing w:line="240" w:lineRule="auto"/>
                              <w:ind w:left="567" w:right="567"/>
                              <w:jc w:val="center"/>
                              <w:rPr>
                                <w:sz w:val="260"/>
                                <w:szCs w:val="56"/>
                              </w:rPr>
                            </w:pPr>
                            <w:r w:rsidRPr="003232CA">
                              <w:rPr>
                                <w:b/>
                                <w:color w:val="FFFFFF"/>
                                <w:sz w:val="56"/>
                                <w:szCs w:val="20"/>
                              </w:rPr>
                              <w:t>CARCTERIZACIÓN DE USUARIOS</w:t>
                            </w:r>
                          </w:p>
                          <w:p w14:paraId="65BFAD5D" w14:textId="77777777" w:rsidR="003C7264" w:rsidRDefault="003C7264" w:rsidP="003232CA">
                            <w:pPr>
                              <w:spacing w:line="240" w:lineRule="auto"/>
                              <w:ind w:left="567" w:right="567"/>
                              <w:rPr>
                                <w:sz w:val="36"/>
                                <w:szCs w:val="64"/>
                              </w:rPr>
                            </w:pPr>
                          </w:p>
                          <w:p w14:paraId="056AAFAA" w14:textId="4C2AC9BF" w:rsidR="003C7264" w:rsidRPr="00794AC5" w:rsidRDefault="003C7264" w:rsidP="003232CA">
                            <w:pPr>
                              <w:spacing w:line="240" w:lineRule="auto"/>
                              <w:ind w:left="567" w:right="567"/>
                              <w:rPr>
                                <w:sz w:val="22"/>
                                <w:szCs w:val="44"/>
                              </w:rPr>
                            </w:pPr>
                            <w:r w:rsidRPr="00794AC5">
                              <w:rPr>
                                <w:sz w:val="22"/>
                                <w:szCs w:val="44"/>
                              </w:rPr>
                              <w:t>Unidad Coordinadora para el Gobierno Abierto del Sector Administrativo de Ambiente y Desarrollo Sostenible</w:t>
                            </w:r>
                          </w:p>
                          <w:p w14:paraId="7C9984BE" w14:textId="77777777" w:rsidR="003C7264" w:rsidRPr="00413D22" w:rsidRDefault="003C7264" w:rsidP="003232CA">
                            <w:pPr>
                              <w:spacing w:line="240" w:lineRule="auto"/>
                              <w:ind w:left="567" w:right="567"/>
                              <w:rPr>
                                <w:sz w:val="64"/>
                                <w:szCs w:val="6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3D9A17" id="Rectángulo 6" o:spid="_x0000_s1027" style="position:absolute;left:0;text-align:left;margin-left:0;margin-top:-122.95pt;width:316.8pt;height:797.25pt;z-index:25165670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" fillcolor="#f42f63" stroked="f" strokeweight="2pt">
                <v:textbox>
                  <w:txbxContent>
                    <w:p w14:paraId="17E2756E" w14:textId="3DB85A99" w:rsidR="003C7264" w:rsidRPr="003232CA" w:rsidRDefault="003C7264" w:rsidP="003232CA">
                      <w:pPr>
                        <w:spacing w:line="240" w:lineRule="auto"/>
                        <w:ind w:left="567" w:right="567"/>
                        <w:jc w:val="center"/>
                        <w:rPr>
                          <w:sz w:val="260"/>
                          <w:szCs w:val="56"/>
                        </w:rPr>
                      </w:pPr>
                      <w:r w:rsidRPr="003232CA">
                        <w:rPr>
                          <w:b/>
                          <w:color w:val="FFFFFF"/>
                          <w:sz w:val="56"/>
                          <w:szCs w:val="20"/>
                        </w:rPr>
                        <w:t>CARCTERIZACIÓN DE USUARIOS</w:t>
                      </w:r>
                    </w:p>
                    <w:p w14:paraId="65BFAD5D" w14:textId="77777777" w:rsidR="003C7264" w:rsidRDefault="003C7264" w:rsidP="003232CA">
                      <w:pPr>
                        <w:spacing w:line="240" w:lineRule="auto"/>
                        <w:ind w:left="567" w:right="567"/>
                        <w:rPr>
                          <w:sz w:val="36"/>
                          <w:szCs w:val="64"/>
                        </w:rPr>
                      </w:pPr>
                    </w:p>
                    <w:p w14:paraId="056AAFAA" w14:textId="4C2AC9BF" w:rsidR="003C7264" w:rsidRPr="00794AC5" w:rsidRDefault="003C7264" w:rsidP="003232CA">
                      <w:pPr>
                        <w:spacing w:line="240" w:lineRule="auto"/>
                        <w:ind w:left="567" w:right="567"/>
                        <w:rPr>
                          <w:sz w:val="22"/>
                          <w:szCs w:val="44"/>
                        </w:rPr>
                      </w:pPr>
                      <w:r w:rsidRPr="00794AC5">
                        <w:rPr>
                          <w:sz w:val="22"/>
                          <w:szCs w:val="44"/>
                        </w:rPr>
                        <w:t>Unidad Coordinadora para el Gobierno Abierto del Sector Administrativo de Ambiente y Desarrollo Sostenible</w:t>
                      </w:r>
                    </w:p>
                    <w:p w14:paraId="7C9984BE" w14:textId="77777777" w:rsidR="003C7264" w:rsidRPr="00413D22" w:rsidRDefault="003C7264" w:rsidP="003232CA">
                      <w:pPr>
                        <w:spacing w:line="240" w:lineRule="auto"/>
                        <w:ind w:left="567" w:right="567"/>
                        <w:rPr>
                          <w:sz w:val="64"/>
                          <w:szCs w:val="64"/>
                        </w:rPr>
                      </w:pPr>
                    </w:p>
                  </w:txbxContent>
                </v:textbox>
                <w10:wrap anchorx="page"/>
              </v:rect>
            </w:pict>
          </mc:Fallback>
        </mc:AlternateContent>
      </w:r>
    </w:p>
    <w:p w14:paraId="374B3F26" w14:textId="1470C5B0" w:rsidR="001B349C" w:rsidRPr="0073129F" w:rsidRDefault="0073129F" w:rsidP="00FE49AC">
      <w:pPr>
        <w:jc w:val="center"/>
        <w:rPr>
          <w:b/>
          <w:szCs w:val="24"/>
        </w:rPr>
      </w:pPr>
      <w:r w:rsidRPr="0073129F">
        <w:rPr>
          <w:b/>
          <w:szCs w:val="24"/>
        </w:rPr>
        <w:lastRenderedPageBreak/>
        <w:t xml:space="preserve">TABLA DE CONTENIDO </w:t>
      </w:r>
    </w:p>
    <w:sdt>
      <w:sdtPr>
        <w:rPr>
          <w:rFonts w:ascii="Arial Narrow" w:eastAsiaTheme="minorHAnsi" w:hAnsi="Arial Narrow" w:cstheme="minorBidi"/>
          <w:color w:val="auto"/>
          <w:sz w:val="20"/>
          <w:szCs w:val="22"/>
          <w:lang w:val="es-ES" w:eastAsia="en-US"/>
        </w:rPr>
        <w:id w:val="-349947922"/>
        <w:docPartObj>
          <w:docPartGallery w:val="Table of Contents"/>
          <w:docPartUnique/>
        </w:docPartObj>
      </w:sdtPr>
      <w:sdtEndPr>
        <w:rPr>
          <w:b/>
          <w:bCs/>
          <w:sz w:val="24"/>
        </w:rPr>
      </w:sdtEndPr>
      <w:sdtContent>
        <w:p w14:paraId="340F7803" w14:textId="25813F44" w:rsidR="008061F1" w:rsidRPr="00235A1C" w:rsidRDefault="008061F1">
          <w:pPr>
            <w:pStyle w:val="TtuloTDC"/>
            <w:rPr>
              <w:sz w:val="28"/>
            </w:rPr>
          </w:pPr>
        </w:p>
        <w:p w14:paraId="442A6F48" w14:textId="289FDD23" w:rsidR="00235A1C" w:rsidRPr="00235A1C" w:rsidRDefault="008061F1">
          <w:pPr>
            <w:pStyle w:val="TDC1"/>
            <w:tabs>
              <w:tab w:val="left" w:pos="440"/>
              <w:tab w:val="right" w:leader="dot" w:pos="8828"/>
            </w:tabs>
            <w:rPr>
              <w:rFonts w:asciiTheme="minorHAnsi" w:eastAsiaTheme="minorEastAsia" w:hAnsiTheme="minorHAnsi"/>
              <w:noProof/>
              <w:sz w:val="20"/>
              <w:lang w:eastAsia="es-CO"/>
            </w:rPr>
          </w:pPr>
          <w:r w:rsidRPr="00235A1C">
            <w:rPr>
              <w:sz w:val="22"/>
            </w:rPr>
            <w:fldChar w:fldCharType="begin"/>
          </w:r>
          <w:r w:rsidRPr="00235A1C">
            <w:rPr>
              <w:sz w:val="22"/>
            </w:rPr>
            <w:instrText xml:space="preserve"> TOC \o "1-3" \h \z \u </w:instrText>
          </w:r>
          <w:r w:rsidRPr="00235A1C">
            <w:rPr>
              <w:sz w:val="22"/>
            </w:rPr>
            <w:fldChar w:fldCharType="separate"/>
          </w:r>
          <w:hyperlink w:anchor="_Toc107325213" w:history="1">
            <w:r w:rsidR="00235A1C" w:rsidRPr="00235A1C">
              <w:rPr>
                <w:rStyle w:val="Hipervnculo"/>
                <w:noProof/>
                <w:sz w:val="22"/>
              </w:rPr>
              <w:t>1.</w:t>
            </w:r>
            <w:r w:rsidR="00235A1C" w:rsidRPr="00235A1C">
              <w:rPr>
                <w:rFonts w:asciiTheme="minorHAnsi" w:eastAsiaTheme="minorEastAsia" w:hAnsiTheme="minorHAnsi"/>
                <w:noProof/>
                <w:sz w:val="20"/>
                <w:lang w:eastAsia="es-CO"/>
              </w:rPr>
              <w:tab/>
            </w:r>
            <w:r w:rsidR="00235A1C" w:rsidRPr="00235A1C">
              <w:rPr>
                <w:rStyle w:val="Hipervnculo"/>
                <w:noProof/>
                <w:sz w:val="22"/>
              </w:rPr>
              <w:t>INTRODUCCIÓN</w:t>
            </w:r>
            <w:r w:rsidR="00235A1C" w:rsidRPr="00235A1C">
              <w:rPr>
                <w:noProof/>
                <w:webHidden/>
                <w:sz w:val="22"/>
              </w:rPr>
              <w:tab/>
            </w:r>
            <w:r w:rsidR="00235A1C" w:rsidRPr="00235A1C">
              <w:rPr>
                <w:noProof/>
                <w:webHidden/>
                <w:sz w:val="22"/>
              </w:rPr>
              <w:fldChar w:fldCharType="begin"/>
            </w:r>
            <w:r w:rsidR="00235A1C" w:rsidRPr="00235A1C">
              <w:rPr>
                <w:noProof/>
                <w:webHidden/>
                <w:sz w:val="22"/>
              </w:rPr>
              <w:instrText xml:space="preserve"> PAGEREF _Toc107325213 \h </w:instrText>
            </w:r>
            <w:r w:rsidR="00235A1C" w:rsidRPr="00235A1C">
              <w:rPr>
                <w:noProof/>
                <w:webHidden/>
                <w:sz w:val="22"/>
              </w:rPr>
            </w:r>
            <w:r w:rsidR="00235A1C" w:rsidRPr="00235A1C">
              <w:rPr>
                <w:noProof/>
                <w:webHidden/>
                <w:sz w:val="22"/>
              </w:rPr>
              <w:fldChar w:fldCharType="separate"/>
            </w:r>
            <w:r w:rsidR="00157E57">
              <w:rPr>
                <w:noProof/>
                <w:webHidden/>
                <w:sz w:val="22"/>
              </w:rPr>
              <w:t>3</w:t>
            </w:r>
            <w:r w:rsidR="00235A1C" w:rsidRPr="00235A1C">
              <w:rPr>
                <w:noProof/>
                <w:webHidden/>
                <w:sz w:val="22"/>
              </w:rPr>
              <w:fldChar w:fldCharType="end"/>
            </w:r>
          </w:hyperlink>
        </w:p>
        <w:p w14:paraId="2AFBFB7E" w14:textId="2334CE20" w:rsidR="00235A1C" w:rsidRPr="00235A1C" w:rsidRDefault="00600DB6">
          <w:pPr>
            <w:pStyle w:val="TDC1"/>
            <w:tabs>
              <w:tab w:val="left" w:pos="440"/>
              <w:tab w:val="right" w:leader="dot" w:pos="8828"/>
            </w:tabs>
            <w:rPr>
              <w:rFonts w:asciiTheme="minorHAnsi" w:eastAsiaTheme="minorEastAsia" w:hAnsiTheme="minorHAnsi"/>
              <w:noProof/>
              <w:sz w:val="20"/>
              <w:lang w:eastAsia="es-CO"/>
            </w:rPr>
          </w:pPr>
          <w:hyperlink w:anchor="_Toc107325214" w:history="1">
            <w:r w:rsidR="00235A1C" w:rsidRPr="00235A1C">
              <w:rPr>
                <w:rStyle w:val="Hipervnculo"/>
                <w:noProof/>
                <w:sz w:val="22"/>
              </w:rPr>
              <w:t>2.</w:t>
            </w:r>
            <w:r w:rsidR="00235A1C" w:rsidRPr="00235A1C">
              <w:rPr>
                <w:rFonts w:asciiTheme="minorHAnsi" w:eastAsiaTheme="minorEastAsia" w:hAnsiTheme="minorHAnsi"/>
                <w:noProof/>
                <w:sz w:val="20"/>
                <w:lang w:eastAsia="es-CO"/>
              </w:rPr>
              <w:tab/>
            </w:r>
            <w:r w:rsidR="00235A1C" w:rsidRPr="00235A1C">
              <w:rPr>
                <w:rStyle w:val="Hipervnculo"/>
                <w:noProof/>
                <w:sz w:val="22"/>
              </w:rPr>
              <w:t>ASPECTOS GENERALES</w:t>
            </w:r>
            <w:r w:rsidR="00235A1C" w:rsidRPr="00235A1C">
              <w:rPr>
                <w:noProof/>
                <w:webHidden/>
                <w:sz w:val="22"/>
              </w:rPr>
              <w:tab/>
            </w:r>
            <w:r w:rsidR="00235A1C" w:rsidRPr="00235A1C">
              <w:rPr>
                <w:noProof/>
                <w:webHidden/>
                <w:sz w:val="22"/>
              </w:rPr>
              <w:fldChar w:fldCharType="begin"/>
            </w:r>
            <w:r w:rsidR="00235A1C" w:rsidRPr="00235A1C">
              <w:rPr>
                <w:noProof/>
                <w:webHidden/>
                <w:sz w:val="22"/>
              </w:rPr>
              <w:instrText xml:space="preserve"> PAGEREF _Toc107325214 \h </w:instrText>
            </w:r>
            <w:r w:rsidR="00235A1C" w:rsidRPr="00235A1C">
              <w:rPr>
                <w:noProof/>
                <w:webHidden/>
                <w:sz w:val="22"/>
              </w:rPr>
            </w:r>
            <w:r w:rsidR="00235A1C" w:rsidRPr="00235A1C">
              <w:rPr>
                <w:noProof/>
                <w:webHidden/>
                <w:sz w:val="22"/>
              </w:rPr>
              <w:fldChar w:fldCharType="separate"/>
            </w:r>
            <w:r w:rsidR="00157E57">
              <w:rPr>
                <w:noProof/>
                <w:webHidden/>
                <w:sz w:val="22"/>
              </w:rPr>
              <w:t>3</w:t>
            </w:r>
            <w:r w:rsidR="00235A1C" w:rsidRPr="00235A1C">
              <w:rPr>
                <w:noProof/>
                <w:webHidden/>
                <w:sz w:val="22"/>
              </w:rPr>
              <w:fldChar w:fldCharType="end"/>
            </w:r>
          </w:hyperlink>
        </w:p>
        <w:p w14:paraId="1FEBDE8D" w14:textId="5F1EB218" w:rsidR="00235A1C" w:rsidRPr="00235A1C" w:rsidRDefault="00600DB6">
          <w:pPr>
            <w:pStyle w:val="TDC2"/>
            <w:tabs>
              <w:tab w:val="left" w:pos="880"/>
              <w:tab w:val="right" w:leader="dot" w:pos="8828"/>
            </w:tabs>
            <w:rPr>
              <w:rFonts w:asciiTheme="minorHAnsi" w:eastAsiaTheme="minorEastAsia" w:hAnsiTheme="minorHAnsi"/>
              <w:noProof/>
              <w:sz w:val="20"/>
              <w:lang w:eastAsia="es-CO"/>
            </w:rPr>
          </w:pPr>
          <w:hyperlink w:anchor="_Toc107325215" w:history="1">
            <w:r w:rsidR="00235A1C" w:rsidRPr="00235A1C">
              <w:rPr>
                <w:rStyle w:val="Hipervnculo"/>
                <w:noProof/>
                <w:sz w:val="22"/>
              </w:rPr>
              <w:t>2.1</w:t>
            </w:r>
            <w:r w:rsidR="00235A1C" w:rsidRPr="00235A1C">
              <w:rPr>
                <w:rFonts w:asciiTheme="minorHAnsi" w:eastAsiaTheme="minorEastAsia" w:hAnsiTheme="minorHAnsi"/>
                <w:noProof/>
                <w:sz w:val="20"/>
                <w:lang w:eastAsia="es-CO"/>
              </w:rPr>
              <w:tab/>
            </w:r>
            <w:r w:rsidR="00235A1C" w:rsidRPr="00235A1C">
              <w:rPr>
                <w:rStyle w:val="Hipervnculo"/>
                <w:noProof/>
                <w:sz w:val="22"/>
              </w:rPr>
              <w:t>ALCANCE</w:t>
            </w:r>
            <w:r w:rsidR="00235A1C" w:rsidRPr="00235A1C">
              <w:rPr>
                <w:noProof/>
                <w:webHidden/>
                <w:sz w:val="22"/>
              </w:rPr>
              <w:tab/>
            </w:r>
            <w:r w:rsidR="00235A1C" w:rsidRPr="00235A1C">
              <w:rPr>
                <w:noProof/>
                <w:webHidden/>
                <w:sz w:val="22"/>
              </w:rPr>
              <w:fldChar w:fldCharType="begin"/>
            </w:r>
            <w:r w:rsidR="00235A1C" w:rsidRPr="00235A1C">
              <w:rPr>
                <w:noProof/>
                <w:webHidden/>
                <w:sz w:val="22"/>
              </w:rPr>
              <w:instrText xml:space="preserve"> PAGEREF _Toc107325215 \h </w:instrText>
            </w:r>
            <w:r w:rsidR="00235A1C" w:rsidRPr="00235A1C">
              <w:rPr>
                <w:noProof/>
                <w:webHidden/>
                <w:sz w:val="22"/>
              </w:rPr>
            </w:r>
            <w:r w:rsidR="00235A1C" w:rsidRPr="00235A1C">
              <w:rPr>
                <w:noProof/>
                <w:webHidden/>
                <w:sz w:val="22"/>
              </w:rPr>
              <w:fldChar w:fldCharType="separate"/>
            </w:r>
            <w:r w:rsidR="00157E57">
              <w:rPr>
                <w:noProof/>
                <w:webHidden/>
                <w:sz w:val="22"/>
              </w:rPr>
              <w:t>3</w:t>
            </w:r>
            <w:r w:rsidR="00235A1C" w:rsidRPr="00235A1C">
              <w:rPr>
                <w:noProof/>
                <w:webHidden/>
                <w:sz w:val="22"/>
              </w:rPr>
              <w:fldChar w:fldCharType="end"/>
            </w:r>
          </w:hyperlink>
        </w:p>
        <w:p w14:paraId="36C58F88" w14:textId="09E150BA" w:rsidR="00235A1C" w:rsidRPr="00235A1C" w:rsidRDefault="00600DB6">
          <w:pPr>
            <w:pStyle w:val="TDC2"/>
            <w:tabs>
              <w:tab w:val="left" w:pos="880"/>
              <w:tab w:val="right" w:leader="dot" w:pos="8828"/>
            </w:tabs>
            <w:rPr>
              <w:rFonts w:asciiTheme="minorHAnsi" w:eastAsiaTheme="minorEastAsia" w:hAnsiTheme="minorHAnsi"/>
              <w:noProof/>
              <w:sz w:val="20"/>
              <w:lang w:eastAsia="es-CO"/>
            </w:rPr>
          </w:pPr>
          <w:hyperlink w:anchor="_Toc107325216" w:history="1">
            <w:r w:rsidR="00235A1C" w:rsidRPr="00235A1C">
              <w:rPr>
                <w:rStyle w:val="Hipervnculo"/>
                <w:noProof/>
                <w:sz w:val="22"/>
              </w:rPr>
              <w:t>2.2</w:t>
            </w:r>
            <w:r w:rsidR="00235A1C" w:rsidRPr="00235A1C">
              <w:rPr>
                <w:rFonts w:asciiTheme="minorHAnsi" w:eastAsiaTheme="minorEastAsia" w:hAnsiTheme="minorHAnsi"/>
                <w:noProof/>
                <w:sz w:val="20"/>
                <w:lang w:eastAsia="es-CO"/>
              </w:rPr>
              <w:tab/>
            </w:r>
            <w:r w:rsidR="00235A1C" w:rsidRPr="00235A1C">
              <w:rPr>
                <w:rStyle w:val="Hipervnculo"/>
                <w:noProof/>
                <w:sz w:val="22"/>
              </w:rPr>
              <w:t>OBJETIVO GENERAL</w:t>
            </w:r>
            <w:r w:rsidR="00235A1C" w:rsidRPr="00235A1C">
              <w:rPr>
                <w:noProof/>
                <w:webHidden/>
                <w:sz w:val="22"/>
              </w:rPr>
              <w:tab/>
            </w:r>
            <w:r w:rsidR="00235A1C" w:rsidRPr="00235A1C">
              <w:rPr>
                <w:noProof/>
                <w:webHidden/>
                <w:sz w:val="22"/>
              </w:rPr>
              <w:fldChar w:fldCharType="begin"/>
            </w:r>
            <w:r w:rsidR="00235A1C" w:rsidRPr="00235A1C">
              <w:rPr>
                <w:noProof/>
                <w:webHidden/>
                <w:sz w:val="22"/>
              </w:rPr>
              <w:instrText xml:space="preserve"> PAGEREF _Toc107325216 \h </w:instrText>
            </w:r>
            <w:r w:rsidR="00235A1C" w:rsidRPr="00235A1C">
              <w:rPr>
                <w:noProof/>
                <w:webHidden/>
                <w:sz w:val="22"/>
              </w:rPr>
            </w:r>
            <w:r w:rsidR="00235A1C" w:rsidRPr="00235A1C">
              <w:rPr>
                <w:noProof/>
                <w:webHidden/>
                <w:sz w:val="22"/>
              </w:rPr>
              <w:fldChar w:fldCharType="separate"/>
            </w:r>
            <w:r w:rsidR="00157E57">
              <w:rPr>
                <w:noProof/>
                <w:webHidden/>
                <w:sz w:val="22"/>
              </w:rPr>
              <w:t>4</w:t>
            </w:r>
            <w:r w:rsidR="00235A1C" w:rsidRPr="00235A1C">
              <w:rPr>
                <w:noProof/>
                <w:webHidden/>
                <w:sz w:val="22"/>
              </w:rPr>
              <w:fldChar w:fldCharType="end"/>
            </w:r>
          </w:hyperlink>
        </w:p>
        <w:p w14:paraId="542012BF" w14:textId="468AAC92" w:rsidR="00235A1C" w:rsidRPr="00235A1C" w:rsidRDefault="00600DB6">
          <w:pPr>
            <w:pStyle w:val="TDC2"/>
            <w:tabs>
              <w:tab w:val="left" w:pos="880"/>
              <w:tab w:val="right" w:leader="dot" w:pos="8828"/>
            </w:tabs>
            <w:rPr>
              <w:rFonts w:asciiTheme="minorHAnsi" w:eastAsiaTheme="minorEastAsia" w:hAnsiTheme="minorHAnsi"/>
              <w:noProof/>
              <w:sz w:val="20"/>
              <w:lang w:eastAsia="es-CO"/>
            </w:rPr>
          </w:pPr>
          <w:hyperlink w:anchor="_Toc107325217" w:history="1">
            <w:r w:rsidR="00235A1C" w:rsidRPr="00235A1C">
              <w:rPr>
                <w:rStyle w:val="Hipervnculo"/>
                <w:noProof/>
                <w:sz w:val="22"/>
              </w:rPr>
              <w:t>2.3</w:t>
            </w:r>
            <w:r w:rsidR="00235A1C" w:rsidRPr="00235A1C">
              <w:rPr>
                <w:rFonts w:asciiTheme="minorHAnsi" w:eastAsiaTheme="minorEastAsia" w:hAnsiTheme="minorHAnsi"/>
                <w:noProof/>
                <w:sz w:val="20"/>
                <w:lang w:eastAsia="es-CO"/>
              </w:rPr>
              <w:tab/>
            </w:r>
            <w:r w:rsidR="00235A1C" w:rsidRPr="00235A1C">
              <w:rPr>
                <w:rStyle w:val="Hipervnculo"/>
                <w:noProof/>
                <w:sz w:val="22"/>
              </w:rPr>
              <w:t>OBJETIVOS ESPECIFICOS</w:t>
            </w:r>
            <w:r w:rsidR="00235A1C" w:rsidRPr="00235A1C">
              <w:rPr>
                <w:noProof/>
                <w:webHidden/>
                <w:sz w:val="22"/>
              </w:rPr>
              <w:tab/>
            </w:r>
            <w:r w:rsidR="00235A1C" w:rsidRPr="00235A1C">
              <w:rPr>
                <w:noProof/>
                <w:webHidden/>
                <w:sz w:val="22"/>
              </w:rPr>
              <w:fldChar w:fldCharType="begin"/>
            </w:r>
            <w:r w:rsidR="00235A1C" w:rsidRPr="00235A1C">
              <w:rPr>
                <w:noProof/>
                <w:webHidden/>
                <w:sz w:val="22"/>
              </w:rPr>
              <w:instrText xml:space="preserve"> PAGEREF _Toc107325217 \h </w:instrText>
            </w:r>
            <w:r w:rsidR="00235A1C" w:rsidRPr="00235A1C">
              <w:rPr>
                <w:noProof/>
                <w:webHidden/>
                <w:sz w:val="22"/>
              </w:rPr>
            </w:r>
            <w:r w:rsidR="00235A1C" w:rsidRPr="00235A1C">
              <w:rPr>
                <w:noProof/>
                <w:webHidden/>
                <w:sz w:val="22"/>
              </w:rPr>
              <w:fldChar w:fldCharType="separate"/>
            </w:r>
            <w:r w:rsidR="00157E57">
              <w:rPr>
                <w:noProof/>
                <w:webHidden/>
                <w:sz w:val="22"/>
              </w:rPr>
              <w:t>4</w:t>
            </w:r>
            <w:r w:rsidR="00235A1C" w:rsidRPr="00235A1C">
              <w:rPr>
                <w:noProof/>
                <w:webHidden/>
                <w:sz w:val="22"/>
              </w:rPr>
              <w:fldChar w:fldCharType="end"/>
            </w:r>
          </w:hyperlink>
        </w:p>
        <w:p w14:paraId="6D7C0805" w14:textId="339EC5EF" w:rsidR="00235A1C" w:rsidRPr="00235A1C" w:rsidRDefault="00600DB6">
          <w:pPr>
            <w:pStyle w:val="TDC1"/>
            <w:tabs>
              <w:tab w:val="left" w:pos="440"/>
              <w:tab w:val="right" w:leader="dot" w:pos="8828"/>
            </w:tabs>
            <w:rPr>
              <w:rFonts w:asciiTheme="minorHAnsi" w:eastAsiaTheme="minorEastAsia" w:hAnsiTheme="minorHAnsi"/>
              <w:noProof/>
              <w:sz w:val="20"/>
              <w:lang w:eastAsia="es-CO"/>
            </w:rPr>
          </w:pPr>
          <w:hyperlink w:anchor="_Toc107325218" w:history="1">
            <w:r w:rsidR="00235A1C" w:rsidRPr="00235A1C">
              <w:rPr>
                <w:rStyle w:val="Hipervnculo"/>
                <w:noProof/>
                <w:sz w:val="22"/>
              </w:rPr>
              <w:t>3.</w:t>
            </w:r>
            <w:r w:rsidR="00235A1C" w:rsidRPr="00235A1C">
              <w:rPr>
                <w:rFonts w:asciiTheme="minorHAnsi" w:eastAsiaTheme="minorEastAsia" w:hAnsiTheme="minorHAnsi"/>
                <w:noProof/>
                <w:sz w:val="20"/>
                <w:lang w:eastAsia="es-CO"/>
              </w:rPr>
              <w:tab/>
            </w:r>
            <w:r w:rsidR="00235A1C" w:rsidRPr="00235A1C">
              <w:rPr>
                <w:rStyle w:val="Hipervnculo"/>
                <w:noProof/>
                <w:sz w:val="22"/>
              </w:rPr>
              <w:t>RECOLECCIÓN DE INFORMACIÓN</w:t>
            </w:r>
            <w:r w:rsidR="00235A1C" w:rsidRPr="00235A1C">
              <w:rPr>
                <w:noProof/>
                <w:webHidden/>
                <w:sz w:val="22"/>
              </w:rPr>
              <w:tab/>
            </w:r>
            <w:r w:rsidR="00235A1C" w:rsidRPr="00235A1C">
              <w:rPr>
                <w:noProof/>
                <w:webHidden/>
                <w:sz w:val="22"/>
              </w:rPr>
              <w:fldChar w:fldCharType="begin"/>
            </w:r>
            <w:r w:rsidR="00235A1C" w:rsidRPr="00235A1C">
              <w:rPr>
                <w:noProof/>
                <w:webHidden/>
                <w:sz w:val="22"/>
              </w:rPr>
              <w:instrText xml:space="preserve"> PAGEREF _Toc107325218 \h </w:instrText>
            </w:r>
            <w:r w:rsidR="00235A1C" w:rsidRPr="00235A1C">
              <w:rPr>
                <w:noProof/>
                <w:webHidden/>
                <w:sz w:val="22"/>
              </w:rPr>
            </w:r>
            <w:r w:rsidR="00235A1C" w:rsidRPr="00235A1C">
              <w:rPr>
                <w:noProof/>
                <w:webHidden/>
                <w:sz w:val="22"/>
              </w:rPr>
              <w:fldChar w:fldCharType="separate"/>
            </w:r>
            <w:r w:rsidR="00157E57">
              <w:rPr>
                <w:noProof/>
                <w:webHidden/>
                <w:sz w:val="22"/>
              </w:rPr>
              <w:t>4</w:t>
            </w:r>
            <w:r w:rsidR="00235A1C" w:rsidRPr="00235A1C">
              <w:rPr>
                <w:noProof/>
                <w:webHidden/>
                <w:sz w:val="22"/>
              </w:rPr>
              <w:fldChar w:fldCharType="end"/>
            </w:r>
          </w:hyperlink>
        </w:p>
        <w:p w14:paraId="4A4C9177" w14:textId="6B5E2624" w:rsidR="00235A1C" w:rsidRPr="00235A1C" w:rsidRDefault="00600DB6">
          <w:pPr>
            <w:pStyle w:val="TDC1"/>
            <w:tabs>
              <w:tab w:val="left" w:pos="440"/>
              <w:tab w:val="right" w:leader="dot" w:pos="8828"/>
            </w:tabs>
            <w:rPr>
              <w:rFonts w:asciiTheme="minorHAnsi" w:eastAsiaTheme="minorEastAsia" w:hAnsiTheme="minorHAnsi"/>
              <w:noProof/>
              <w:sz w:val="20"/>
              <w:lang w:eastAsia="es-CO"/>
            </w:rPr>
          </w:pPr>
          <w:hyperlink w:anchor="_Toc107325219" w:history="1">
            <w:r w:rsidR="00235A1C" w:rsidRPr="00235A1C">
              <w:rPr>
                <w:rStyle w:val="Hipervnculo"/>
                <w:noProof/>
                <w:sz w:val="22"/>
              </w:rPr>
              <w:t>4.</w:t>
            </w:r>
            <w:r w:rsidR="00235A1C" w:rsidRPr="00235A1C">
              <w:rPr>
                <w:rFonts w:asciiTheme="minorHAnsi" w:eastAsiaTheme="minorEastAsia" w:hAnsiTheme="minorHAnsi"/>
                <w:noProof/>
                <w:sz w:val="20"/>
                <w:lang w:eastAsia="es-CO"/>
              </w:rPr>
              <w:tab/>
            </w:r>
            <w:r w:rsidR="00235A1C" w:rsidRPr="00235A1C">
              <w:rPr>
                <w:rStyle w:val="Hipervnculo"/>
                <w:noProof/>
                <w:sz w:val="22"/>
              </w:rPr>
              <w:t>METODOLOGIA DE CARACTERIZACIÓN</w:t>
            </w:r>
            <w:r w:rsidR="00235A1C" w:rsidRPr="00235A1C">
              <w:rPr>
                <w:noProof/>
                <w:webHidden/>
                <w:sz w:val="22"/>
              </w:rPr>
              <w:tab/>
            </w:r>
            <w:r w:rsidR="00235A1C" w:rsidRPr="00235A1C">
              <w:rPr>
                <w:noProof/>
                <w:webHidden/>
                <w:sz w:val="22"/>
              </w:rPr>
              <w:fldChar w:fldCharType="begin"/>
            </w:r>
            <w:r w:rsidR="00235A1C" w:rsidRPr="00235A1C">
              <w:rPr>
                <w:noProof/>
                <w:webHidden/>
                <w:sz w:val="22"/>
              </w:rPr>
              <w:instrText xml:space="preserve"> PAGEREF _Toc107325219 \h </w:instrText>
            </w:r>
            <w:r w:rsidR="00235A1C" w:rsidRPr="00235A1C">
              <w:rPr>
                <w:noProof/>
                <w:webHidden/>
                <w:sz w:val="22"/>
              </w:rPr>
            </w:r>
            <w:r w:rsidR="00235A1C" w:rsidRPr="00235A1C">
              <w:rPr>
                <w:noProof/>
                <w:webHidden/>
                <w:sz w:val="22"/>
              </w:rPr>
              <w:fldChar w:fldCharType="separate"/>
            </w:r>
            <w:r w:rsidR="00157E57">
              <w:rPr>
                <w:noProof/>
                <w:webHidden/>
                <w:sz w:val="22"/>
              </w:rPr>
              <w:t>4</w:t>
            </w:r>
            <w:r w:rsidR="00235A1C" w:rsidRPr="00235A1C">
              <w:rPr>
                <w:noProof/>
                <w:webHidden/>
                <w:sz w:val="22"/>
              </w:rPr>
              <w:fldChar w:fldCharType="end"/>
            </w:r>
          </w:hyperlink>
        </w:p>
        <w:p w14:paraId="76756090" w14:textId="50B35176" w:rsidR="00235A1C" w:rsidRPr="00235A1C" w:rsidRDefault="00600DB6">
          <w:pPr>
            <w:pStyle w:val="TDC2"/>
            <w:tabs>
              <w:tab w:val="right" w:leader="dot" w:pos="8828"/>
            </w:tabs>
            <w:rPr>
              <w:rFonts w:asciiTheme="minorHAnsi" w:eastAsiaTheme="minorEastAsia" w:hAnsiTheme="minorHAnsi"/>
              <w:noProof/>
              <w:sz w:val="20"/>
              <w:lang w:eastAsia="es-CO"/>
            </w:rPr>
          </w:pPr>
          <w:hyperlink w:anchor="_Toc107325220" w:history="1">
            <w:r w:rsidR="00235A1C" w:rsidRPr="00235A1C">
              <w:rPr>
                <w:rStyle w:val="Hipervnculo"/>
                <w:noProof/>
                <w:sz w:val="22"/>
              </w:rPr>
              <w:t>4.2. Priorización de variables</w:t>
            </w:r>
            <w:r w:rsidR="00235A1C" w:rsidRPr="00235A1C">
              <w:rPr>
                <w:noProof/>
                <w:webHidden/>
                <w:sz w:val="22"/>
              </w:rPr>
              <w:tab/>
            </w:r>
            <w:r w:rsidR="00235A1C" w:rsidRPr="00235A1C">
              <w:rPr>
                <w:noProof/>
                <w:webHidden/>
                <w:sz w:val="22"/>
              </w:rPr>
              <w:fldChar w:fldCharType="begin"/>
            </w:r>
            <w:r w:rsidR="00235A1C" w:rsidRPr="00235A1C">
              <w:rPr>
                <w:noProof/>
                <w:webHidden/>
                <w:sz w:val="22"/>
              </w:rPr>
              <w:instrText xml:space="preserve"> PAGEREF _Toc107325220 \h </w:instrText>
            </w:r>
            <w:r w:rsidR="00235A1C" w:rsidRPr="00235A1C">
              <w:rPr>
                <w:noProof/>
                <w:webHidden/>
                <w:sz w:val="22"/>
              </w:rPr>
            </w:r>
            <w:r w:rsidR="00235A1C" w:rsidRPr="00235A1C">
              <w:rPr>
                <w:noProof/>
                <w:webHidden/>
                <w:sz w:val="22"/>
              </w:rPr>
              <w:fldChar w:fldCharType="separate"/>
            </w:r>
            <w:r w:rsidR="00157E57">
              <w:rPr>
                <w:noProof/>
                <w:webHidden/>
                <w:sz w:val="22"/>
              </w:rPr>
              <w:t>5</w:t>
            </w:r>
            <w:r w:rsidR="00235A1C" w:rsidRPr="00235A1C">
              <w:rPr>
                <w:noProof/>
                <w:webHidden/>
                <w:sz w:val="22"/>
              </w:rPr>
              <w:fldChar w:fldCharType="end"/>
            </w:r>
          </w:hyperlink>
        </w:p>
        <w:p w14:paraId="10066874" w14:textId="2B1E1CE7" w:rsidR="00235A1C" w:rsidRPr="00235A1C" w:rsidRDefault="00600DB6">
          <w:pPr>
            <w:pStyle w:val="TDC1"/>
            <w:tabs>
              <w:tab w:val="left" w:pos="440"/>
              <w:tab w:val="right" w:leader="dot" w:pos="8828"/>
            </w:tabs>
            <w:rPr>
              <w:rFonts w:asciiTheme="minorHAnsi" w:eastAsiaTheme="minorEastAsia" w:hAnsiTheme="minorHAnsi"/>
              <w:noProof/>
              <w:sz w:val="20"/>
              <w:lang w:eastAsia="es-CO"/>
            </w:rPr>
          </w:pPr>
          <w:hyperlink w:anchor="_Toc107325221" w:history="1">
            <w:r w:rsidR="00235A1C" w:rsidRPr="00235A1C">
              <w:rPr>
                <w:rStyle w:val="Hipervnculo"/>
                <w:noProof/>
                <w:sz w:val="22"/>
              </w:rPr>
              <w:t>5.</w:t>
            </w:r>
            <w:r w:rsidR="00235A1C" w:rsidRPr="00235A1C">
              <w:rPr>
                <w:rFonts w:asciiTheme="minorHAnsi" w:eastAsiaTheme="minorEastAsia" w:hAnsiTheme="minorHAnsi"/>
                <w:noProof/>
                <w:sz w:val="20"/>
                <w:lang w:eastAsia="es-CO"/>
              </w:rPr>
              <w:tab/>
            </w:r>
            <w:r w:rsidR="00235A1C" w:rsidRPr="00235A1C">
              <w:rPr>
                <w:rStyle w:val="Hipervnculo"/>
                <w:noProof/>
                <w:sz w:val="22"/>
              </w:rPr>
              <w:t>CARACTERIZACIÓN Y ANALISIS DE LA INFORMACIÓN</w:t>
            </w:r>
            <w:r w:rsidR="00235A1C" w:rsidRPr="00235A1C">
              <w:rPr>
                <w:noProof/>
                <w:webHidden/>
                <w:sz w:val="22"/>
              </w:rPr>
              <w:tab/>
            </w:r>
            <w:r w:rsidR="00235A1C" w:rsidRPr="00235A1C">
              <w:rPr>
                <w:noProof/>
                <w:webHidden/>
                <w:sz w:val="22"/>
              </w:rPr>
              <w:fldChar w:fldCharType="begin"/>
            </w:r>
            <w:r w:rsidR="00235A1C" w:rsidRPr="00235A1C">
              <w:rPr>
                <w:noProof/>
                <w:webHidden/>
                <w:sz w:val="22"/>
              </w:rPr>
              <w:instrText xml:space="preserve"> PAGEREF _Toc107325221 \h </w:instrText>
            </w:r>
            <w:r w:rsidR="00235A1C" w:rsidRPr="00235A1C">
              <w:rPr>
                <w:noProof/>
                <w:webHidden/>
                <w:sz w:val="22"/>
              </w:rPr>
            </w:r>
            <w:r w:rsidR="00235A1C" w:rsidRPr="00235A1C">
              <w:rPr>
                <w:noProof/>
                <w:webHidden/>
                <w:sz w:val="22"/>
              </w:rPr>
              <w:fldChar w:fldCharType="separate"/>
            </w:r>
            <w:r w:rsidR="00157E57">
              <w:rPr>
                <w:noProof/>
                <w:webHidden/>
                <w:sz w:val="22"/>
              </w:rPr>
              <w:t>7</w:t>
            </w:r>
            <w:r w:rsidR="00235A1C" w:rsidRPr="00235A1C">
              <w:rPr>
                <w:noProof/>
                <w:webHidden/>
                <w:sz w:val="22"/>
              </w:rPr>
              <w:fldChar w:fldCharType="end"/>
            </w:r>
          </w:hyperlink>
        </w:p>
        <w:p w14:paraId="60E1F298" w14:textId="7E990FB5" w:rsidR="00235A1C" w:rsidRPr="00235A1C" w:rsidRDefault="00600DB6">
          <w:pPr>
            <w:pStyle w:val="TDC2"/>
            <w:tabs>
              <w:tab w:val="left" w:pos="880"/>
              <w:tab w:val="right" w:leader="dot" w:pos="8828"/>
            </w:tabs>
            <w:rPr>
              <w:rFonts w:asciiTheme="minorHAnsi" w:eastAsiaTheme="minorEastAsia" w:hAnsiTheme="minorHAnsi"/>
              <w:noProof/>
              <w:sz w:val="20"/>
              <w:lang w:eastAsia="es-CO"/>
            </w:rPr>
          </w:pPr>
          <w:hyperlink w:anchor="_Toc107325222" w:history="1">
            <w:r w:rsidR="00235A1C" w:rsidRPr="00235A1C">
              <w:rPr>
                <w:rStyle w:val="Hipervnculo"/>
                <w:bCs/>
                <w:noProof/>
                <w:sz w:val="22"/>
              </w:rPr>
              <w:t>5.1</w:t>
            </w:r>
            <w:r w:rsidR="00235A1C" w:rsidRPr="00235A1C">
              <w:rPr>
                <w:rFonts w:asciiTheme="minorHAnsi" w:eastAsiaTheme="minorEastAsia" w:hAnsiTheme="minorHAnsi"/>
                <w:noProof/>
                <w:sz w:val="20"/>
                <w:lang w:eastAsia="es-CO"/>
              </w:rPr>
              <w:tab/>
            </w:r>
            <w:r w:rsidR="00235A1C" w:rsidRPr="00235A1C">
              <w:rPr>
                <w:rStyle w:val="Hipervnculo"/>
                <w:bCs/>
                <w:noProof/>
                <w:sz w:val="22"/>
              </w:rPr>
              <w:t>Ubicación</w:t>
            </w:r>
            <w:r w:rsidR="00235A1C" w:rsidRPr="00235A1C">
              <w:rPr>
                <w:noProof/>
                <w:webHidden/>
                <w:sz w:val="22"/>
              </w:rPr>
              <w:tab/>
            </w:r>
            <w:r w:rsidR="00235A1C" w:rsidRPr="00235A1C">
              <w:rPr>
                <w:noProof/>
                <w:webHidden/>
                <w:sz w:val="22"/>
              </w:rPr>
              <w:fldChar w:fldCharType="begin"/>
            </w:r>
            <w:r w:rsidR="00235A1C" w:rsidRPr="00235A1C">
              <w:rPr>
                <w:noProof/>
                <w:webHidden/>
                <w:sz w:val="22"/>
              </w:rPr>
              <w:instrText xml:space="preserve"> PAGEREF _Toc107325222 \h </w:instrText>
            </w:r>
            <w:r w:rsidR="00235A1C" w:rsidRPr="00235A1C">
              <w:rPr>
                <w:noProof/>
                <w:webHidden/>
                <w:sz w:val="22"/>
              </w:rPr>
            </w:r>
            <w:r w:rsidR="00235A1C" w:rsidRPr="00235A1C">
              <w:rPr>
                <w:noProof/>
                <w:webHidden/>
                <w:sz w:val="22"/>
              </w:rPr>
              <w:fldChar w:fldCharType="separate"/>
            </w:r>
            <w:r w:rsidR="00157E57">
              <w:rPr>
                <w:noProof/>
                <w:webHidden/>
                <w:sz w:val="22"/>
              </w:rPr>
              <w:t>7</w:t>
            </w:r>
            <w:r w:rsidR="00235A1C" w:rsidRPr="00235A1C">
              <w:rPr>
                <w:noProof/>
                <w:webHidden/>
                <w:sz w:val="22"/>
              </w:rPr>
              <w:fldChar w:fldCharType="end"/>
            </w:r>
          </w:hyperlink>
        </w:p>
        <w:p w14:paraId="5724A3DC" w14:textId="05032E4E" w:rsidR="00235A1C" w:rsidRPr="00235A1C" w:rsidRDefault="00600DB6">
          <w:pPr>
            <w:pStyle w:val="TDC2"/>
            <w:tabs>
              <w:tab w:val="left" w:pos="880"/>
              <w:tab w:val="right" w:leader="dot" w:pos="8828"/>
            </w:tabs>
            <w:rPr>
              <w:rFonts w:asciiTheme="minorHAnsi" w:eastAsiaTheme="minorEastAsia" w:hAnsiTheme="minorHAnsi"/>
              <w:noProof/>
              <w:sz w:val="20"/>
              <w:lang w:eastAsia="es-CO"/>
            </w:rPr>
          </w:pPr>
          <w:hyperlink w:anchor="_Toc107325223" w:history="1">
            <w:r w:rsidR="00235A1C" w:rsidRPr="00235A1C">
              <w:rPr>
                <w:rStyle w:val="Hipervnculo"/>
                <w:bCs/>
                <w:noProof/>
                <w:sz w:val="22"/>
              </w:rPr>
              <w:t>5.2</w:t>
            </w:r>
            <w:r w:rsidR="00235A1C" w:rsidRPr="00235A1C">
              <w:rPr>
                <w:rFonts w:asciiTheme="minorHAnsi" w:eastAsiaTheme="minorEastAsia" w:hAnsiTheme="minorHAnsi"/>
                <w:noProof/>
                <w:sz w:val="20"/>
                <w:lang w:eastAsia="es-CO"/>
              </w:rPr>
              <w:tab/>
            </w:r>
            <w:r w:rsidR="00235A1C" w:rsidRPr="00235A1C">
              <w:rPr>
                <w:rStyle w:val="Hipervnculo"/>
                <w:bCs/>
                <w:noProof/>
                <w:sz w:val="22"/>
              </w:rPr>
              <w:t>Grupos de usuarios</w:t>
            </w:r>
            <w:r w:rsidR="00235A1C" w:rsidRPr="00235A1C">
              <w:rPr>
                <w:noProof/>
                <w:webHidden/>
                <w:sz w:val="22"/>
              </w:rPr>
              <w:tab/>
            </w:r>
            <w:r w:rsidR="00235A1C" w:rsidRPr="00235A1C">
              <w:rPr>
                <w:noProof/>
                <w:webHidden/>
                <w:sz w:val="22"/>
              </w:rPr>
              <w:fldChar w:fldCharType="begin"/>
            </w:r>
            <w:r w:rsidR="00235A1C" w:rsidRPr="00235A1C">
              <w:rPr>
                <w:noProof/>
                <w:webHidden/>
                <w:sz w:val="22"/>
              </w:rPr>
              <w:instrText xml:space="preserve"> PAGEREF _Toc107325223 \h </w:instrText>
            </w:r>
            <w:r w:rsidR="00235A1C" w:rsidRPr="00235A1C">
              <w:rPr>
                <w:noProof/>
                <w:webHidden/>
                <w:sz w:val="22"/>
              </w:rPr>
            </w:r>
            <w:r w:rsidR="00235A1C" w:rsidRPr="00235A1C">
              <w:rPr>
                <w:noProof/>
                <w:webHidden/>
                <w:sz w:val="22"/>
              </w:rPr>
              <w:fldChar w:fldCharType="separate"/>
            </w:r>
            <w:r w:rsidR="00157E57">
              <w:rPr>
                <w:noProof/>
                <w:webHidden/>
                <w:sz w:val="22"/>
              </w:rPr>
              <w:t>10</w:t>
            </w:r>
            <w:r w:rsidR="00235A1C" w:rsidRPr="00235A1C">
              <w:rPr>
                <w:noProof/>
                <w:webHidden/>
                <w:sz w:val="22"/>
              </w:rPr>
              <w:fldChar w:fldCharType="end"/>
            </w:r>
          </w:hyperlink>
        </w:p>
        <w:p w14:paraId="33AF0551" w14:textId="29D64D44" w:rsidR="00235A1C" w:rsidRPr="00235A1C" w:rsidRDefault="00600DB6">
          <w:pPr>
            <w:pStyle w:val="TDC2"/>
            <w:tabs>
              <w:tab w:val="left" w:pos="880"/>
              <w:tab w:val="right" w:leader="dot" w:pos="8828"/>
            </w:tabs>
            <w:rPr>
              <w:rFonts w:asciiTheme="minorHAnsi" w:eastAsiaTheme="minorEastAsia" w:hAnsiTheme="minorHAnsi"/>
              <w:noProof/>
              <w:sz w:val="20"/>
              <w:lang w:eastAsia="es-CO"/>
            </w:rPr>
          </w:pPr>
          <w:hyperlink w:anchor="_Toc107325224" w:history="1">
            <w:r w:rsidR="00235A1C" w:rsidRPr="00235A1C">
              <w:rPr>
                <w:rStyle w:val="Hipervnculo"/>
                <w:bCs/>
                <w:noProof/>
                <w:sz w:val="22"/>
              </w:rPr>
              <w:t>5.3</w:t>
            </w:r>
            <w:r w:rsidR="00235A1C" w:rsidRPr="00235A1C">
              <w:rPr>
                <w:rFonts w:asciiTheme="minorHAnsi" w:eastAsiaTheme="minorEastAsia" w:hAnsiTheme="minorHAnsi"/>
                <w:noProof/>
                <w:sz w:val="20"/>
                <w:lang w:eastAsia="es-CO"/>
              </w:rPr>
              <w:tab/>
            </w:r>
            <w:r w:rsidR="00235A1C" w:rsidRPr="00235A1C">
              <w:rPr>
                <w:rStyle w:val="Hipervnculo"/>
                <w:bCs/>
                <w:noProof/>
                <w:sz w:val="22"/>
              </w:rPr>
              <w:t>Genero</w:t>
            </w:r>
            <w:r w:rsidR="00235A1C" w:rsidRPr="00235A1C">
              <w:rPr>
                <w:noProof/>
                <w:webHidden/>
                <w:sz w:val="22"/>
              </w:rPr>
              <w:tab/>
            </w:r>
            <w:r w:rsidR="00235A1C" w:rsidRPr="00235A1C">
              <w:rPr>
                <w:noProof/>
                <w:webHidden/>
                <w:sz w:val="22"/>
              </w:rPr>
              <w:fldChar w:fldCharType="begin"/>
            </w:r>
            <w:r w:rsidR="00235A1C" w:rsidRPr="00235A1C">
              <w:rPr>
                <w:noProof/>
                <w:webHidden/>
                <w:sz w:val="22"/>
              </w:rPr>
              <w:instrText xml:space="preserve"> PAGEREF _Toc107325224 \h </w:instrText>
            </w:r>
            <w:r w:rsidR="00235A1C" w:rsidRPr="00235A1C">
              <w:rPr>
                <w:noProof/>
                <w:webHidden/>
                <w:sz w:val="22"/>
              </w:rPr>
            </w:r>
            <w:r w:rsidR="00235A1C" w:rsidRPr="00235A1C">
              <w:rPr>
                <w:noProof/>
                <w:webHidden/>
                <w:sz w:val="22"/>
              </w:rPr>
              <w:fldChar w:fldCharType="separate"/>
            </w:r>
            <w:r w:rsidR="00157E57">
              <w:rPr>
                <w:noProof/>
                <w:webHidden/>
                <w:sz w:val="22"/>
              </w:rPr>
              <w:t>12</w:t>
            </w:r>
            <w:r w:rsidR="00235A1C" w:rsidRPr="00235A1C">
              <w:rPr>
                <w:noProof/>
                <w:webHidden/>
                <w:sz w:val="22"/>
              </w:rPr>
              <w:fldChar w:fldCharType="end"/>
            </w:r>
          </w:hyperlink>
        </w:p>
        <w:p w14:paraId="5C6BB876" w14:textId="5DDEC248" w:rsidR="00235A1C" w:rsidRPr="00235A1C" w:rsidRDefault="00600DB6">
          <w:pPr>
            <w:pStyle w:val="TDC2"/>
            <w:tabs>
              <w:tab w:val="left" w:pos="880"/>
              <w:tab w:val="right" w:leader="dot" w:pos="8828"/>
            </w:tabs>
            <w:rPr>
              <w:rFonts w:asciiTheme="minorHAnsi" w:eastAsiaTheme="minorEastAsia" w:hAnsiTheme="minorHAnsi"/>
              <w:noProof/>
              <w:sz w:val="20"/>
              <w:lang w:eastAsia="es-CO"/>
            </w:rPr>
          </w:pPr>
          <w:hyperlink w:anchor="_Toc107325225" w:history="1">
            <w:r w:rsidR="00235A1C" w:rsidRPr="00235A1C">
              <w:rPr>
                <w:rStyle w:val="Hipervnculo"/>
                <w:bCs/>
                <w:noProof/>
                <w:sz w:val="22"/>
              </w:rPr>
              <w:t>5.4</w:t>
            </w:r>
            <w:r w:rsidR="00235A1C" w:rsidRPr="00235A1C">
              <w:rPr>
                <w:rFonts w:asciiTheme="minorHAnsi" w:eastAsiaTheme="minorEastAsia" w:hAnsiTheme="minorHAnsi"/>
                <w:noProof/>
                <w:sz w:val="20"/>
                <w:lang w:eastAsia="es-CO"/>
              </w:rPr>
              <w:tab/>
            </w:r>
            <w:r w:rsidR="00235A1C" w:rsidRPr="00235A1C">
              <w:rPr>
                <w:rStyle w:val="Hipervnculo"/>
                <w:bCs/>
                <w:noProof/>
                <w:sz w:val="22"/>
              </w:rPr>
              <w:t>Etnia</w:t>
            </w:r>
            <w:r w:rsidR="00235A1C" w:rsidRPr="00235A1C">
              <w:rPr>
                <w:noProof/>
                <w:webHidden/>
                <w:sz w:val="22"/>
              </w:rPr>
              <w:tab/>
            </w:r>
            <w:r w:rsidR="00235A1C" w:rsidRPr="00235A1C">
              <w:rPr>
                <w:noProof/>
                <w:webHidden/>
                <w:sz w:val="22"/>
              </w:rPr>
              <w:fldChar w:fldCharType="begin"/>
            </w:r>
            <w:r w:rsidR="00235A1C" w:rsidRPr="00235A1C">
              <w:rPr>
                <w:noProof/>
                <w:webHidden/>
                <w:sz w:val="22"/>
              </w:rPr>
              <w:instrText xml:space="preserve"> PAGEREF _Toc107325225 \h </w:instrText>
            </w:r>
            <w:r w:rsidR="00235A1C" w:rsidRPr="00235A1C">
              <w:rPr>
                <w:noProof/>
                <w:webHidden/>
                <w:sz w:val="22"/>
              </w:rPr>
            </w:r>
            <w:r w:rsidR="00235A1C" w:rsidRPr="00235A1C">
              <w:rPr>
                <w:noProof/>
                <w:webHidden/>
                <w:sz w:val="22"/>
              </w:rPr>
              <w:fldChar w:fldCharType="separate"/>
            </w:r>
            <w:r w:rsidR="00157E57">
              <w:rPr>
                <w:noProof/>
                <w:webHidden/>
                <w:sz w:val="22"/>
              </w:rPr>
              <w:t>13</w:t>
            </w:r>
            <w:r w:rsidR="00235A1C" w:rsidRPr="00235A1C">
              <w:rPr>
                <w:noProof/>
                <w:webHidden/>
                <w:sz w:val="22"/>
              </w:rPr>
              <w:fldChar w:fldCharType="end"/>
            </w:r>
          </w:hyperlink>
        </w:p>
        <w:p w14:paraId="2B905E03" w14:textId="60CFFB1F" w:rsidR="00235A1C" w:rsidRPr="00235A1C" w:rsidRDefault="00600DB6">
          <w:pPr>
            <w:pStyle w:val="TDC1"/>
            <w:tabs>
              <w:tab w:val="left" w:pos="440"/>
              <w:tab w:val="right" w:leader="dot" w:pos="8828"/>
            </w:tabs>
            <w:rPr>
              <w:rFonts w:asciiTheme="minorHAnsi" w:eastAsiaTheme="minorEastAsia" w:hAnsiTheme="minorHAnsi"/>
              <w:noProof/>
              <w:sz w:val="20"/>
              <w:lang w:eastAsia="es-CO"/>
            </w:rPr>
          </w:pPr>
          <w:hyperlink w:anchor="_Toc107325226" w:history="1">
            <w:r w:rsidR="00235A1C" w:rsidRPr="00235A1C">
              <w:rPr>
                <w:rStyle w:val="Hipervnculo"/>
                <w:noProof/>
                <w:sz w:val="22"/>
              </w:rPr>
              <w:t>6.</w:t>
            </w:r>
            <w:r w:rsidR="00235A1C" w:rsidRPr="00235A1C">
              <w:rPr>
                <w:rFonts w:asciiTheme="minorHAnsi" w:eastAsiaTheme="minorEastAsia" w:hAnsiTheme="minorHAnsi"/>
                <w:noProof/>
                <w:sz w:val="20"/>
                <w:lang w:eastAsia="es-CO"/>
              </w:rPr>
              <w:tab/>
            </w:r>
            <w:r w:rsidR="00235A1C" w:rsidRPr="00235A1C">
              <w:rPr>
                <w:rStyle w:val="Hipervnculo"/>
                <w:noProof/>
                <w:sz w:val="22"/>
              </w:rPr>
              <w:t>USO DE CANALES</w:t>
            </w:r>
            <w:r w:rsidR="00235A1C" w:rsidRPr="00235A1C">
              <w:rPr>
                <w:noProof/>
                <w:webHidden/>
                <w:sz w:val="22"/>
              </w:rPr>
              <w:tab/>
            </w:r>
            <w:r w:rsidR="00235A1C" w:rsidRPr="00235A1C">
              <w:rPr>
                <w:noProof/>
                <w:webHidden/>
                <w:sz w:val="22"/>
              </w:rPr>
              <w:fldChar w:fldCharType="begin"/>
            </w:r>
            <w:r w:rsidR="00235A1C" w:rsidRPr="00235A1C">
              <w:rPr>
                <w:noProof/>
                <w:webHidden/>
                <w:sz w:val="22"/>
              </w:rPr>
              <w:instrText xml:space="preserve"> PAGEREF _Toc107325226 \h </w:instrText>
            </w:r>
            <w:r w:rsidR="00235A1C" w:rsidRPr="00235A1C">
              <w:rPr>
                <w:noProof/>
                <w:webHidden/>
                <w:sz w:val="22"/>
              </w:rPr>
            </w:r>
            <w:r w:rsidR="00235A1C" w:rsidRPr="00235A1C">
              <w:rPr>
                <w:noProof/>
                <w:webHidden/>
                <w:sz w:val="22"/>
              </w:rPr>
              <w:fldChar w:fldCharType="separate"/>
            </w:r>
            <w:r w:rsidR="00157E57">
              <w:rPr>
                <w:noProof/>
                <w:webHidden/>
                <w:sz w:val="22"/>
              </w:rPr>
              <w:t>13</w:t>
            </w:r>
            <w:r w:rsidR="00235A1C" w:rsidRPr="00235A1C">
              <w:rPr>
                <w:noProof/>
                <w:webHidden/>
                <w:sz w:val="22"/>
              </w:rPr>
              <w:fldChar w:fldCharType="end"/>
            </w:r>
          </w:hyperlink>
        </w:p>
        <w:p w14:paraId="5C735614" w14:textId="5DC14E8A" w:rsidR="00235A1C" w:rsidRPr="00235A1C" w:rsidRDefault="00600DB6">
          <w:pPr>
            <w:pStyle w:val="TDC2"/>
            <w:tabs>
              <w:tab w:val="left" w:pos="880"/>
              <w:tab w:val="right" w:leader="dot" w:pos="8828"/>
            </w:tabs>
            <w:rPr>
              <w:rFonts w:asciiTheme="minorHAnsi" w:eastAsiaTheme="minorEastAsia" w:hAnsiTheme="minorHAnsi"/>
              <w:noProof/>
              <w:sz w:val="20"/>
              <w:lang w:eastAsia="es-CO"/>
            </w:rPr>
          </w:pPr>
          <w:hyperlink w:anchor="_Toc107325227" w:history="1">
            <w:r w:rsidR="00235A1C" w:rsidRPr="00235A1C">
              <w:rPr>
                <w:rStyle w:val="Hipervnculo"/>
                <w:bCs/>
                <w:noProof/>
                <w:sz w:val="22"/>
              </w:rPr>
              <w:t>6.1</w:t>
            </w:r>
            <w:r w:rsidR="00235A1C" w:rsidRPr="00235A1C">
              <w:rPr>
                <w:rFonts w:asciiTheme="minorHAnsi" w:eastAsiaTheme="minorEastAsia" w:hAnsiTheme="minorHAnsi"/>
                <w:noProof/>
                <w:sz w:val="20"/>
                <w:lang w:eastAsia="es-CO"/>
              </w:rPr>
              <w:tab/>
            </w:r>
            <w:r w:rsidR="00235A1C" w:rsidRPr="00235A1C">
              <w:rPr>
                <w:rStyle w:val="Hipervnculo"/>
                <w:bCs/>
                <w:noProof/>
                <w:sz w:val="22"/>
              </w:rPr>
              <w:t>Tipos de comunicaciones oficiales recibidas</w:t>
            </w:r>
            <w:r w:rsidR="00235A1C" w:rsidRPr="00235A1C">
              <w:rPr>
                <w:noProof/>
                <w:webHidden/>
                <w:sz w:val="22"/>
              </w:rPr>
              <w:tab/>
            </w:r>
            <w:r w:rsidR="00235A1C" w:rsidRPr="00235A1C">
              <w:rPr>
                <w:noProof/>
                <w:webHidden/>
                <w:sz w:val="22"/>
              </w:rPr>
              <w:fldChar w:fldCharType="begin"/>
            </w:r>
            <w:r w:rsidR="00235A1C" w:rsidRPr="00235A1C">
              <w:rPr>
                <w:noProof/>
                <w:webHidden/>
                <w:sz w:val="22"/>
              </w:rPr>
              <w:instrText xml:space="preserve"> PAGEREF _Toc107325227 \h </w:instrText>
            </w:r>
            <w:r w:rsidR="00235A1C" w:rsidRPr="00235A1C">
              <w:rPr>
                <w:noProof/>
                <w:webHidden/>
                <w:sz w:val="22"/>
              </w:rPr>
            </w:r>
            <w:r w:rsidR="00235A1C" w:rsidRPr="00235A1C">
              <w:rPr>
                <w:noProof/>
                <w:webHidden/>
                <w:sz w:val="22"/>
              </w:rPr>
              <w:fldChar w:fldCharType="separate"/>
            </w:r>
            <w:r w:rsidR="00157E57">
              <w:rPr>
                <w:noProof/>
                <w:webHidden/>
                <w:sz w:val="22"/>
              </w:rPr>
              <w:t>14</w:t>
            </w:r>
            <w:r w:rsidR="00235A1C" w:rsidRPr="00235A1C">
              <w:rPr>
                <w:noProof/>
                <w:webHidden/>
                <w:sz w:val="22"/>
              </w:rPr>
              <w:fldChar w:fldCharType="end"/>
            </w:r>
          </w:hyperlink>
        </w:p>
        <w:p w14:paraId="4FBA37EC" w14:textId="76C07FE0" w:rsidR="00235A1C" w:rsidRPr="00235A1C" w:rsidRDefault="00600DB6">
          <w:pPr>
            <w:pStyle w:val="TDC2"/>
            <w:tabs>
              <w:tab w:val="left" w:pos="880"/>
              <w:tab w:val="right" w:leader="dot" w:pos="8828"/>
            </w:tabs>
            <w:rPr>
              <w:rFonts w:asciiTheme="minorHAnsi" w:eastAsiaTheme="minorEastAsia" w:hAnsiTheme="minorHAnsi"/>
              <w:noProof/>
              <w:sz w:val="20"/>
              <w:lang w:eastAsia="es-CO"/>
            </w:rPr>
          </w:pPr>
          <w:hyperlink w:anchor="_Toc107325228" w:history="1">
            <w:r w:rsidR="00235A1C" w:rsidRPr="00235A1C">
              <w:rPr>
                <w:rStyle w:val="Hipervnculo"/>
                <w:bCs/>
                <w:noProof/>
                <w:sz w:val="22"/>
              </w:rPr>
              <w:t>6.2</w:t>
            </w:r>
            <w:r w:rsidR="00235A1C" w:rsidRPr="00235A1C">
              <w:rPr>
                <w:rFonts w:asciiTheme="minorHAnsi" w:eastAsiaTheme="minorEastAsia" w:hAnsiTheme="minorHAnsi"/>
                <w:noProof/>
                <w:sz w:val="20"/>
                <w:lang w:eastAsia="es-CO"/>
              </w:rPr>
              <w:tab/>
            </w:r>
            <w:r w:rsidR="00235A1C" w:rsidRPr="00235A1C">
              <w:rPr>
                <w:rStyle w:val="Hipervnculo"/>
                <w:bCs/>
                <w:noProof/>
                <w:sz w:val="22"/>
              </w:rPr>
              <w:t>Análisis del comportamiento mensual de comunicaciones oficiales</w:t>
            </w:r>
            <w:r w:rsidR="00235A1C" w:rsidRPr="00235A1C">
              <w:rPr>
                <w:noProof/>
                <w:webHidden/>
                <w:sz w:val="22"/>
              </w:rPr>
              <w:tab/>
            </w:r>
            <w:r w:rsidR="00235A1C" w:rsidRPr="00235A1C">
              <w:rPr>
                <w:noProof/>
                <w:webHidden/>
                <w:sz w:val="22"/>
              </w:rPr>
              <w:fldChar w:fldCharType="begin"/>
            </w:r>
            <w:r w:rsidR="00235A1C" w:rsidRPr="00235A1C">
              <w:rPr>
                <w:noProof/>
                <w:webHidden/>
                <w:sz w:val="22"/>
              </w:rPr>
              <w:instrText xml:space="preserve"> PAGEREF _Toc107325228 \h </w:instrText>
            </w:r>
            <w:r w:rsidR="00235A1C" w:rsidRPr="00235A1C">
              <w:rPr>
                <w:noProof/>
                <w:webHidden/>
                <w:sz w:val="22"/>
              </w:rPr>
            </w:r>
            <w:r w:rsidR="00235A1C" w:rsidRPr="00235A1C">
              <w:rPr>
                <w:noProof/>
                <w:webHidden/>
                <w:sz w:val="22"/>
              </w:rPr>
              <w:fldChar w:fldCharType="separate"/>
            </w:r>
            <w:r w:rsidR="00157E57">
              <w:rPr>
                <w:noProof/>
                <w:webHidden/>
                <w:sz w:val="22"/>
              </w:rPr>
              <w:t>15</w:t>
            </w:r>
            <w:r w:rsidR="00235A1C" w:rsidRPr="00235A1C">
              <w:rPr>
                <w:noProof/>
                <w:webHidden/>
                <w:sz w:val="22"/>
              </w:rPr>
              <w:fldChar w:fldCharType="end"/>
            </w:r>
          </w:hyperlink>
        </w:p>
        <w:p w14:paraId="36003FD6" w14:textId="7E6C5B1A" w:rsidR="00235A1C" w:rsidRPr="00235A1C" w:rsidRDefault="00600DB6">
          <w:pPr>
            <w:pStyle w:val="TDC2"/>
            <w:tabs>
              <w:tab w:val="left" w:pos="880"/>
              <w:tab w:val="right" w:leader="dot" w:pos="8828"/>
            </w:tabs>
            <w:rPr>
              <w:rFonts w:asciiTheme="minorHAnsi" w:eastAsiaTheme="minorEastAsia" w:hAnsiTheme="minorHAnsi"/>
              <w:noProof/>
              <w:sz w:val="20"/>
              <w:lang w:eastAsia="es-CO"/>
            </w:rPr>
          </w:pPr>
          <w:hyperlink w:anchor="_Toc107325229" w:history="1">
            <w:r w:rsidR="00235A1C" w:rsidRPr="00235A1C">
              <w:rPr>
                <w:rStyle w:val="Hipervnculo"/>
                <w:bCs/>
                <w:noProof/>
                <w:sz w:val="22"/>
              </w:rPr>
              <w:t>6.3</w:t>
            </w:r>
            <w:r w:rsidR="00235A1C" w:rsidRPr="00235A1C">
              <w:rPr>
                <w:rFonts w:asciiTheme="minorHAnsi" w:eastAsiaTheme="minorEastAsia" w:hAnsiTheme="minorHAnsi"/>
                <w:noProof/>
                <w:sz w:val="20"/>
                <w:lang w:eastAsia="es-CO"/>
              </w:rPr>
              <w:tab/>
            </w:r>
            <w:r w:rsidR="00235A1C" w:rsidRPr="00235A1C">
              <w:rPr>
                <w:rStyle w:val="Hipervnculo"/>
                <w:bCs/>
                <w:noProof/>
                <w:sz w:val="22"/>
              </w:rPr>
              <w:t>Identificación de temáticas de mayor consulta</w:t>
            </w:r>
            <w:r w:rsidR="00235A1C" w:rsidRPr="00235A1C">
              <w:rPr>
                <w:noProof/>
                <w:webHidden/>
                <w:sz w:val="22"/>
              </w:rPr>
              <w:tab/>
            </w:r>
            <w:r w:rsidR="00235A1C" w:rsidRPr="00235A1C">
              <w:rPr>
                <w:noProof/>
                <w:webHidden/>
                <w:sz w:val="22"/>
              </w:rPr>
              <w:fldChar w:fldCharType="begin"/>
            </w:r>
            <w:r w:rsidR="00235A1C" w:rsidRPr="00235A1C">
              <w:rPr>
                <w:noProof/>
                <w:webHidden/>
                <w:sz w:val="22"/>
              </w:rPr>
              <w:instrText xml:space="preserve"> PAGEREF _Toc107325229 \h </w:instrText>
            </w:r>
            <w:r w:rsidR="00235A1C" w:rsidRPr="00235A1C">
              <w:rPr>
                <w:noProof/>
                <w:webHidden/>
                <w:sz w:val="22"/>
              </w:rPr>
            </w:r>
            <w:r w:rsidR="00235A1C" w:rsidRPr="00235A1C">
              <w:rPr>
                <w:noProof/>
                <w:webHidden/>
                <w:sz w:val="22"/>
              </w:rPr>
              <w:fldChar w:fldCharType="separate"/>
            </w:r>
            <w:r w:rsidR="00157E57">
              <w:rPr>
                <w:noProof/>
                <w:webHidden/>
                <w:sz w:val="22"/>
              </w:rPr>
              <w:t>17</w:t>
            </w:r>
            <w:r w:rsidR="00235A1C" w:rsidRPr="00235A1C">
              <w:rPr>
                <w:noProof/>
                <w:webHidden/>
                <w:sz w:val="22"/>
              </w:rPr>
              <w:fldChar w:fldCharType="end"/>
            </w:r>
          </w:hyperlink>
        </w:p>
        <w:p w14:paraId="429DCC2F" w14:textId="17810D8A" w:rsidR="00235A1C" w:rsidRPr="00235A1C" w:rsidRDefault="00600DB6">
          <w:pPr>
            <w:pStyle w:val="TDC1"/>
            <w:tabs>
              <w:tab w:val="left" w:pos="440"/>
              <w:tab w:val="right" w:leader="dot" w:pos="8828"/>
            </w:tabs>
            <w:rPr>
              <w:rFonts w:asciiTheme="minorHAnsi" w:eastAsiaTheme="minorEastAsia" w:hAnsiTheme="minorHAnsi"/>
              <w:noProof/>
              <w:sz w:val="20"/>
              <w:lang w:eastAsia="es-CO"/>
            </w:rPr>
          </w:pPr>
          <w:hyperlink w:anchor="_Toc107325230" w:history="1">
            <w:r w:rsidR="00235A1C" w:rsidRPr="00235A1C">
              <w:rPr>
                <w:rStyle w:val="Hipervnculo"/>
                <w:noProof/>
                <w:sz w:val="22"/>
              </w:rPr>
              <w:t>7.</w:t>
            </w:r>
            <w:r w:rsidR="00235A1C" w:rsidRPr="00235A1C">
              <w:rPr>
                <w:rFonts w:asciiTheme="minorHAnsi" w:eastAsiaTheme="minorEastAsia" w:hAnsiTheme="minorHAnsi"/>
                <w:noProof/>
                <w:sz w:val="20"/>
                <w:lang w:eastAsia="es-CO"/>
              </w:rPr>
              <w:tab/>
            </w:r>
            <w:r w:rsidR="00235A1C" w:rsidRPr="00235A1C">
              <w:rPr>
                <w:rStyle w:val="Hipervnculo"/>
                <w:noProof/>
                <w:sz w:val="22"/>
              </w:rPr>
              <w:t>CONSULTA DE INFORMACIÓN EN PÁGINA WEB INSTITUCIONAL</w:t>
            </w:r>
            <w:r w:rsidR="00235A1C" w:rsidRPr="00235A1C">
              <w:rPr>
                <w:noProof/>
                <w:webHidden/>
                <w:sz w:val="22"/>
              </w:rPr>
              <w:tab/>
            </w:r>
            <w:r w:rsidR="00235A1C" w:rsidRPr="00235A1C">
              <w:rPr>
                <w:noProof/>
                <w:webHidden/>
                <w:sz w:val="22"/>
              </w:rPr>
              <w:fldChar w:fldCharType="begin"/>
            </w:r>
            <w:r w:rsidR="00235A1C" w:rsidRPr="00235A1C">
              <w:rPr>
                <w:noProof/>
                <w:webHidden/>
                <w:sz w:val="22"/>
              </w:rPr>
              <w:instrText xml:space="preserve"> PAGEREF _Toc107325230 \h </w:instrText>
            </w:r>
            <w:r w:rsidR="00235A1C" w:rsidRPr="00235A1C">
              <w:rPr>
                <w:noProof/>
                <w:webHidden/>
                <w:sz w:val="22"/>
              </w:rPr>
            </w:r>
            <w:r w:rsidR="00235A1C" w:rsidRPr="00235A1C">
              <w:rPr>
                <w:noProof/>
                <w:webHidden/>
                <w:sz w:val="22"/>
              </w:rPr>
              <w:fldChar w:fldCharType="separate"/>
            </w:r>
            <w:r w:rsidR="00157E57">
              <w:rPr>
                <w:noProof/>
                <w:webHidden/>
                <w:sz w:val="22"/>
              </w:rPr>
              <w:t>19</w:t>
            </w:r>
            <w:r w:rsidR="00235A1C" w:rsidRPr="00235A1C">
              <w:rPr>
                <w:noProof/>
                <w:webHidden/>
                <w:sz w:val="22"/>
              </w:rPr>
              <w:fldChar w:fldCharType="end"/>
            </w:r>
          </w:hyperlink>
        </w:p>
        <w:p w14:paraId="3AAEFFF1" w14:textId="5768D1EC" w:rsidR="00235A1C" w:rsidRPr="00235A1C" w:rsidRDefault="00600DB6">
          <w:pPr>
            <w:pStyle w:val="TDC2"/>
            <w:tabs>
              <w:tab w:val="left" w:pos="880"/>
              <w:tab w:val="right" w:leader="dot" w:pos="8828"/>
            </w:tabs>
            <w:rPr>
              <w:rFonts w:asciiTheme="minorHAnsi" w:eastAsiaTheme="minorEastAsia" w:hAnsiTheme="minorHAnsi"/>
              <w:noProof/>
              <w:sz w:val="20"/>
              <w:lang w:eastAsia="es-CO"/>
            </w:rPr>
          </w:pPr>
          <w:hyperlink w:anchor="_Toc107325231" w:history="1">
            <w:r w:rsidR="00235A1C" w:rsidRPr="00235A1C">
              <w:rPr>
                <w:rStyle w:val="Hipervnculo"/>
                <w:noProof/>
                <w:sz w:val="22"/>
              </w:rPr>
              <w:t>7.1</w:t>
            </w:r>
            <w:r w:rsidR="00235A1C" w:rsidRPr="00235A1C">
              <w:rPr>
                <w:rFonts w:asciiTheme="minorHAnsi" w:eastAsiaTheme="minorEastAsia" w:hAnsiTheme="minorHAnsi"/>
                <w:noProof/>
                <w:sz w:val="20"/>
                <w:lang w:eastAsia="es-CO"/>
              </w:rPr>
              <w:tab/>
            </w:r>
            <w:r w:rsidR="00235A1C" w:rsidRPr="00235A1C">
              <w:rPr>
                <w:rStyle w:val="Hipervnculo"/>
                <w:noProof/>
                <w:sz w:val="22"/>
              </w:rPr>
              <w:t>Adquisición de usuarios</w:t>
            </w:r>
            <w:r w:rsidR="00235A1C" w:rsidRPr="00235A1C">
              <w:rPr>
                <w:noProof/>
                <w:webHidden/>
                <w:sz w:val="22"/>
              </w:rPr>
              <w:tab/>
            </w:r>
            <w:r w:rsidR="00235A1C" w:rsidRPr="00235A1C">
              <w:rPr>
                <w:noProof/>
                <w:webHidden/>
                <w:sz w:val="22"/>
              </w:rPr>
              <w:fldChar w:fldCharType="begin"/>
            </w:r>
            <w:r w:rsidR="00235A1C" w:rsidRPr="00235A1C">
              <w:rPr>
                <w:noProof/>
                <w:webHidden/>
                <w:sz w:val="22"/>
              </w:rPr>
              <w:instrText xml:space="preserve"> PAGEREF _Toc107325231 \h </w:instrText>
            </w:r>
            <w:r w:rsidR="00235A1C" w:rsidRPr="00235A1C">
              <w:rPr>
                <w:noProof/>
                <w:webHidden/>
                <w:sz w:val="22"/>
              </w:rPr>
            </w:r>
            <w:r w:rsidR="00235A1C" w:rsidRPr="00235A1C">
              <w:rPr>
                <w:noProof/>
                <w:webHidden/>
                <w:sz w:val="22"/>
              </w:rPr>
              <w:fldChar w:fldCharType="separate"/>
            </w:r>
            <w:r w:rsidR="00157E57">
              <w:rPr>
                <w:noProof/>
                <w:webHidden/>
                <w:sz w:val="22"/>
              </w:rPr>
              <w:t>20</w:t>
            </w:r>
            <w:r w:rsidR="00235A1C" w:rsidRPr="00235A1C">
              <w:rPr>
                <w:noProof/>
                <w:webHidden/>
                <w:sz w:val="22"/>
              </w:rPr>
              <w:fldChar w:fldCharType="end"/>
            </w:r>
          </w:hyperlink>
        </w:p>
        <w:p w14:paraId="669D845C" w14:textId="17F3BB5C" w:rsidR="00235A1C" w:rsidRPr="00235A1C" w:rsidRDefault="00600DB6">
          <w:pPr>
            <w:pStyle w:val="TDC2"/>
            <w:tabs>
              <w:tab w:val="left" w:pos="880"/>
              <w:tab w:val="right" w:leader="dot" w:pos="8828"/>
            </w:tabs>
            <w:rPr>
              <w:rFonts w:asciiTheme="minorHAnsi" w:eastAsiaTheme="minorEastAsia" w:hAnsiTheme="minorHAnsi"/>
              <w:noProof/>
              <w:sz w:val="20"/>
              <w:lang w:eastAsia="es-CO"/>
            </w:rPr>
          </w:pPr>
          <w:hyperlink w:anchor="_Toc107325232" w:history="1">
            <w:r w:rsidR="00235A1C" w:rsidRPr="00235A1C">
              <w:rPr>
                <w:rStyle w:val="Hipervnculo"/>
                <w:noProof/>
                <w:sz w:val="22"/>
              </w:rPr>
              <w:t>7.2</w:t>
            </w:r>
            <w:r w:rsidR="00235A1C" w:rsidRPr="00235A1C">
              <w:rPr>
                <w:rFonts w:asciiTheme="minorHAnsi" w:eastAsiaTheme="minorEastAsia" w:hAnsiTheme="minorHAnsi"/>
                <w:noProof/>
                <w:sz w:val="20"/>
                <w:lang w:eastAsia="es-CO"/>
              </w:rPr>
              <w:tab/>
            </w:r>
            <w:r w:rsidR="00235A1C" w:rsidRPr="00235A1C">
              <w:rPr>
                <w:rStyle w:val="Hipervnculo"/>
                <w:noProof/>
                <w:sz w:val="22"/>
              </w:rPr>
              <w:t>Adquisición de trafico</w:t>
            </w:r>
            <w:r w:rsidR="00235A1C" w:rsidRPr="00235A1C">
              <w:rPr>
                <w:noProof/>
                <w:webHidden/>
                <w:sz w:val="22"/>
              </w:rPr>
              <w:tab/>
            </w:r>
            <w:r w:rsidR="00235A1C" w:rsidRPr="00235A1C">
              <w:rPr>
                <w:noProof/>
                <w:webHidden/>
                <w:sz w:val="22"/>
              </w:rPr>
              <w:fldChar w:fldCharType="begin"/>
            </w:r>
            <w:r w:rsidR="00235A1C" w:rsidRPr="00235A1C">
              <w:rPr>
                <w:noProof/>
                <w:webHidden/>
                <w:sz w:val="22"/>
              </w:rPr>
              <w:instrText xml:space="preserve"> PAGEREF _Toc107325232 \h </w:instrText>
            </w:r>
            <w:r w:rsidR="00235A1C" w:rsidRPr="00235A1C">
              <w:rPr>
                <w:noProof/>
                <w:webHidden/>
                <w:sz w:val="22"/>
              </w:rPr>
            </w:r>
            <w:r w:rsidR="00235A1C" w:rsidRPr="00235A1C">
              <w:rPr>
                <w:noProof/>
                <w:webHidden/>
                <w:sz w:val="22"/>
              </w:rPr>
              <w:fldChar w:fldCharType="separate"/>
            </w:r>
            <w:r w:rsidR="00157E57">
              <w:rPr>
                <w:noProof/>
                <w:webHidden/>
                <w:sz w:val="22"/>
              </w:rPr>
              <w:t>21</w:t>
            </w:r>
            <w:r w:rsidR="00235A1C" w:rsidRPr="00235A1C">
              <w:rPr>
                <w:noProof/>
                <w:webHidden/>
                <w:sz w:val="22"/>
              </w:rPr>
              <w:fldChar w:fldCharType="end"/>
            </w:r>
          </w:hyperlink>
        </w:p>
        <w:p w14:paraId="43EBA606" w14:textId="2835961F" w:rsidR="00235A1C" w:rsidRPr="00235A1C" w:rsidRDefault="00600DB6">
          <w:pPr>
            <w:pStyle w:val="TDC2"/>
            <w:tabs>
              <w:tab w:val="left" w:pos="880"/>
              <w:tab w:val="right" w:leader="dot" w:pos="8828"/>
            </w:tabs>
            <w:rPr>
              <w:rFonts w:asciiTheme="minorHAnsi" w:eastAsiaTheme="minorEastAsia" w:hAnsiTheme="minorHAnsi"/>
              <w:noProof/>
              <w:sz w:val="20"/>
              <w:lang w:eastAsia="es-CO"/>
            </w:rPr>
          </w:pPr>
          <w:hyperlink w:anchor="_Toc107325233" w:history="1">
            <w:r w:rsidR="00235A1C" w:rsidRPr="00235A1C">
              <w:rPr>
                <w:rStyle w:val="Hipervnculo"/>
                <w:noProof/>
                <w:sz w:val="22"/>
              </w:rPr>
              <w:t>7.3</w:t>
            </w:r>
            <w:r w:rsidR="00235A1C" w:rsidRPr="00235A1C">
              <w:rPr>
                <w:rFonts w:asciiTheme="minorHAnsi" w:eastAsiaTheme="minorEastAsia" w:hAnsiTheme="minorHAnsi"/>
                <w:noProof/>
                <w:sz w:val="20"/>
                <w:lang w:eastAsia="es-CO"/>
              </w:rPr>
              <w:tab/>
            </w:r>
            <w:r w:rsidR="00235A1C" w:rsidRPr="00235A1C">
              <w:rPr>
                <w:rStyle w:val="Hipervnculo"/>
                <w:noProof/>
                <w:sz w:val="22"/>
              </w:rPr>
              <w:t>Resumen de Retención</w:t>
            </w:r>
            <w:r w:rsidR="00235A1C" w:rsidRPr="00235A1C">
              <w:rPr>
                <w:noProof/>
                <w:webHidden/>
                <w:sz w:val="22"/>
              </w:rPr>
              <w:tab/>
            </w:r>
            <w:r w:rsidR="00235A1C" w:rsidRPr="00235A1C">
              <w:rPr>
                <w:noProof/>
                <w:webHidden/>
                <w:sz w:val="22"/>
              </w:rPr>
              <w:fldChar w:fldCharType="begin"/>
            </w:r>
            <w:r w:rsidR="00235A1C" w:rsidRPr="00235A1C">
              <w:rPr>
                <w:noProof/>
                <w:webHidden/>
                <w:sz w:val="22"/>
              </w:rPr>
              <w:instrText xml:space="preserve"> PAGEREF _Toc107325233 \h </w:instrText>
            </w:r>
            <w:r w:rsidR="00235A1C" w:rsidRPr="00235A1C">
              <w:rPr>
                <w:noProof/>
                <w:webHidden/>
                <w:sz w:val="22"/>
              </w:rPr>
            </w:r>
            <w:r w:rsidR="00235A1C" w:rsidRPr="00235A1C">
              <w:rPr>
                <w:noProof/>
                <w:webHidden/>
                <w:sz w:val="22"/>
              </w:rPr>
              <w:fldChar w:fldCharType="separate"/>
            </w:r>
            <w:r w:rsidR="00157E57">
              <w:rPr>
                <w:noProof/>
                <w:webHidden/>
                <w:sz w:val="22"/>
              </w:rPr>
              <w:t>21</w:t>
            </w:r>
            <w:r w:rsidR="00235A1C" w:rsidRPr="00235A1C">
              <w:rPr>
                <w:noProof/>
                <w:webHidden/>
                <w:sz w:val="22"/>
              </w:rPr>
              <w:fldChar w:fldCharType="end"/>
            </w:r>
          </w:hyperlink>
        </w:p>
        <w:p w14:paraId="424CFD89" w14:textId="14D1A339" w:rsidR="00235A1C" w:rsidRPr="00235A1C" w:rsidRDefault="00600DB6">
          <w:pPr>
            <w:pStyle w:val="TDC2"/>
            <w:tabs>
              <w:tab w:val="left" w:pos="880"/>
              <w:tab w:val="right" w:leader="dot" w:pos="8828"/>
            </w:tabs>
            <w:rPr>
              <w:rFonts w:asciiTheme="minorHAnsi" w:eastAsiaTheme="minorEastAsia" w:hAnsiTheme="minorHAnsi"/>
              <w:noProof/>
              <w:sz w:val="20"/>
              <w:lang w:eastAsia="es-CO"/>
            </w:rPr>
          </w:pPr>
          <w:hyperlink w:anchor="_Toc107325234" w:history="1">
            <w:r w:rsidR="00235A1C" w:rsidRPr="00235A1C">
              <w:rPr>
                <w:rStyle w:val="Hipervnculo"/>
                <w:noProof/>
                <w:sz w:val="22"/>
              </w:rPr>
              <w:t>7.4</w:t>
            </w:r>
            <w:r w:rsidR="00235A1C" w:rsidRPr="00235A1C">
              <w:rPr>
                <w:rFonts w:asciiTheme="minorHAnsi" w:eastAsiaTheme="minorEastAsia" w:hAnsiTheme="minorHAnsi"/>
                <w:noProof/>
                <w:sz w:val="20"/>
                <w:lang w:eastAsia="es-CO"/>
              </w:rPr>
              <w:tab/>
            </w:r>
            <w:r w:rsidR="00235A1C" w:rsidRPr="00235A1C">
              <w:rPr>
                <w:rStyle w:val="Hipervnculo"/>
                <w:noProof/>
                <w:sz w:val="22"/>
              </w:rPr>
              <w:t>Visitas por interés de búsqueda en páginas o pantallas</w:t>
            </w:r>
            <w:r w:rsidR="00235A1C" w:rsidRPr="00235A1C">
              <w:rPr>
                <w:noProof/>
                <w:webHidden/>
                <w:sz w:val="22"/>
              </w:rPr>
              <w:tab/>
            </w:r>
            <w:r w:rsidR="00235A1C" w:rsidRPr="00235A1C">
              <w:rPr>
                <w:noProof/>
                <w:webHidden/>
                <w:sz w:val="22"/>
              </w:rPr>
              <w:fldChar w:fldCharType="begin"/>
            </w:r>
            <w:r w:rsidR="00235A1C" w:rsidRPr="00235A1C">
              <w:rPr>
                <w:noProof/>
                <w:webHidden/>
                <w:sz w:val="22"/>
              </w:rPr>
              <w:instrText xml:space="preserve"> PAGEREF _Toc107325234 \h </w:instrText>
            </w:r>
            <w:r w:rsidR="00235A1C" w:rsidRPr="00235A1C">
              <w:rPr>
                <w:noProof/>
                <w:webHidden/>
                <w:sz w:val="22"/>
              </w:rPr>
            </w:r>
            <w:r w:rsidR="00235A1C" w:rsidRPr="00235A1C">
              <w:rPr>
                <w:noProof/>
                <w:webHidden/>
                <w:sz w:val="22"/>
              </w:rPr>
              <w:fldChar w:fldCharType="separate"/>
            </w:r>
            <w:r w:rsidR="00157E57">
              <w:rPr>
                <w:noProof/>
                <w:webHidden/>
                <w:sz w:val="22"/>
              </w:rPr>
              <w:t>22</w:t>
            </w:r>
            <w:r w:rsidR="00235A1C" w:rsidRPr="00235A1C">
              <w:rPr>
                <w:noProof/>
                <w:webHidden/>
                <w:sz w:val="22"/>
              </w:rPr>
              <w:fldChar w:fldCharType="end"/>
            </w:r>
          </w:hyperlink>
        </w:p>
        <w:p w14:paraId="1EA743F1" w14:textId="5730F83E" w:rsidR="00235A1C" w:rsidRPr="00235A1C" w:rsidRDefault="00600DB6">
          <w:pPr>
            <w:pStyle w:val="TDC2"/>
            <w:tabs>
              <w:tab w:val="left" w:pos="880"/>
              <w:tab w:val="right" w:leader="dot" w:pos="8828"/>
            </w:tabs>
            <w:rPr>
              <w:rFonts w:asciiTheme="minorHAnsi" w:eastAsiaTheme="minorEastAsia" w:hAnsiTheme="minorHAnsi"/>
              <w:noProof/>
              <w:sz w:val="20"/>
              <w:lang w:eastAsia="es-CO"/>
            </w:rPr>
          </w:pPr>
          <w:hyperlink w:anchor="_Toc107325235" w:history="1">
            <w:r w:rsidR="00235A1C" w:rsidRPr="00235A1C">
              <w:rPr>
                <w:rStyle w:val="Hipervnculo"/>
                <w:noProof/>
                <w:sz w:val="22"/>
              </w:rPr>
              <w:t>7.5</w:t>
            </w:r>
            <w:r w:rsidR="00235A1C" w:rsidRPr="00235A1C">
              <w:rPr>
                <w:rFonts w:asciiTheme="minorHAnsi" w:eastAsiaTheme="minorEastAsia" w:hAnsiTheme="minorHAnsi"/>
                <w:noProof/>
                <w:sz w:val="20"/>
                <w:lang w:eastAsia="es-CO"/>
              </w:rPr>
              <w:tab/>
            </w:r>
            <w:r w:rsidR="00235A1C" w:rsidRPr="00235A1C">
              <w:rPr>
                <w:rStyle w:val="Hipervnculo"/>
                <w:noProof/>
                <w:sz w:val="22"/>
              </w:rPr>
              <w:t>Dispositivos</w:t>
            </w:r>
            <w:r w:rsidR="00235A1C" w:rsidRPr="00235A1C">
              <w:rPr>
                <w:noProof/>
                <w:webHidden/>
                <w:sz w:val="22"/>
              </w:rPr>
              <w:tab/>
            </w:r>
            <w:r w:rsidR="00235A1C" w:rsidRPr="00235A1C">
              <w:rPr>
                <w:noProof/>
                <w:webHidden/>
                <w:sz w:val="22"/>
              </w:rPr>
              <w:fldChar w:fldCharType="begin"/>
            </w:r>
            <w:r w:rsidR="00235A1C" w:rsidRPr="00235A1C">
              <w:rPr>
                <w:noProof/>
                <w:webHidden/>
                <w:sz w:val="22"/>
              </w:rPr>
              <w:instrText xml:space="preserve"> PAGEREF _Toc107325235 \h </w:instrText>
            </w:r>
            <w:r w:rsidR="00235A1C" w:rsidRPr="00235A1C">
              <w:rPr>
                <w:noProof/>
                <w:webHidden/>
                <w:sz w:val="22"/>
              </w:rPr>
            </w:r>
            <w:r w:rsidR="00235A1C" w:rsidRPr="00235A1C">
              <w:rPr>
                <w:noProof/>
                <w:webHidden/>
                <w:sz w:val="22"/>
              </w:rPr>
              <w:fldChar w:fldCharType="separate"/>
            </w:r>
            <w:r w:rsidR="00157E57">
              <w:rPr>
                <w:noProof/>
                <w:webHidden/>
                <w:sz w:val="22"/>
              </w:rPr>
              <w:t>22</w:t>
            </w:r>
            <w:r w:rsidR="00235A1C" w:rsidRPr="00235A1C">
              <w:rPr>
                <w:noProof/>
                <w:webHidden/>
                <w:sz w:val="22"/>
              </w:rPr>
              <w:fldChar w:fldCharType="end"/>
            </w:r>
          </w:hyperlink>
        </w:p>
        <w:p w14:paraId="11E63FDB" w14:textId="5F171852" w:rsidR="00235A1C" w:rsidRPr="00235A1C" w:rsidRDefault="00600DB6">
          <w:pPr>
            <w:pStyle w:val="TDC2"/>
            <w:tabs>
              <w:tab w:val="left" w:pos="880"/>
              <w:tab w:val="right" w:leader="dot" w:pos="8828"/>
            </w:tabs>
            <w:rPr>
              <w:rFonts w:asciiTheme="minorHAnsi" w:eastAsiaTheme="minorEastAsia" w:hAnsiTheme="minorHAnsi"/>
              <w:noProof/>
              <w:sz w:val="20"/>
              <w:lang w:eastAsia="es-CO"/>
            </w:rPr>
          </w:pPr>
          <w:hyperlink w:anchor="_Toc107325236" w:history="1">
            <w:r w:rsidR="00235A1C" w:rsidRPr="00235A1C">
              <w:rPr>
                <w:rStyle w:val="Hipervnculo"/>
                <w:bCs/>
                <w:noProof/>
                <w:sz w:val="22"/>
              </w:rPr>
              <w:t>7.6</w:t>
            </w:r>
            <w:r w:rsidR="00235A1C" w:rsidRPr="00235A1C">
              <w:rPr>
                <w:rFonts w:asciiTheme="minorHAnsi" w:eastAsiaTheme="minorEastAsia" w:hAnsiTheme="minorHAnsi"/>
                <w:noProof/>
                <w:sz w:val="20"/>
                <w:lang w:eastAsia="es-CO"/>
              </w:rPr>
              <w:tab/>
            </w:r>
            <w:r w:rsidR="00235A1C" w:rsidRPr="00235A1C">
              <w:rPr>
                <w:rStyle w:val="Hipervnculo"/>
                <w:bCs/>
                <w:noProof/>
                <w:sz w:val="22"/>
              </w:rPr>
              <w:t>Ubicación Geográfica</w:t>
            </w:r>
            <w:r w:rsidR="00235A1C" w:rsidRPr="00235A1C">
              <w:rPr>
                <w:noProof/>
                <w:webHidden/>
                <w:sz w:val="22"/>
              </w:rPr>
              <w:tab/>
            </w:r>
            <w:r w:rsidR="00235A1C" w:rsidRPr="00235A1C">
              <w:rPr>
                <w:noProof/>
                <w:webHidden/>
                <w:sz w:val="22"/>
              </w:rPr>
              <w:fldChar w:fldCharType="begin"/>
            </w:r>
            <w:r w:rsidR="00235A1C" w:rsidRPr="00235A1C">
              <w:rPr>
                <w:noProof/>
                <w:webHidden/>
                <w:sz w:val="22"/>
              </w:rPr>
              <w:instrText xml:space="preserve"> PAGEREF _Toc107325236 \h </w:instrText>
            </w:r>
            <w:r w:rsidR="00235A1C" w:rsidRPr="00235A1C">
              <w:rPr>
                <w:noProof/>
                <w:webHidden/>
                <w:sz w:val="22"/>
              </w:rPr>
            </w:r>
            <w:r w:rsidR="00235A1C" w:rsidRPr="00235A1C">
              <w:rPr>
                <w:noProof/>
                <w:webHidden/>
                <w:sz w:val="22"/>
              </w:rPr>
              <w:fldChar w:fldCharType="separate"/>
            </w:r>
            <w:r w:rsidR="00157E57">
              <w:rPr>
                <w:noProof/>
                <w:webHidden/>
                <w:sz w:val="22"/>
              </w:rPr>
              <w:t>23</w:t>
            </w:r>
            <w:r w:rsidR="00235A1C" w:rsidRPr="00235A1C">
              <w:rPr>
                <w:noProof/>
                <w:webHidden/>
                <w:sz w:val="22"/>
              </w:rPr>
              <w:fldChar w:fldCharType="end"/>
            </w:r>
          </w:hyperlink>
        </w:p>
        <w:p w14:paraId="492C7D17" w14:textId="4C63C062" w:rsidR="00235A1C" w:rsidRPr="00235A1C" w:rsidRDefault="00600DB6">
          <w:pPr>
            <w:pStyle w:val="TDC2"/>
            <w:tabs>
              <w:tab w:val="left" w:pos="880"/>
              <w:tab w:val="right" w:leader="dot" w:pos="8828"/>
            </w:tabs>
            <w:rPr>
              <w:rFonts w:asciiTheme="minorHAnsi" w:eastAsiaTheme="minorEastAsia" w:hAnsiTheme="minorHAnsi"/>
              <w:noProof/>
              <w:sz w:val="20"/>
              <w:lang w:eastAsia="es-CO"/>
            </w:rPr>
          </w:pPr>
          <w:hyperlink w:anchor="_Toc107325237" w:history="1">
            <w:r w:rsidR="00235A1C" w:rsidRPr="00235A1C">
              <w:rPr>
                <w:rStyle w:val="Hipervnculo"/>
                <w:bCs/>
                <w:noProof/>
                <w:sz w:val="22"/>
              </w:rPr>
              <w:t>7.7</w:t>
            </w:r>
            <w:r w:rsidR="00235A1C" w:rsidRPr="00235A1C">
              <w:rPr>
                <w:rFonts w:asciiTheme="minorHAnsi" w:eastAsiaTheme="minorEastAsia" w:hAnsiTheme="minorHAnsi"/>
                <w:noProof/>
                <w:sz w:val="20"/>
                <w:lang w:eastAsia="es-CO"/>
              </w:rPr>
              <w:tab/>
            </w:r>
            <w:r w:rsidR="00235A1C" w:rsidRPr="00235A1C">
              <w:rPr>
                <w:rStyle w:val="Hipervnculo"/>
                <w:bCs/>
                <w:noProof/>
                <w:sz w:val="22"/>
              </w:rPr>
              <w:t>Grupos Demográficos</w:t>
            </w:r>
            <w:r w:rsidR="00235A1C" w:rsidRPr="00235A1C">
              <w:rPr>
                <w:noProof/>
                <w:webHidden/>
                <w:sz w:val="22"/>
              </w:rPr>
              <w:tab/>
            </w:r>
            <w:r w:rsidR="00235A1C" w:rsidRPr="00235A1C">
              <w:rPr>
                <w:noProof/>
                <w:webHidden/>
                <w:sz w:val="22"/>
              </w:rPr>
              <w:fldChar w:fldCharType="begin"/>
            </w:r>
            <w:r w:rsidR="00235A1C" w:rsidRPr="00235A1C">
              <w:rPr>
                <w:noProof/>
                <w:webHidden/>
                <w:sz w:val="22"/>
              </w:rPr>
              <w:instrText xml:space="preserve"> PAGEREF _Toc107325237 \h </w:instrText>
            </w:r>
            <w:r w:rsidR="00235A1C" w:rsidRPr="00235A1C">
              <w:rPr>
                <w:noProof/>
                <w:webHidden/>
                <w:sz w:val="22"/>
              </w:rPr>
            </w:r>
            <w:r w:rsidR="00235A1C" w:rsidRPr="00235A1C">
              <w:rPr>
                <w:noProof/>
                <w:webHidden/>
                <w:sz w:val="22"/>
              </w:rPr>
              <w:fldChar w:fldCharType="separate"/>
            </w:r>
            <w:r w:rsidR="00157E57">
              <w:rPr>
                <w:noProof/>
                <w:webHidden/>
                <w:sz w:val="22"/>
              </w:rPr>
              <w:t>24</w:t>
            </w:r>
            <w:r w:rsidR="00235A1C" w:rsidRPr="00235A1C">
              <w:rPr>
                <w:noProof/>
                <w:webHidden/>
                <w:sz w:val="22"/>
              </w:rPr>
              <w:fldChar w:fldCharType="end"/>
            </w:r>
          </w:hyperlink>
        </w:p>
        <w:p w14:paraId="4AC7AE9A" w14:textId="6B802EF5" w:rsidR="00235A1C" w:rsidRPr="00235A1C" w:rsidRDefault="00600DB6">
          <w:pPr>
            <w:pStyle w:val="TDC1"/>
            <w:tabs>
              <w:tab w:val="left" w:pos="440"/>
              <w:tab w:val="right" w:leader="dot" w:pos="8828"/>
            </w:tabs>
            <w:rPr>
              <w:rFonts w:asciiTheme="minorHAnsi" w:eastAsiaTheme="minorEastAsia" w:hAnsiTheme="minorHAnsi"/>
              <w:noProof/>
              <w:sz w:val="20"/>
              <w:lang w:eastAsia="es-CO"/>
            </w:rPr>
          </w:pPr>
          <w:hyperlink w:anchor="_Toc107325238" w:history="1">
            <w:r w:rsidR="00235A1C" w:rsidRPr="00235A1C">
              <w:rPr>
                <w:rStyle w:val="Hipervnculo"/>
                <w:noProof/>
                <w:sz w:val="22"/>
              </w:rPr>
              <w:t>8.</w:t>
            </w:r>
            <w:r w:rsidR="00235A1C" w:rsidRPr="00235A1C">
              <w:rPr>
                <w:rFonts w:asciiTheme="minorHAnsi" w:eastAsiaTheme="minorEastAsia" w:hAnsiTheme="minorHAnsi"/>
                <w:noProof/>
                <w:sz w:val="20"/>
                <w:lang w:eastAsia="es-CO"/>
              </w:rPr>
              <w:tab/>
            </w:r>
            <w:r w:rsidR="00235A1C" w:rsidRPr="00235A1C">
              <w:rPr>
                <w:rStyle w:val="Hipervnculo"/>
                <w:noProof/>
                <w:sz w:val="22"/>
              </w:rPr>
              <w:t>CONCLUSIONES</w:t>
            </w:r>
            <w:r w:rsidR="00235A1C" w:rsidRPr="00235A1C">
              <w:rPr>
                <w:noProof/>
                <w:webHidden/>
                <w:sz w:val="22"/>
              </w:rPr>
              <w:tab/>
            </w:r>
            <w:r w:rsidR="00235A1C" w:rsidRPr="00235A1C">
              <w:rPr>
                <w:noProof/>
                <w:webHidden/>
                <w:sz w:val="22"/>
              </w:rPr>
              <w:fldChar w:fldCharType="begin"/>
            </w:r>
            <w:r w:rsidR="00235A1C" w:rsidRPr="00235A1C">
              <w:rPr>
                <w:noProof/>
                <w:webHidden/>
                <w:sz w:val="22"/>
              </w:rPr>
              <w:instrText xml:space="preserve"> PAGEREF _Toc107325238 \h </w:instrText>
            </w:r>
            <w:r w:rsidR="00235A1C" w:rsidRPr="00235A1C">
              <w:rPr>
                <w:noProof/>
                <w:webHidden/>
                <w:sz w:val="22"/>
              </w:rPr>
            </w:r>
            <w:r w:rsidR="00235A1C" w:rsidRPr="00235A1C">
              <w:rPr>
                <w:noProof/>
                <w:webHidden/>
                <w:sz w:val="22"/>
              </w:rPr>
              <w:fldChar w:fldCharType="separate"/>
            </w:r>
            <w:r w:rsidR="00157E57">
              <w:rPr>
                <w:noProof/>
                <w:webHidden/>
                <w:sz w:val="22"/>
              </w:rPr>
              <w:t>25</w:t>
            </w:r>
            <w:r w:rsidR="00235A1C" w:rsidRPr="00235A1C">
              <w:rPr>
                <w:noProof/>
                <w:webHidden/>
                <w:sz w:val="22"/>
              </w:rPr>
              <w:fldChar w:fldCharType="end"/>
            </w:r>
          </w:hyperlink>
        </w:p>
        <w:p w14:paraId="69821C37" w14:textId="39611692" w:rsidR="00235A1C" w:rsidRPr="00235A1C" w:rsidRDefault="00600DB6">
          <w:pPr>
            <w:pStyle w:val="TDC1"/>
            <w:tabs>
              <w:tab w:val="left" w:pos="440"/>
              <w:tab w:val="right" w:leader="dot" w:pos="8828"/>
            </w:tabs>
            <w:rPr>
              <w:rFonts w:asciiTheme="minorHAnsi" w:eastAsiaTheme="minorEastAsia" w:hAnsiTheme="minorHAnsi"/>
              <w:noProof/>
              <w:sz w:val="20"/>
              <w:lang w:eastAsia="es-CO"/>
            </w:rPr>
          </w:pPr>
          <w:hyperlink w:anchor="_Toc107325239" w:history="1">
            <w:r w:rsidR="00235A1C" w:rsidRPr="00235A1C">
              <w:rPr>
                <w:rStyle w:val="Hipervnculo"/>
                <w:noProof/>
                <w:sz w:val="22"/>
              </w:rPr>
              <w:t>9.</w:t>
            </w:r>
            <w:r w:rsidR="00235A1C" w:rsidRPr="00235A1C">
              <w:rPr>
                <w:rFonts w:asciiTheme="minorHAnsi" w:eastAsiaTheme="minorEastAsia" w:hAnsiTheme="minorHAnsi"/>
                <w:noProof/>
                <w:sz w:val="20"/>
                <w:lang w:eastAsia="es-CO"/>
              </w:rPr>
              <w:tab/>
            </w:r>
            <w:r w:rsidR="00235A1C" w:rsidRPr="00235A1C">
              <w:rPr>
                <w:rStyle w:val="Hipervnculo"/>
                <w:noProof/>
                <w:sz w:val="22"/>
              </w:rPr>
              <w:t>RECOMENDACIONES</w:t>
            </w:r>
            <w:r w:rsidR="00235A1C" w:rsidRPr="00235A1C">
              <w:rPr>
                <w:noProof/>
                <w:webHidden/>
                <w:sz w:val="22"/>
              </w:rPr>
              <w:tab/>
            </w:r>
            <w:r w:rsidR="00235A1C" w:rsidRPr="00235A1C">
              <w:rPr>
                <w:noProof/>
                <w:webHidden/>
                <w:sz w:val="22"/>
              </w:rPr>
              <w:fldChar w:fldCharType="begin"/>
            </w:r>
            <w:r w:rsidR="00235A1C" w:rsidRPr="00235A1C">
              <w:rPr>
                <w:noProof/>
                <w:webHidden/>
                <w:sz w:val="22"/>
              </w:rPr>
              <w:instrText xml:space="preserve"> PAGEREF _Toc107325239 \h </w:instrText>
            </w:r>
            <w:r w:rsidR="00235A1C" w:rsidRPr="00235A1C">
              <w:rPr>
                <w:noProof/>
                <w:webHidden/>
                <w:sz w:val="22"/>
              </w:rPr>
            </w:r>
            <w:r w:rsidR="00235A1C" w:rsidRPr="00235A1C">
              <w:rPr>
                <w:noProof/>
                <w:webHidden/>
                <w:sz w:val="22"/>
              </w:rPr>
              <w:fldChar w:fldCharType="separate"/>
            </w:r>
            <w:r w:rsidR="00157E57">
              <w:rPr>
                <w:noProof/>
                <w:webHidden/>
                <w:sz w:val="22"/>
              </w:rPr>
              <w:t>26</w:t>
            </w:r>
            <w:r w:rsidR="00235A1C" w:rsidRPr="00235A1C">
              <w:rPr>
                <w:noProof/>
                <w:webHidden/>
                <w:sz w:val="22"/>
              </w:rPr>
              <w:fldChar w:fldCharType="end"/>
            </w:r>
          </w:hyperlink>
        </w:p>
        <w:p w14:paraId="19EA7C64" w14:textId="77777777" w:rsidR="00235A1C" w:rsidRDefault="008061F1">
          <w:pPr>
            <w:rPr>
              <w:b/>
              <w:bCs/>
              <w:lang w:val="es-ES"/>
            </w:rPr>
          </w:pPr>
          <w:r w:rsidRPr="00235A1C">
            <w:rPr>
              <w:b/>
              <w:bCs/>
              <w:sz w:val="22"/>
              <w:lang w:val="es-ES"/>
            </w:rPr>
            <w:fldChar w:fldCharType="end"/>
          </w:r>
        </w:p>
      </w:sdtContent>
    </w:sdt>
    <w:p w14:paraId="605F8D68" w14:textId="4CB0C111" w:rsidR="00FE49AC" w:rsidRPr="0073129F" w:rsidRDefault="00FC2D37" w:rsidP="003232CA">
      <w:pPr>
        <w:pStyle w:val="Ttulo1"/>
        <w:numPr>
          <w:ilvl w:val="0"/>
          <w:numId w:val="19"/>
        </w:numPr>
        <w:rPr>
          <w:b w:val="0"/>
          <w:color w:val="2F5496" w:themeColor="accent1" w:themeShade="BF"/>
          <w:szCs w:val="24"/>
        </w:rPr>
      </w:pPr>
      <w:bookmarkStart w:id="0" w:name="_Toc80872570"/>
      <w:bookmarkStart w:id="1" w:name="_Toc107325213"/>
      <w:r w:rsidRPr="0073129F">
        <w:rPr>
          <w:color w:val="2F5496" w:themeColor="accent1" w:themeShade="BF"/>
          <w:szCs w:val="24"/>
        </w:rPr>
        <w:lastRenderedPageBreak/>
        <w:t>INTRODUCCIÓN</w:t>
      </w:r>
      <w:bookmarkEnd w:id="0"/>
      <w:bookmarkEnd w:id="1"/>
    </w:p>
    <w:p w14:paraId="24466FD5" w14:textId="77777777" w:rsidR="00622064" w:rsidRPr="0073129F" w:rsidRDefault="00622064" w:rsidP="00622064">
      <w:pPr>
        <w:pStyle w:val="Prrafodelista"/>
        <w:spacing w:after="0"/>
        <w:ind w:left="0"/>
        <w:rPr>
          <w:b/>
          <w:szCs w:val="24"/>
        </w:rPr>
      </w:pPr>
    </w:p>
    <w:p w14:paraId="561A6FDE" w14:textId="7224ECD1" w:rsidR="00F21E73" w:rsidRPr="0073129F" w:rsidRDefault="00F21E73" w:rsidP="00622064">
      <w:pPr>
        <w:pStyle w:val="Prrafodelista"/>
        <w:spacing w:after="0"/>
        <w:ind w:left="0"/>
        <w:rPr>
          <w:szCs w:val="24"/>
        </w:rPr>
      </w:pPr>
      <w:r w:rsidRPr="0073129F">
        <w:rPr>
          <w:szCs w:val="24"/>
        </w:rPr>
        <w:t xml:space="preserve">El Ministerio de Tecnología de la Información y las Comunicaciones – MINTIC – y el Departamento Nacional de Planeación – DNP– establecen la importancia de una adecuada caracterización de grupos de interés, ciudadanos y/o usuarios de toda entidad pública, </w:t>
      </w:r>
      <w:r w:rsidR="009268CC">
        <w:rPr>
          <w:szCs w:val="24"/>
        </w:rPr>
        <w:t xml:space="preserve">esta </w:t>
      </w:r>
      <w:r w:rsidRPr="0073129F">
        <w:rPr>
          <w:szCs w:val="24"/>
        </w:rPr>
        <w:t>permite identificar particularidades, características, necesidades, expectativas y preferencias de la población objetivo a la cual está dirigida. Este ejercicio permite ajustar la oferta institucional y presentar ofertas de servicios focalizadas para responder satisfactoriamente el mayor número de requerimientos, obtener retroalimentación y lograr una mayor participación de la ciudadanía con la entidad para el logro de los objetivos y la satisfacción de derechos ciudadanos.</w:t>
      </w:r>
    </w:p>
    <w:p w14:paraId="68B3DA01" w14:textId="77777777" w:rsidR="00622064" w:rsidRPr="0073129F" w:rsidRDefault="00622064" w:rsidP="00622064">
      <w:pPr>
        <w:pStyle w:val="Prrafodelista"/>
        <w:spacing w:after="0"/>
        <w:ind w:left="0"/>
        <w:rPr>
          <w:color w:val="000000" w:themeColor="text1"/>
          <w:szCs w:val="24"/>
        </w:rPr>
      </w:pPr>
    </w:p>
    <w:p w14:paraId="6F54A7CA" w14:textId="0409A822" w:rsidR="00F21E73" w:rsidRPr="0073129F" w:rsidRDefault="00F21E73" w:rsidP="00622064">
      <w:pPr>
        <w:pStyle w:val="Prrafodelista"/>
        <w:spacing w:after="0"/>
        <w:ind w:left="0"/>
        <w:rPr>
          <w:szCs w:val="24"/>
        </w:rPr>
      </w:pPr>
      <w:r w:rsidRPr="0073129F">
        <w:rPr>
          <w:color w:val="000000" w:themeColor="text1"/>
          <w:szCs w:val="24"/>
        </w:rPr>
        <w:t xml:space="preserve">El </w:t>
      </w:r>
      <w:r w:rsidR="009F2555" w:rsidRPr="0073129F">
        <w:rPr>
          <w:szCs w:val="24"/>
        </w:rPr>
        <w:t>Ministerio de Ambiente y Desarrollo Sostenible</w:t>
      </w:r>
      <w:r w:rsidR="00D63695" w:rsidRPr="0073129F">
        <w:rPr>
          <w:szCs w:val="24"/>
        </w:rPr>
        <w:t xml:space="preserve"> </w:t>
      </w:r>
      <w:r w:rsidRPr="0073129F">
        <w:rPr>
          <w:szCs w:val="24"/>
        </w:rPr>
        <w:t xml:space="preserve">realiza el ejercicio de caracterización de sus grupos de valor y grupos de interés, con el fin de identificar las expectativas, necesidades y particularidades de los ciudadanos e implementar estrategias y acciones de mejora continua que garanticen la excelencia en la calidad del servicio. Estos ejercicios de caracterización </w:t>
      </w:r>
      <w:r w:rsidR="009268CC">
        <w:rPr>
          <w:szCs w:val="24"/>
        </w:rPr>
        <w:t xml:space="preserve">proporcionan a </w:t>
      </w:r>
      <w:r w:rsidR="00D51D7C" w:rsidRPr="0073129F">
        <w:rPr>
          <w:szCs w:val="24"/>
        </w:rPr>
        <w:t xml:space="preserve">la </w:t>
      </w:r>
      <w:r w:rsidRPr="0073129F">
        <w:rPr>
          <w:szCs w:val="24"/>
        </w:rPr>
        <w:t xml:space="preserve">entidad, rediseñar o ajustar los servicios </w:t>
      </w:r>
      <w:r w:rsidR="009268CC">
        <w:rPr>
          <w:szCs w:val="24"/>
        </w:rPr>
        <w:t>o</w:t>
      </w:r>
      <w:r w:rsidRPr="0073129F">
        <w:rPr>
          <w:szCs w:val="24"/>
        </w:rPr>
        <w:t>ferta</w:t>
      </w:r>
      <w:r w:rsidR="009268CC">
        <w:rPr>
          <w:szCs w:val="24"/>
        </w:rPr>
        <w:t>dos</w:t>
      </w:r>
      <w:r w:rsidRPr="0073129F">
        <w:rPr>
          <w:szCs w:val="24"/>
        </w:rPr>
        <w:t>, con el propósito de satisfacer adecuadamente los requerimientos de los usuarios e identificar el lenguaje y canales de comunicación que se deben utilizar para brindar una excelente atención con información clara, oportuna y veraz.</w:t>
      </w:r>
    </w:p>
    <w:p w14:paraId="65C69883" w14:textId="0ED5B3BB" w:rsidR="00F21E73" w:rsidRPr="0073129F" w:rsidRDefault="00F21E73" w:rsidP="00622064">
      <w:pPr>
        <w:pStyle w:val="Prrafodelista"/>
        <w:spacing w:after="0"/>
        <w:ind w:left="0"/>
        <w:rPr>
          <w:szCs w:val="24"/>
        </w:rPr>
      </w:pPr>
    </w:p>
    <w:p w14:paraId="187E9180" w14:textId="1DD0610B" w:rsidR="008D55AF" w:rsidRPr="0073129F" w:rsidRDefault="00F21E73" w:rsidP="00F21E73">
      <w:pPr>
        <w:pStyle w:val="Prrafodelista"/>
        <w:spacing w:after="0"/>
        <w:ind w:left="0"/>
        <w:rPr>
          <w:szCs w:val="24"/>
        </w:rPr>
      </w:pPr>
      <w:r w:rsidRPr="0073129F">
        <w:rPr>
          <w:szCs w:val="24"/>
        </w:rPr>
        <w:t>El ejercicio de caracterización de usuarios del Ministerio de Ambiente y Desarrollo Sostenible se basa en las solicitudes hechas por medio de peticiones, quejas, reclamos, sugerencias y denuncias – PQRSD – de sus grupos de valor los cuales se recogen a través de los canales disponibles por la entidad, además de las solicitudes de información hechas directamente a los procesos misionales de la entidad como es el caso de los tramites</w:t>
      </w:r>
      <w:r w:rsidR="00D51D7C" w:rsidRPr="0073129F">
        <w:rPr>
          <w:szCs w:val="24"/>
        </w:rPr>
        <w:t xml:space="preserve"> y a su vez se recolecta información obtenida </w:t>
      </w:r>
      <w:r w:rsidR="0067337D">
        <w:rPr>
          <w:szCs w:val="24"/>
        </w:rPr>
        <w:t xml:space="preserve">de los usuarios que acceden a la </w:t>
      </w:r>
      <w:r w:rsidR="009E37FC">
        <w:rPr>
          <w:szCs w:val="24"/>
        </w:rPr>
        <w:t>página</w:t>
      </w:r>
      <w:r w:rsidR="0067337D">
        <w:rPr>
          <w:szCs w:val="24"/>
        </w:rPr>
        <w:t xml:space="preserve"> web. </w:t>
      </w:r>
    </w:p>
    <w:p w14:paraId="308BA936" w14:textId="52D7D592" w:rsidR="00FE49AC" w:rsidRPr="0073129F" w:rsidRDefault="00D51D7C" w:rsidP="00F962C0">
      <w:pPr>
        <w:pStyle w:val="Ttulo1"/>
        <w:numPr>
          <w:ilvl w:val="0"/>
          <w:numId w:val="19"/>
        </w:numPr>
        <w:rPr>
          <w:color w:val="2F5496" w:themeColor="accent1" w:themeShade="BF"/>
          <w:szCs w:val="24"/>
        </w:rPr>
      </w:pPr>
      <w:bookmarkStart w:id="2" w:name="_Toc107325214"/>
      <w:r w:rsidRPr="0073129F">
        <w:rPr>
          <w:color w:val="2F5496" w:themeColor="accent1" w:themeShade="BF"/>
          <w:szCs w:val="24"/>
        </w:rPr>
        <w:t>ASPECTOS GENERALES</w:t>
      </w:r>
      <w:bookmarkEnd w:id="2"/>
      <w:r w:rsidRPr="0073129F">
        <w:rPr>
          <w:color w:val="2F5496" w:themeColor="accent1" w:themeShade="BF"/>
          <w:szCs w:val="24"/>
        </w:rPr>
        <w:t xml:space="preserve"> </w:t>
      </w:r>
    </w:p>
    <w:p w14:paraId="3D293115" w14:textId="77777777" w:rsidR="00D51D7C" w:rsidRPr="0073129F" w:rsidRDefault="00D51D7C" w:rsidP="00F962C0">
      <w:pPr>
        <w:spacing w:after="0"/>
        <w:rPr>
          <w:color w:val="2F5496" w:themeColor="accent1" w:themeShade="BF"/>
          <w:szCs w:val="24"/>
        </w:rPr>
      </w:pPr>
    </w:p>
    <w:p w14:paraId="4E8E9EF3" w14:textId="74CF8B7E" w:rsidR="00D51D7C" w:rsidRPr="0073129F" w:rsidRDefault="00D51D7C" w:rsidP="00F962C0">
      <w:pPr>
        <w:pStyle w:val="Ttulo2"/>
        <w:numPr>
          <w:ilvl w:val="1"/>
          <w:numId w:val="19"/>
        </w:numPr>
        <w:rPr>
          <w:color w:val="2F5496" w:themeColor="accent1" w:themeShade="BF"/>
          <w:szCs w:val="24"/>
        </w:rPr>
      </w:pPr>
      <w:bookmarkStart w:id="3" w:name="_Toc107325215"/>
      <w:r w:rsidRPr="0073129F">
        <w:rPr>
          <w:color w:val="2F5496" w:themeColor="accent1" w:themeShade="BF"/>
          <w:szCs w:val="24"/>
        </w:rPr>
        <w:t>ALCANCE</w:t>
      </w:r>
      <w:bookmarkEnd w:id="3"/>
    </w:p>
    <w:p w14:paraId="0BB482F3" w14:textId="77777777" w:rsidR="00F962C0" w:rsidRPr="0073129F" w:rsidRDefault="00F962C0" w:rsidP="00F962C0">
      <w:pPr>
        <w:spacing w:after="0"/>
        <w:rPr>
          <w:szCs w:val="24"/>
        </w:rPr>
      </w:pPr>
    </w:p>
    <w:p w14:paraId="345E1570" w14:textId="0ADBF9F1" w:rsidR="00F962C0" w:rsidRDefault="00F962C0" w:rsidP="00F962C0">
      <w:pPr>
        <w:spacing w:after="0"/>
        <w:rPr>
          <w:szCs w:val="24"/>
        </w:rPr>
      </w:pPr>
      <w:r w:rsidRPr="0073129F">
        <w:rPr>
          <w:szCs w:val="24"/>
        </w:rPr>
        <w:t>Reconocer la diversidad de usuarios que acceden a servicios y trámites que brinda el Ministerio de Ambiente por medio de variables demográficas, geográficas, intrínsecas y/o de comportamiento que identifiquen sus características, actitudes y preferencias. Ello con el objeto de identificar las necesidades y motivaciones de acceso a servicios y permitir a la Entidad ajustar sus actividades, decisiones y servicios para responder satisfactoriamente el mayor número de requerimientos, conocer la opinión de los usuarios al respecto y lograr una</w:t>
      </w:r>
      <w:r w:rsidR="0059153B">
        <w:rPr>
          <w:szCs w:val="24"/>
        </w:rPr>
        <w:t xml:space="preserve"> efectiva </w:t>
      </w:r>
      <w:r w:rsidRPr="0073129F">
        <w:rPr>
          <w:szCs w:val="24"/>
        </w:rPr>
        <w:t>participación</w:t>
      </w:r>
      <w:r w:rsidR="0059153B">
        <w:rPr>
          <w:szCs w:val="24"/>
        </w:rPr>
        <w:t xml:space="preserve"> ciudadana</w:t>
      </w:r>
      <w:r w:rsidRPr="0073129F">
        <w:rPr>
          <w:szCs w:val="24"/>
        </w:rPr>
        <w:t>.</w:t>
      </w:r>
    </w:p>
    <w:p w14:paraId="5B572805" w14:textId="77777777" w:rsidR="0073129F" w:rsidRPr="0073129F" w:rsidRDefault="0073129F" w:rsidP="00F962C0">
      <w:pPr>
        <w:spacing w:after="0"/>
        <w:rPr>
          <w:szCs w:val="24"/>
        </w:rPr>
      </w:pPr>
    </w:p>
    <w:p w14:paraId="3BF756C6" w14:textId="77777777" w:rsidR="00F962C0" w:rsidRPr="0073129F" w:rsidRDefault="00F962C0" w:rsidP="00F962C0">
      <w:pPr>
        <w:spacing w:after="0"/>
        <w:rPr>
          <w:szCs w:val="24"/>
        </w:rPr>
      </w:pPr>
    </w:p>
    <w:p w14:paraId="6BD7D002" w14:textId="6E67D507" w:rsidR="00D51D7C" w:rsidRDefault="00D51D7C" w:rsidP="00976BF1">
      <w:pPr>
        <w:pStyle w:val="Ttulo2"/>
        <w:numPr>
          <w:ilvl w:val="1"/>
          <w:numId w:val="19"/>
        </w:numPr>
        <w:rPr>
          <w:color w:val="2F5496" w:themeColor="accent1" w:themeShade="BF"/>
          <w:szCs w:val="24"/>
        </w:rPr>
      </w:pPr>
      <w:bookmarkStart w:id="4" w:name="_Toc107325216"/>
      <w:r w:rsidRPr="00976BF1">
        <w:rPr>
          <w:color w:val="2F5496" w:themeColor="accent1" w:themeShade="BF"/>
          <w:szCs w:val="24"/>
        </w:rPr>
        <w:lastRenderedPageBreak/>
        <w:t>OBJETIVO GENERAL</w:t>
      </w:r>
      <w:bookmarkEnd w:id="4"/>
      <w:r w:rsidRPr="00976BF1">
        <w:rPr>
          <w:color w:val="2F5496" w:themeColor="accent1" w:themeShade="BF"/>
          <w:szCs w:val="24"/>
        </w:rPr>
        <w:t xml:space="preserve"> </w:t>
      </w:r>
    </w:p>
    <w:p w14:paraId="28F2A3AE" w14:textId="77777777" w:rsidR="00976BF1" w:rsidRDefault="00976BF1" w:rsidP="00976BF1">
      <w:pPr>
        <w:spacing w:after="0"/>
        <w:rPr>
          <w:szCs w:val="24"/>
        </w:rPr>
      </w:pPr>
    </w:p>
    <w:p w14:paraId="21871FB3" w14:textId="57BB0B67" w:rsidR="00F962C0" w:rsidRDefault="00F962C0" w:rsidP="00976BF1">
      <w:pPr>
        <w:spacing w:after="0"/>
        <w:rPr>
          <w:szCs w:val="24"/>
        </w:rPr>
      </w:pPr>
      <w:r w:rsidRPr="0073129F">
        <w:rPr>
          <w:szCs w:val="24"/>
        </w:rPr>
        <w:t>Identificar las características e intereses de los ciudadanos que interactúa</w:t>
      </w:r>
      <w:r w:rsidR="0059153B">
        <w:rPr>
          <w:szCs w:val="24"/>
        </w:rPr>
        <w:t>n</w:t>
      </w:r>
      <w:r w:rsidRPr="0073129F">
        <w:rPr>
          <w:szCs w:val="24"/>
        </w:rPr>
        <w:t xml:space="preserve"> con el Ministerio de Ambiente </w:t>
      </w:r>
      <w:r w:rsidR="0059153B">
        <w:rPr>
          <w:szCs w:val="24"/>
        </w:rPr>
        <w:t xml:space="preserve">y </w:t>
      </w:r>
      <w:r w:rsidRPr="0073129F">
        <w:rPr>
          <w:szCs w:val="24"/>
        </w:rPr>
        <w:t xml:space="preserve">sus grupos de interés, con el </w:t>
      </w:r>
      <w:r w:rsidR="0059153B">
        <w:rPr>
          <w:szCs w:val="24"/>
        </w:rPr>
        <w:t xml:space="preserve">propósito </w:t>
      </w:r>
      <w:r w:rsidRPr="0073129F">
        <w:rPr>
          <w:szCs w:val="24"/>
        </w:rPr>
        <w:t xml:space="preserve">de orientar esfuerzos y objetivos de la entidad hacia el mejoramiento de la calidad de los procesos facilitando así, el cumplimiento de la misión institucional. </w:t>
      </w:r>
    </w:p>
    <w:p w14:paraId="3DB146E9" w14:textId="77777777" w:rsidR="00976BF1" w:rsidRPr="0073129F" w:rsidRDefault="00976BF1" w:rsidP="00976BF1">
      <w:pPr>
        <w:spacing w:after="0"/>
        <w:rPr>
          <w:szCs w:val="24"/>
        </w:rPr>
      </w:pPr>
    </w:p>
    <w:p w14:paraId="1665D8E0" w14:textId="739F19CA" w:rsidR="00D51D7C" w:rsidRPr="00976BF1" w:rsidRDefault="00D51D7C" w:rsidP="00976BF1">
      <w:pPr>
        <w:pStyle w:val="Ttulo2"/>
        <w:numPr>
          <w:ilvl w:val="1"/>
          <w:numId w:val="19"/>
        </w:numPr>
        <w:rPr>
          <w:color w:val="2F5496" w:themeColor="accent1" w:themeShade="BF"/>
          <w:szCs w:val="24"/>
        </w:rPr>
      </w:pPr>
      <w:bookmarkStart w:id="5" w:name="_Toc107325217"/>
      <w:r w:rsidRPr="00976BF1">
        <w:rPr>
          <w:color w:val="2F5496" w:themeColor="accent1" w:themeShade="BF"/>
          <w:szCs w:val="24"/>
        </w:rPr>
        <w:t>OBJETIVOS ESPECIFICOS</w:t>
      </w:r>
      <w:bookmarkEnd w:id="5"/>
      <w:r w:rsidRPr="00976BF1">
        <w:rPr>
          <w:color w:val="2F5496" w:themeColor="accent1" w:themeShade="BF"/>
          <w:szCs w:val="24"/>
        </w:rPr>
        <w:t xml:space="preserve"> </w:t>
      </w:r>
    </w:p>
    <w:p w14:paraId="39AD4D19" w14:textId="77777777" w:rsidR="00F962C0" w:rsidRPr="0073129F" w:rsidRDefault="00F962C0" w:rsidP="00F962C0">
      <w:pPr>
        <w:pStyle w:val="Prrafodelista"/>
        <w:ind w:left="360"/>
        <w:rPr>
          <w:b/>
          <w:bCs/>
          <w:szCs w:val="24"/>
        </w:rPr>
      </w:pPr>
    </w:p>
    <w:p w14:paraId="7E427EF0" w14:textId="2152756F" w:rsidR="00F962C0" w:rsidRPr="0073129F" w:rsidRDefault="00F962C0" w:rsidP="00342C3B">
      <w:pPr>
        <w:pStyle w:val="Prrafodelista"/>
        <w:numPr>
          <w:ilvl w:val="0"/>
          <w:numId w:val="28"/>
        </w:numPr>
        <w:rPr>
          <w:b/>
          <w:bCs/>
          <w:szCs w:val="24"/>
        </w:rPr>
      </w:pPr>
      <w:r w:rsidRPr="0073129F">
        <w:rPr>
          <w:szCs w:val="24"/>
        </w:rPr>
        <w:t>Identificar las variables para caracterizar a los usuarios que hacen uso del servicio.</w:t>
      </w:r>
    </w:p>
    <w:p w14:paraId="736FDDB1" w14:textId="38AA4085" w:rsidR="0073129F" w:rsidRPr="0073129F" w:rsidRDefault="0073129F" w:rsidP="00342C3B">
      <w:pPr>
        <w:pStyle w:val="Prrafodelista"/>
        <w:numPr>
          <w:ilvl w:val="0"/>
          <w:numId w:val="28"/>
        </w:numPr>
        <w:rPr>
          <w:b/>
          <w:bCs/>
          <w:szCs w:val="24"/>
        </w:rPr>
      </w:pPr>
      <w:r w:rsidRPr="0073129F">
        <w:rPr>
          <w:szCs w:val="24"/>
        </w:rPr>
        <w:t>Analizar de manera descriptiva y diagnóstica cada una de las variables seleccionadas</w:t>
      </w:r>
    </w:p>
    <w:p w14:paraId="67929399" w14:textId="77777777" w:rsidR="00F962C0" w:rsidRPr="0073129F" w:rsidRDefault="00F962C0" w:rsidP="00342C3B">
      <w:pPr>
        <w:pStyle w:val="Prrafodelista"/>
        <w:numPr>
          <w:ilvl w:val="0"/>
          <w:numId w:val="28"/>
        </w:numPr>
        <w:rPr>
          <w:b/>
          <w:bCs/>
          <w:szCs w:val="24"/>
        </w:rPr>
      </w:pPr>
      <w:r w:rsidRPr="0073129F">
        <w:rPr>
          <w:szCs w:val="24"/>
        </w:rPr>
        <w:t xml:space="preserve">Identificar las necesidades, preferencias e intereses de los usuarios con el fin de fortalecer los servicios en la Institución. </w:t>
      </w:r>
    </w:p>
    <w:p w14:paraId="728F47E0" w14:textId="1ACF84CC" w:rsidR="00F962C0" w:rsidRPr="0073129F" w:rsidRDefault="00F962C0" w:rsidP="00342C3B">
      <w:pPr>
        <w:pStyle w:val="Prrafodelista"/>
        <w:numPr>
          <w:ilvl w:val="0"/>
          <w:numId w:val="28"/>
        </w:numPr>
        <w:rPr>
          <w:b/>
          <w:bCs/>
          <w:szCs w:val="24"/>
        </w:rPr>
      </w:pPr>
      <w:r w:rsidRPr="0073129F">
        <w:rPr>
          <w:szCs w:val="24"/>
        </w:rPr>
        <w:t xml:space="preserve">Identificar los canales que se deben fortalecer e implementar acciones para brindar una atención </w:t>
      </w:r>
      <w:r w:rsidR="008525C4">
        <w:rPr>
          <w:szCs w:val="24"/>
        </w:rPr>
        <w:t xml:space="preserve">oportuna </w:t>
      </w:r>
      <w:r w:rsidRPr="0073129F">
        <w:rPr>
          <w:szCs w:val="24"/>
        </w:rPr>
        <w:t>eficiente y eficaz.</w:t>
      </w:r>
    </w:p>
    <w:p w14:paraId="555B9C66" w14:textId="3CB718E5" w:rsidR="0073129F" w:rsidRDefault="0073129F" w:rsidP="000B6D3F">
      <w:pPr>
        <w:pStyle w:val="Ttulo1"/>
        <w:numPr>
          <w:ilvl w:val="0"/>
          <w:numId w:val="19"/>
        </w:numPr>
        <w:rPr>
          <w:color w:val="2F5496" w:themeColor="accent1" w:themeShade="BF"/>
        </w:rPr>
      </w:pPr>
      <w:bookmarkStart w:id="6" w:name="_Toc107325218"/>
      <w:bookmarkStart w:id="7" w:name="_Toc80872573"/>
      <w:r w:rsidRPr="0073129F">
        <w:rPr>
          <w:color w:val="2F5496" w:themeColor="accent1" w:themeShade="BF"/>
        </w:rPr>
        <w:t>RECOLECCIÓN DE INFORMACIÓN</w:t>
      </w:r>
      <w:bookmarkEnd w:id="6"/>
      <w:r w:rsidRPr="0073129F">
        <w:rPr>
          <w:color w:val="2F5496" w:themeColor="accent1" w:themeShade="BF"/>
        </w:rPr>
        <w:t xml:space="preserve"> </w:t>
      </w:r>
    </w:p>
    <w:p w14:paraId="2459D863" w14:textId="77777777" w:rsidR="000B6D3F" w:rsidRDefault="000B6D3F" w:rsidP="000B6D3F">
      <w:pPr>
        <w:spacing w:after="0"/>
        <w:rPr>
          <w:szCs w:val="24"/>
        </w:rPr>
      </w:pPr>
    </w:p>
    <w:p w14:paraId="5FFD8B29" w14:textId="27440DC8" w:rsidR="00B4644B" w:rsidRDefault="00B4644B" w:rsidP="000B6D3F">
      <w:pPr>
        <w:spacing w:after="0"/>
        <w:rPr>
          <w:szCs w:val="24"/>
        </w:rPr>
      </w:pPr>
      <w:r w:rsidRPr="00B4644B">
        <w:rPr>
          <w:szCs w:val="24"/>
        </w:rPr>
        <w:t xml:space="preserve">El Ministerio de Ambiente </w:t>
      </w:r>
      <w:r w:rsidR="008525C4">
        <w:rPr>
          <w:szCs w:val="24"/>
        </w:rPr>
        <w:t xml:space="preserve">en </w:t>
      </w:r>
      <w:r w:rsidRPr="00B4644B">
        <w:rPr>
          <w:szCs w:val="24"/>
        </w:rPr>
        <w:t xml:space="preserve">su proceso de caracterización, toma como base todos los registros de los usuarios con requerimientos a través de las PQRSD </w:t>
      </w:r>
      <w:r>
        <w:rPr>
          <w:szCs w:val="24"/>
        </w:rPr>
        <w:t>recibidas</w:t>
      </w:r>
      <w:r w:rsidRPr="00B4644B">
        <w:rPr>
          <w:szCs w:val="24"/>
        </w:rPr>
        <w:t xml:space="preserve"> </w:t>
      </w:r>
      <w:r w:rsidR="008525C4">
        <w:rPr>
          <w:szCs w:val="24"/>
        </w:rPr>
        <w:t xml:space="preserve">por los </w:t>
      </w:r>
      <w:r w:rsidRPr="00B4644B">
        <w:rPr>
          <w:szCs w:val="24"/>
        </w:rPr>
        <w:t xml:space="preserve">canales de atención. </w:t>
      </w:r>
      <w:r w:rsidR="008525C4">
        <w:rPr>
          <w:szCs w:val="24"/>
        </w:rPr>
        <w:t>Los mismos pu</w:t>
      </w:r>
      <w:r w:rsidRPr="00B4644B">
        <w:rPr>
          <w:szCs w:val="24"/>
        </w:rPr>
        <w:t>eden ser mediante</w:t>
      </w:r>
      <w:r w:rsidR="008525C4">
        <w:rPr>
          <w:szCs w:val="24"/>
        </w:rPr>
        <w:t xml:space="preserve">, </w:t>
      </w:r>
      <w:r w:rsidRPr="00B4644B">
        <w:rPr>
          <w:szCs w:val="24"/>
        </w:rPr>
        <w:t>formula</w:t>
      </w:r>
      <w:r w:rsidR="008525C4">
        <w:rPr>
          <w:szCs w:val="24"/>
        </w:rPr>
        <w:t>rio</w:t>
      </w:r>
      <w:r w:rsidRPr="00B4644B">
        <w:rPr>
          <w:szCs w:val="24"/>
        </w:rPr>
        <w:t xml:space="preserve"> electrónico, chat institucional, correo electrónico o de manera escrita y/o presencial. También se toman en cuenta las solicitudes</w:t>
      </w:r>
      <w:r>
        <w:rPr>
          <w:szCs w:val="24"/>
        </w:rPr>
        <w:t xml:space="preserve"> de tramites </w:t>
      </w:r>
      <w:r w:rsidR="00705954" w:rsidRPr="00705954">
        <w:rPr>
          <w:szCs w:val="24"/>
        </w:rPr>
        <w:t>ofrecidos por la Dirección de Bosques, Biodiversidad y Servicios Ecosistémicos y la Dirección de Cambio Climático y Gestión del Riesg</w:t>
      </w:r>
      <w:r w:rsidR="00540AB4">
        <w:rPr>
          <w:szCs w:val="24"/>
        </w:rPr>
        <w:t xml:space="preserve">o; y las interacciones que realizan los usuarios al acceder a la página web institucional </w:t>
      </w:r>
      <w:hyperlink r:id="rId12" w:history="1">
        <w:r w:rsidR="00540AB4" w:rsidRPr="003A4F99">
          <w:rPr>
            <w:rStyle w:val="Hipervnculo"/>
            <w:szCs w:val="24"/>
          </w:rPr>
          <w:t>www.minambiente.gov.co</w:t>
        </w:r>
      </w:hyperlink>
      <w:r w:rsidR="00540AB4">
        <w:rPr>
          <w:szCs w:val="24"/>
        </w:rPr>
        <w:t>.</w:t>
      </w:r>
    </w:p>
    <w:p w14:paraId="46240749" w14:textId="77777777" w:rsidR="000B6D3F" w:rsidRDefault="000B6D3F" w:rsidP="000B6D3F">
      <w:pPr>
        <w:spacing w:after="0"/>
        <w:rPr>
          <w:szCs w:val="24"/>
        </w:rPr>
      </w:pPr>
    </w:p>
    <w:p w14:paraId="640A8AB6" w14:textId="2FC30F07" w:rsidR="00B4644B" w:rsidRDefault="00B4644B" w:rsidP="00540AB4">
      <w:pPr>
        <w:rPr>
          <w:szCs w:val="24"/>
        </w:rPr>
      </w:pPr>
      <w:r>
        <w:rPr>
          <w:szCs w:val="24"/>
        </w:rPr>
        <w:t xml:space="preserve">Para el año 2021 la entidad recibió un total de </w:t>
      </w:r>
      <w:r w:rsidR="00CB3FC5" w:rsidRPr="00083184">
        <w:rPr>
          <w:szCs w:val="24"/>
        </w:rPr>
        <w:t>31228</w:t>
      </w:r>
      <w:r w:rsidR="00CB3FC5" w:rsidRPr="00CB3FC5">
        <w:rPr>
          <w:szCs w:val="24"/>
        </w:rPr>
        <w:t xml:space="preserve"> </w:t>
      </w:r>
      <w:r w:rsidR="00705954" w:rsidRPr="00B12EBC">
        <w:rPr>
          <w:szCs w:val="24"/>
        </w:rPr>
        <w:t xml:space="preserve">requerimientos </w:t>
      </w:r>
      <w:r w:rsidR="00B12EBC">
        <w:rPr>
          <w:szCs w:val="24"/>
        </w:rPr>
        <w:t xml:space="preserve">de </w:t>
      </w:r>
      <w:r w:rsidR="0067337D" w:rsidRPr="00B12EBC">
        <w:rPr>
          <w:szCs w:val="24"/>
        </w:rPr>
        <w:t xml:space="preserve">PQRSD </w:t>
      </w:r>
      <w:r w:rsidR="00705954" w:rsidRPr="00B12EBC">
        <w:rPr>
          <w:szCs w:val="24"/>
        </w:rPr>
        <w:t>a través de sus</w:t>
      </w:r>
      <w:r w:rsidR="0067337D" w:rsidRPr="00B12EBC">
        <w:rPr>
          <w:szCs w:val="24"/>
        </w:rPr>
        <w:t xml:space="preserve"> </w:t>
      </w:r>
      <w:r w:rsidR="00705954" w:rsidRPr="00B12EBC">
        <w:rPr>
          <w:szCs w:val="24"/>
        </w:rPr>
        <w:t xml:space="preserve">canales de </w:t>
      </w:r>
      <w:r w:rsidR="0067337D" w:rsidRPr="00B12EBC">
        <w:rPr>
          <w:szCs w:val="24"/>
        </w:rPr>
        <w:t>atención (</w:t>
      </w:r>
      <w:r w:rsidR="00705954" w:rsidRPr="00B12EBC">
        <w:rPr>
          <w:szCs w:val="24"/>
        </w:rPr>
        <w:t xml:space="preserve">presencial, correo </w:t>
      </w:r>
      <w:r w:rsidR="0067337D" w:rsidRPr="00B12EBC">
        <w:rPr>
          <w:szCs w:val="24"/>
        </w:rPr>
        <w:t>electrónico</w:t>
      </w:r>
      <w:r w:rsidR="00705954" w:rsidRPr="00B12EBC">
        <w:rPr>
          <w:szCs w:val="24"/>
        </w:rPr>
        <w:t xml:space="preserve">, </w:t>
      </w:r>
      <w:r w:rsidR="0067337D" w:rsidRPr="00B12EBC">
        <w:rPr>
          <w:szCs w:val="24"/>
        </w:rPr>
        <w:t xml:space="preserve">formulario </w:t>
      </w:r>
      <w:r w:rsidR="00705954" w:rsidRPr="00B12EBC">
        <w:rPr>
          <w:szCs w:val="24"/>
        </w:rPr>
        <w:t>virtual</w:t>
      </w:r>
      <w:r w:rsidR="00CB3FC5" w:rsidRPr="00B12EBC">
        <w:rPr>
          <w:szCs w:val="24"/>
        </w:rPr>
        <w:t xml:space="preserve">), </w:t>
      </w:r>
      <w:r w:rsidR="00B12EBC">
        <w:rPr>
          <w:szCs w:val="24"/>
        </w:rPr>
        <w:t xml:space="preserve">y </w:t>
      </w:r>
      <w:r w:rsidR="00CB3FC5" w:rsidRPr="00B12EBC">
        <w:rPr>
          <w:szCs w:val="24"/>
        </w:rPr>
        <w:t xml:space="preserve">a su vez recibió 1027 </w:t>
      </w:r>
      <w:r w:rsidR="0067337D" w:rsidRPr="00B12EBC">
        <w:rPr>
          <w:szCs w:val="24"/>
        </w:rPr>
        <w:t xml:space="preserve">solicitudes con relación a los tramites </w:t>
      </w:r>
      <w:r w:rsidR="00CB3FC5" w:rsidRPr="00B12EBC">
        <w:rPr>
          <w:szCs w:val="24"/>
        </w:rPr>
        <w:t>ofertados por el Ministerio de Ambiente.</w:t>
      </w:r>
      <w:r w:rsidR="00540AB4">
        <w:rPr>
          <w:szCs w:val="24"/>
        </w:rPr>
        <w:t xml:space="preserve"> Por su parte, al sitio web del ministerio se registraron </w:t>
      </w:r>
      <w:r w:rsidR="00540AB4" w:rsidRPr="00540AB4">
        <w:rPr>
          <w:szCs w:val="24"/>
        </w:rPr>
        <w:t>2.807.622</w:t>
      </w:r>
      <w:r w:rsidR="00540AB4">
        <w:rPr>
          <w:szCs w:val="24"/>
        </w:rPr>
        <w:t xml:space="preserve"> visitas de consulta de información a la página web institucional.</w:t>
      </w:r>
      <w:r w:rsidR="00CB3FC5">
        <w:rPr>
          <w:szCs w:val="24"/>
        </w:rPr>
        <w:t xml:space="preserve"> </w:t>
      </w:r>
    </w:p>
    <w:p w14:paraId="3BB09A62" w14:textId="5F633A0E" w:rsidR="0067337D" w:rsidRDefault="0067337D" w:rsidP="00540AB4">
      <w:pPr>
        <w:pStyle w:val="Ttulo1"/>
        <w:numPr>
          <w:ilvl w:val="0"/>
          <w:numId w:val="19"/>
        </w:numPr>
        <w:spacing w:before="0" w:after="240"/>
        <w:rPr>
          <w:color w:val="2F5496" w:themeColor="accent1" w:themeShade="BF"/>
        </w:rPr>
      </w:pPr>
      <w:bookmarkStart w:id="8" w:name="_Toc107325219"/>
      <w:r>
        <w:rPr>
          <w:color w:val="2F5496" w:themeColor="accent1" w:themeShade="BF"/>
        </w:rPr>
        <w:t>METODOLOGIA DE CARACTERIZACIÓN</w:t>
      </w:r>
      <w:bookmarkEnd w:id="8"/>
      <w:r>
        <w:rPr>
          <w:color w:val="2F5496" w:themeColor="accent1" w:themeShade="BF"/>
        </w:rPr>
        <w:t xml:space="preserve"> </w:t>
      </w:r>
    </w:p>
    <w:p w14:paraId="11C16250" w14:textId="21ABFB48" w:rsidR="0067337D" w:rsidRDefault="0067337D" w:rsidP="00540AB4">
      <w:pPr>
        <w:pStyle w:val="Prrafodelista"/>
        <w:numPr>
          <w:ilvl w:val="1"/>
          <w:numId w:val="19"/>
        </w:numPr>
        <w:rPr>
          <w:b/>
          <w:bCs/>
          <w:color w:val="2F5496" w:themeColor="accent1" w:themeShade="BF"/>
          <w:szCs w:val="24"/>
        </w:rPr>
      </w:pPr>
      <w:r>
        <w:rPr>
          <w:b/>
          <w:bCs/>
          <w:color w:val="2F5496" w:themeColor="accent1" w:themeShade="BF"/>
          <w:szCs w:val="24"/>
        </w:rPr>
        <w:t xml:space="preserve">VARIABLES </w:t>
      </w:r>
    </w:p>
    <w:p w14:paraId="293A739B" w14:textId="7C168DC7" w:rsidR="0067337D" w:rsidRDefault="0067337D" w:rsidP="00540AB4">
      <w:pPr>
        <w:rPr>
          <w:szCs w:val="24"/>
        </w:rPr>
      </w:pPr>
      <w:r w:rsidRPr="0067337D">
        <w:rPr>
          <w:szCs w:val="24"/>
        </w:rPr>
        <w:t xml:space="preserve">A continuación, se relacionan las variables dispuestas para realizar la caracterización de usuarios: </w:t>
      </w:r>
    </w:p>
    <w:p w14:paraId="1D0D4BDB" w14:textId="0B6498A7" w:rsidR="0067337D" w:rsidRDefault="0067337D" w:rsidP="00540AB4">
      <w:pPr>
        <w:pStyle w:val="Prrafodelista"/>
        <w:numPr>
          <w:ilvl w:val="0"/>
          <w:numId w:val="36"/>
        </w:numPr>
        <w:rPr>
          <w:szCs w:val="24"/>
        </w:rPr>
      </w:pPr>
      <w:r w:rsidRPr="0067337D">
        <w:rPr>
          <w:b/>
          <w:bCs/>
          <w:szCs w:val="24"/>
        </w:rPr>
        <w:t>GEOGRÁFICAS:</w:t>
      </w:r>
      <w:r w:rsidRPr="0067337D">
        <w:rPr>
          <w:szCs w:val="24"/>
        </w:rPr>
        <w:t xml:space="preserve"> Se refieren a la ubicación geográfica de los ciudadanos, usuarios o interesados y características que están directamente relacionadas con esta categoría. Es el nivel más general </w:t>
      </w:r>
      <w:r w:rsidRPr="0067337D">
        <w:rPr>
          <w:szCs w:val="24"/>
        </w:rPr>
        <w:lastRenderedPageBreak/>
        <w:t>de la caracterización y por sí solo no permite generar conclusiones ni cursos de acción específicos, por lo cual, es importante complementar con variables de otras categorías.</w:t>
      </w:r>
    </w:p>
    <w:p w14:paraId="76769A63" w14:textId="77777777" w:rsidR="00540AB4" w:rsidRPr="00540AB4" w:rsidRDefault="00540AB4" w:rsidP="00540AB4">
      <w:pPr>
        <w:pStyle w:val="Prrafodelista"/>
        <w:ind w:left="360"/>
        <w:rPr>
          <w:szCs w:val="24"/>
        </w:rPr>
      </w:pPr>
    </w:p>
    <w:p w14:paraId="0C5709B9" w14:textId="1431D2B3" w:rsidR="0067337D" w:rsidRDefault="0067337D" w:rsidP="00540AB4">
      <w:pPr>
        <w:pStyle w:val="Prrafodelista"/>
        <w:numPr>
          <w:ilvl w:val="0"/>
          <w:numId w:val="36"/>
        </w:numPr>
        <w:rPr>
          <w:szCs w:val="24"/>
        </w:rPr>
      </w:pPr>
      <w:r w:rsidRPr="0067337D">
        <w:rPr>
          <w:b/>
          <w:bCs/>
          <w:szCs w:val="24"/>
        </w:rPr>
        <w:t>DEMOGRÁFICAS:</w:t>
      </w:r>
      <w:r w:rsidRPr="0067337D">
        <w:rPr>
          <w:szCs w:val="24"/>
        </w:rPr>
        <w:t xml:space="preserve"> Se refieren a las características de una población y su desarrollo a través del tiempo. Al igual que las variables geográficas, esta es una de las categorías más utilizadas en ejercicios de caracterización.</w:t>
      </w:r>
    </w:p>
    <w:p w14:paraId="696D3A1E" w14:textId="77777777" w:rsidR="00540AB4" w:rsidRPr="00540AB4" w:rsidRDefault="00540AB4" w:rsidP="00540AB4">
      <w:pPr>
        <w:pStyle w:val="Prrafodelista"/>
        <w:rPr>
          <w:szCs w:val="24"/>
        </w:rPr>
      </w:pPr>
    </w:p>
    <w:p w14:paraId="7FB7AC1C" w14:textId="69607A6B" w:rsidR="0067337D" w:rsidRDefault="0067337D" w:rsidP="00540AB4">
      <w:pPr>
        <w:pStyle w:val="Prrafodelista"/>
        <w:numPr>
          <w:ilvl w:val="0"/>
          <w:numId w:val="36"/>
        </w:numPr>
        <w:rPr>
          <w:szCs w:val="24"/>
        </w:rPr>
      </w:pPr>
      <w:r w:rsidRPr="0067337D">
        <w:rPr>
          <w:b/>
          <w:bCs/>
          <w:szCs w:val="24"/>
        </w:rPr>
        <w:t>INTRÍNSECAS</w:t>
      </w:r>
      <w:r>
        <w:rPr>
          <w:szCs w:val="24"/>
        </w:rPr>
        <w:t>:</w:t>
      </w:r>
      <w:r w:rsidRPr="0067337D">
        <w:rPr>
          <w:szCs w:val="24"/>
        </w:rPr>
        <w:t xml:space="preserve"> Se refieren a actividades o valores comunes (preferencias individuales o estilos de vida) de los ciudadanos, usuarios o interesados que permiten identificar características para diferenciarlos. </w:t>
      </w:r>
    </w:p>
    <w:p w14:paraId="25EDF6C8" w14:textId="77777777" w:rsidR="00540AB4" w:rsidRPr="00540AB4" w:rsidRDefault="00540AB4" w:rsidP="00540AB4">
      <w:pPr>
        <w:pStyle w:val="Prrafodelista"/>
        <w:rPr>
          <w:szCs w:val="24"/>
        </w:rPr>
      </w:pPr>
    </w:p>
    <w:p w14:paraId="3B78C907" w14:textId="620832CD" w:rsidR="0067337D" w:rsidRDefault="0067337D" w:rsidP="00540AB4">
      <w:pPr>
        <w:pStyle w:val="Prrafodelista"/>
        <w:numPr>
          <w:ilvl w:val="0"/>
          <w:numId w:val="36"/>
        </w:numPr>
        <w:rPr>
          <w:szCs w:val="24"/>
        </w:rPr>
      </w:pPr>
      <w:r w:rsidRPr="0067337D">
        <w:rPr>
          <w:b/>
          <w:bCs/>
          <w:szCs w:val="24"/>
        </w:rPr>
        <w:t>DE COMPORTAMIENTO:</w:t>
      </w:r>
      <w:r>
        <w:rPr>
          <w:szCs w:val="24"/>
        </w:rPr>
        <w:t xml:space="preserve"> </w:t>
      </w:r>
      <w:r w:rsidRPr="0067337D">
        <w:rPr>
          <w:szCs w:val="24"/>
        </w:rPr>
        <w:t>Se refieren a las acciones observadas en los ciudadanos, usuarios o grupos de interés, más allá de lo que dicen hacer o preferir. Permiten identificar los motivos o eventos que los llevan a interactuar con una entidad y las características de esta interacción</w:t>
      </w:r>
      <w:r>
        <w:rPr>
          <w:szCs w:val="24"/>
        </w:rPr>
        <w:t>.</w:t>
      </w:r>
    </w:p>
    <w:p w14:paraId="02B6FA4D" w14:textId="77777777" w:rsidR="00540AB4" w:rsidRPr="00540AB4" w:rsidRDefault="00540AB4" w:rsidP="00540AB4">
      <w:pPr>
        <w:pStyle w:val="Prrafodelista"/>
        <w:rPr>
          <w:szCs w:val="24"/>
        </w:rPr>
      </w:pPr>
    </w:p>
    <w:p w14:paraId="18FD86FB" w14:textId="2149B139" w:rsidR="0067337D" w:rsidRDefault="0067337D" w:rsidP="00540AB4">
      <w:pPr>
        <w:pStyle w:val="Prrafodelista"/>
        <w:numPr>
          <w:ilvl w:val="0"/>
          <w:numId w:val="36"/>
        </w:numPr>
        <w:rPr>
          <w:szCs w:val="24"/>
        </w:rPr>
      </w:pPr>
      <w:r w:rsidRPr="0067337D">
        <w:rPr>
          <w:b/>
          <w:bCs/>
          <w:szCs w:val="24"/>
        </w:rPr>
        <w:t>TIPOLOGÍA ORGANIZACIONAL</w:t>
      </w:r>
      <w:r>
        <w:rPr>
          <w:szCs w:val="24"/>
        </w:rPr>
        <w:t>:</w:t>
      </w:r>
      <w:r w:rsidRPr="0067337D">
        <w:rPr>
          <w:szCs w:val="24"/>
        </w:rPr>
        <w:t xml:space="preserve"> Cuando los usuarios o grupos de interés con los cuales interactúa la entidad son personas jurídicas, organizaciones u otras entidades de la administración pública, es interesante conocer las características generales asociadas a la constitución de estas organizaciones y su naturaleza. </w:t>
      </w:r>
    </w:p>
    <w:p w14:paraId="03A4111E" w14:textId="77777777" w:rsidR="00540AB4" w:rsidRPr="00540AB4" w:rsidRDefault="00540AB4" w:rsidP="00540AB4">
      <w:pPr>
        <w:pStyle w:val="Prrafodelista"/>
        <w:rPr>
          <w:szCs w:val="24"/>
        </w:rPr>
      </w:pPr>
    </w:p>
    <w:p w14:paraId="18AF1467" w14:textId="694C0533" w:rsidR="00540AB4" w:rsidRDefault="0067337D" w:rsidP="00540AB4">
      <w:pPr>
        <w:pStyle w:val="Prrafodelista"/>
        <w:numPr>
          <w:ilvl w:val="0"/>
          <w:numId w:val="36"/>
        </w:numPr>
        <w:rPr>
          <w:szCs w:val="24"/>
        </w:rPr>
      </w:pPr>
      <w:r w:rsidRPr="00540AB4">
        <w:rPr>
          <w:b/>
          <w:bCs/>
          <w:szCs w:val="24"/>
        </w:rPr>
        <w:t>DE COMPORTAMIENTO ORGANIZACIONAL</w:t>
      </w:r>
      <w:r w:rsidRPr="00540AB4">
        <w:rPr>
          <w:szCs w:val="24"/>
        </w:rPr>
        <w:t>: Estas variables están relacionadas con las acciones observadas en las organizaciones atendidas. Estas características buscan reconocer los procesos y criterios bajo los cuales las organizaciones generan interacciones con la entidad. Al ser cercanas a las motivaciones de la toma de decisión en la organización, permiten acercarse a los usuarios de manera oportuna y relevante</w:t>
      </w:r>
      <w:r w:rsidR="00540AB4" w:rsidRPr="00540AB4">
        <w:rPr>
          <w:szCs w:val="24"/>
        </w:rPr>
        <w:t>.</w:t>
      </w:r>
    </w:p>
    <w:p w14:paraId="194666A6" w14:textId="1BFFB00A" w:rsidR="0067337D" w:rsidRDefault="0086248E" w:rsidP="0086248E">
      <w:pPr>
        <w:pStyle w:val="Ttulo2"/>
      </w:pPr>
      <w:bookmarkStart w:id="9" w:name="_Toc107325220"/>
      <w:r>
        <w:t>4.2. Priorización de variables</w:t>
      </w:r>
      <w:bookmarkEnd w:id="9"/>
      <w:r>
        <w:t xml:space="preserve"> </w:t>
      </w:r>
    </w:p>
    <w:p w14:paraId="73957E9E" w14:textId="4D0184B0" w:rsidR="000B6D3F" w:rsidRDefault="000B6D3F" w:rsidP="00540AB4">
      <w:pPr>
        <w:spacing w:before="240"/>
        <w:rPr>
          <w:szCs w:val="24"/>
        </w:rPr>
      </w:pPr>
      <w:r w:rsidRPr="000B6D3F">
        <w:rPr>
          <w:szCs w:val="24"/>
        </w:rPr>
        <w:t>Una vez identificadas las variables a medir en el ejercicio de caracterización</w:t>
      </w:r>
      <w:r w:rsidR="00540AB4">
        <w:rPr>
          <w:szCs w:val="24"/>
        </w:rPr>
        <w:t>,</w:t>
      </w:r>
      <w:r w:rsidRPr="000B6D3F">
        <w:rPr>
          <w:szCs w:val="24"/>
        </w:rPr>
        <w:t xml:space="preserve"> es importante hacer una priorización de estas, con el fin de </w:t>
      </w:r>
      <w:r w:rsidR="00540AB4">
        <w:rPr>
          <w:szCs w:val="24"/>
        </w:rPr>
        <w:t>seleccionar</w:t>
      </w:r>
      <w:r w:rsidRPr="000B6D3F">
        <w:rPr>
          <w:szCs w:val="24"/>
        </w:rPr>
        <w:t xml:space="preserve"> solamente aquellas que sean relevantes para el cumplimiento de los objetivos de la </w:t>
      </w:r>
      <w:r w:rsidR="00540AB4" w:rsidRPr="000B6D3F">
        <w:rPr>
          <w:szCs w:val="24"/>
        </w:rPr>
        <w:t xml:space="preserve">Entidad </w:t>
      </w:r>
      <w:r w:rsidRPr="000B6D3F">
        <w:rPr>
          <w:szCs w:val="24"/>
        </w:rPr>
        <w:t xml:space="preserve">y sean fácilmente medibles. </w:t>
      </w:r>
    </w:p>
    <w:p w14:paraId="019E6390" w14:textId="4E625FC0" w:rsidR="000B6D3F" w:rsidRDefault="000B6D3F" w:rsidP="000B6D3F">
      <w:pPr>
        <w:rPr>
          <w:szCs w:val="24"/>
        </w:rPr>
      </w:pPr>
      <w:r>
        <w:rPr>
          <w:szCs w:val="24"/>
        </w:rPr>
        <w:t xml:space="preserve">La priorización de las variables se realizó de acuerdo con </w:t>
      </w:r>
      <w:r w:rsidR="00E83891">
        <w:rPr>
          <w:szCs w:val="24"/>
        </w:rPr>
        <w:t>la medición de los</w:t>
      </w:r>
      <w:r>
        <w:rPr>
          <w:szCs w:val="24"/>
        </w:rPr>
        <w:t xml:space="preserve"> criterios de priorización como se muestra en el </w:t>
      </w:r>
      <w:r w:rsidRPr="00540AB4">
        <w:rPr>
          <w:b/>
          <w:bCs/>
          <w:iCs/>
          <w:szCs w:val="24"/>
        </w:rPr>
        <w:t>Anexo</w:t>
      </w:r>
      <w:r w:rsidR="00540AB4">
        <w:rPr>
          <w:b/>
          <w:bCs/>
          <w:iCs/>
          <w:szCs w:val="24"/>
        </w:rPr>
        <w:t xml:space="preserve"> </w:t>
      </w:r>
      <w:r w:rsidRPr="00540AB4">
        <w:rPr>
          <w:b/>
          <w:bCs/>
          <w:iCs/>
          <w:szCs w:val="24"/>
        </w:rPr>
        <w:t>1</w:t>
      </w:r>
      <w:r>
        <w:rPr>
          <w:szCs w:val="24"/>
        </w:rPr>
        <w:t>, dando como resultado el uso de las siguientes variables para la caracterización de usuarios</w:t>
      </w:r>
      <w:r w:rsidR="00E83891">
        <w:rPr>
          <w:szCs w:val="24"/>
        </w:rPr>
        <w:t xml:space="preserve"> del Ministerio de Ambiente y Desarrollo Sostenible. </w:t>
      </w:r>
    </w:p>
    <w:p w14:paraId="3A0C65DB" w14:textId="08AC5CA0" w:rsidR="00E83891" w:rsidRDefault="00E83891" w:rsidP="000B6D3F">
      <w:pPr>
        <w:rPr>
          <w:szCs w:val="24"/>
        </w:rPr>
      </w:pPr>
    </w:p>
    <w:p w14:paraId="576A2656" w14:textId="1E4DA4A2" w:rsidR="00E83891" w:rsidRDefault="00E83891" w:rsidP="000B6D3F">
      <w:pPr>
        <w:rPr>
          <w:szCs w:val="24"/>
        </w:rPr>
      </w:pPr>
    </w:p>
    <w:p w14:paraId="30693D40" w14:textId="6F4DCD22" w:rsidR="005E318A" w:rsidRPr="005E318A" w:rsidRDefault="005E318A" w:rsidP="005E318A">
      <w:pPr>
        <w:pStyle w:val="Descripcin"/>
        <w:jc w:val="center"/>
        <w:rPr>
          <w:i w:val="0"/>
          <w:iCs w:val="0"/>
          <w:color w:val="auto"/>
          <w:sz w:val="32"/>
          <w:szCs w:val="32"/>
        </w:rPr>
      </w:pPr>
      <w:r w:rsidRPr="005E318A">
        <w:rPr>
          <w:b/>
          <w:bCs/>
          <w:i w:val="0"/>
          <w:iCs w:val="0"/>
          <w:color w:val="auto"/>
          <w:sz w:val="22"/>
          <w:szCs w:val="22"/>
        </w:rPr>
        <w:lastRenderedPageBreak/>
        <w:t xml:space="preserve">Imagen  </w:t>
      </w:r>
      <w:r w:rsidRPr="005E318A">
        <w:rPr>
          <w:b/>
          <w:bCs/>
          <w:i w:val="0"/>
          <w:iCs w:val="0"/>
          <w:color w:val="auto"/>
          <w:sz w:val="22"/>
          <w:szCs w:val="22"/>
        </w:rPr>
        <w:fldChar w:fldCharType="begin"/>
      </w:r>
      <w:r w:rsidRPr="005E318A">
        <w:rPr>
          <w:b/>
          <w:bCs/>
          <w:i w:val="0"/>
          <w:iCs w:val="0"/>
          <w:color w:val="auto"/>
          <w:sz w:val="22"/>
          <w:szCs w:val="22"/>
        </w:rPr>
        <w:instrText xml:space="preserve"> SEQ Imagen_ \* ARABIC </w:instrText>
      </w:r>
      <w:r w:rsidRPr="005E318A">
        <w:rPr>
          <w:b/>
          <w:bCs/>
          <w:i w:val="0"/>
          <w:iCs w:val="0"/>
          <w:color w:val="auto"/>
          <w:sz w:val="22"/>
          <w:szCs w:val="22"/>
        </w:rPr>
        <w:fldChar w:fldCharType="separate"/>
      </w:r>
      <w:r w:rsidR="00157E57">
        <w:rPr>
          <w:b/>
          <w:bCs/>
          <w:i w:val="0"/>
          <w:iCs w:val="0"/>
          <w:noProof/>
          <w:color w:val="auto"/>
          <w:sz w:val="22"/>
          <w:szCs w:val="22"/>
        </w:rPr>
        <w:t>1</w:t>
      </w:r>
      <w:r w:rsidRPr="005E318A">
        <w:rPr>
          <w:b/>
          <w:bCs/>
          <w:i w:val="0"/>
          <w:iCs w:val="0"/>
          <w:color w:val="auto"/>
          <w:sz w:val="22"/>
          <w:szCs w:val="22"/>
        </w:rPr>
        <w:fldChar w:fldCharType="end"/>
      </w:r>
      <w:r w:rsidRPr="005E318A">
        <w:rPr>
          <w:b/>
          <w:bCs/>
          <w:i w:val="0"/>
          <w:iCs w:val="0"/>
          <w:color w:val="auto"/>
          <w:sz w:val="22"/>
          <w:szCs w:val="22"/>
        </w:rPr>
        <w:t>.</w:t>
      </w:r>
      <w:r w:rsidRPr="005E318A">
        <w:rPr>
          <w:i w:val="0"/>
          <w:iCs w:val="0"/>
          <w:color w:val="auto"/>
          <w:sz w:val="22"/>
          <w:szCs w:val="22"/>
        </w:rPr>
        <w:t xml:space="preserve"> Priorización de variables para la caracterización de usuarios</w:t>
      </w:r>
    </w:p>
    <w:p w14:paraId="0F690197" w14:textId="1130E346" w:rsidR="000114AF" w:rsidRPr="000114AF" w:rsidRDefault="005E318A" w:rsidP="000114AF">
      <w:pPr>
        <w:spacing w:after="0" w:line="240" w:lineRule="auto"/>
        <w:rPr>
          <w:rFonts w:ascii="Times New Roman" w:eastAsia="Times New Roman" w:hAnsi="Times New Roman" w:cs="Times New Roman"/>
          <w:szCs w:val="24"/>
          <w:lang w:eastAsia="es-CO"/>
        </w:rPr>
      </w:pPr>
      <w:r w:rsidRPr="005E318A">
        <w:rPr>
          <w:rFonts w:ascii="Times New Roman" w:eastAsia="Times New Roman" w:hAnsi="Times New Roman" w:cs="Times New Roman"/>
          <w:noProof/>
          <w:szCs w:val="24"/>
          <w:lang w:eastAsia="es-CO"/>
        </w:rPr>
        <mc:AlternateContent>
          <mc:Choice Requires="wpg">
            <w:drawing>
              <wp:anchor distT="0" distB="0" distL="114300" distR="114300" simplePos="0" relativeHeight="251660800" behindDoc="0" locked="0" layoutInCell="1" allowOverlap="1" wp14:anchorId="27DDBA7D" wp14:editId="274F1647">
                <wp:simplePos x="0" y="0"/>
                <wp:positionH relativeFrom="margin">
                  <wp:posOffset>977266</wp:posOffset>
                </wp:positionH>
                <wp:positionV relativeFrom="paragraph">
                  <wp:posOffset>10160</wp:posOffset>
                </wp:positionV>
                <wp:extent cx="3638550" cy="1000125"/>
                <wp:effectExtent l="0" t="0" r="19050" b="28575"/>
                <wp:wrapNone/>
                <wp:docPr id="21" name="Grupo 36"/>
                <wp:cNvGraphicFramePr/>
                <a:graphic xmlns:a="http://schemas.openxmlformats.org/drawingml/2006/main">
                  <a:graphicData uri="http://schemas.microsoft.com/office/word/2010/wordprocessingGroup">
                    <wpg:wgp>
                      <wpg:cNvGrpSpPr/>
                      <wpg:grpSpPr>
                        <a:xfrm>
                          <a:off x="0" y="0"/>
                          <a:ext cx="3638550" cy="1000125"/>
                          <a:chOff x="0" y="0"/>
                          <a:chExt cx="3679721" cy="1000125"/>
                        </a:xfrm>
                      </wpg:grpSpPr>
                      <wps:wsp>
                        <wps:cNvPr id="25" name="Rectángulo: esquinas redondeadas 25"/>
                        <wps:cNvSpPr>
                          <a:spLocks noChangeArrowheads="1"/>
                        </wps:cNvSpPr>
                        <wps:spPr bwMode="auto">
                          <a:xfrm>
                            <a:off x="0" y="0"/>
                            <a:ext cx="3679721" cy="1000125"/>
                          </a:xfrm>
                          <a:prstGeom prst="roundRect">
                            <a:avLst>
                              <a:gd name="adj" fmla="val 16667"/>
                            </a:avLst>
                          </a:prstGeom>
                          <a:solidFill>
                            <a:schemeClr val="accent5">
                              <a:lumMod val="60000"/>
                              <a:lumOff val="40000"/>
                            </a:schemeClr>
                          </a:solidFill>
                          <a:ln w="9525">
                            <a:solidFill>
                              <a:srgbClr val="000000"/>
                            </a:solidFill>
                            <a:round/>
                            <a:headEnd/>
                            <a:tailEnd/>
                          </a:ln>
                          <a:effectLst/>
                        </wps:spPr>
                        <wps:txbx>
                          <w:txbxContent>
                            <w:p w14:paraId="4A6FCDC3" w14:textId="77777777" w:rsidR="003C7264" w:rsidRDefault="003C7264" w:rsidP="001E3626">
                              <w:pPr>
                                <w:kinsoku w:val="0"/>
                                <w:overflowPunct w:val="0"/>
                                <w:textAlignment w:val="baseline"/>
                                <w:rPr>
                                  <w:b/>
                                  <w:bCs/>
                                  <w:color w:val="000000" w:themeColor="text1"/>
                                  <w:kern w:val="24"/>
                                  <w:lang w:val="es-ES"/>
                                </w:rPr>
                              </w:pPr>
                              <w:r>
                                <w:rPr>
                                  <w:b/>
                                  <w:bCs/>
                                  <w:color w:val="000000" w:themeColor="text1"/>
                                  <w:kern w:val="24"/>
                                  <w:lang w:val="es-ES"/>
                                </w:rPr>
                                <w:t xml:space="preserve">GEOGRAFICA </w:t>
                              </w:r>
                            </w:p>
                            <w:p w14:paraId="79517E2E" w14:textId="77777777" w:rsidR="003C7264" w:rsidRDefault="003C7264" w:rsidP="001E3626">
                              <w:pPr>
                                <w:kinsoku w:val="0"/>
                                <w:overflowPunct w:val="0"/>
                                <w:textAlignment w:val="baseline"/>
                                <w:rPr>
                                  <w:b/>
                                  <w:bCs/>
                                  <w:color w:val="000000" w:themeColor="text1"/>
                                  <w:kern w:val="24"/>
                                  <w:lang w:val="es-ES"/>
                                </w:rPr>
                              </w:pPr>
                              <w:r>
                                <w:rPr>
                                  <w:rFonts w:eastAsia="Calibri"/>
                                  <w:color w:val="000000" w:themeColor="text1"/>
                                  <w:kern w:val="24"/>
                                  <w:lang w:val="es-ES"/>
                                </w:rPr>
                                <w:t>1.</w:t>
                              </w:r>
                              <w:r w:rsidRPr="001E3626">
                                <w:rPr>
                                  <w:rFonts w:eastAsia="Calibri"/>
                                  <w:color w:val="000000" w:themeColor="text1"/>
                                  <w:kern w:val="24"/>
                                  <w:lang w:val="es-ES"/>
                                </w:rPr>
                                <w:t>UBICACIÓN</w:t>
                              </w:r>
                            </w:p>
                            <w:p w14:paraId="6A2A50B3" w14:textId="4EE26BC2" w:rsidR="003C7264" w:rsidRPr="001E3626" w:rsidRDefault="003C7264" w:rsidP="001E3626">
                              <w:pPr>
                                <w:kinsoku w:val="0"/>
                                <w:overflowPunct w:val="0"/>
                                <w:textAlignment w:val="baseline"/>
                                <w:rPr>
                                  <w:b/>
                                  <w:bCs/>
                                  <w:color w:val="000000" w:themeColor="text1"/>
                                  <w:kern w:val="24"/>
                                  <w:lang w:val="es-ES"/>
                                </w:rPr>
                              </w:pPr>
                              <w:r w:rsidRPr="001E3626">
                                <w:rPr>
                                  <w:rFonts w:eastAsia="Calibri"/>
                                  <w:color w:val="000000" w:themeColor="text1"/>
                                  <w:kern w:val="24"/>
                                  <w:lang w:val="es-ES"/>
                                </w:rPr>
                                <w:t>DEPARTAMENT</w:t>
                              </w:r>
                              <w:r>
                                <w:rPr>
                                  <w:rFonts w:eastAsia="Calibri"/>
                                  <w:color w:val="000000" w:themeColor="text1"/>
                                  <w:kern w:val="24"/>
                                  <w:lang w:val="es-ES"/>
                                </w:rPr>
                                <w:t>O</w:t>
                              </w:r>
                              <w:r w:rsidRPr="001E3626">
                                <w:rPr>
                                  <w:rFonts w:eastAsia="Calibri"/>
                                  <w:color w:val="000000" w:themeColor="text1"/>
                                  <w:kern w:val="24"/>
                                  <w:lang w:val="es-ES"/>
                                </w:rPr>
                                <w:t xml:space="preserve"> </w:t>
                              </w:r>
                            </w:p>
                          </w:txbxContent>
                        </wps:txbx>
                        <wps:bodyPr vert="horz" wrap="square" lIns="91440" tIns="45720" rIns="91440" bIns="45720" numCol="1" anchor="t" anchorCtr="0" compatLnSpc="1">
                          <a:prstTxWarp prst="textNoShape">
                            <a:avLst/>
                          </a:prstTxWarp>
                        </wps:bodyPr>
                      </wps:wsp>
                      <wpg:grpSp>
                        <wpg:cNvPr id="26" name="Gráfico 13" descr="Globo terráqueo: América con relleno sólido"/>
                        <wpg:cNvGrpSpPr/>
                        <wpg:grpSpPr>
                          <a:xfrm>
                            <a:off x="1532471" y="102283"/>
                            <a:ext cx="853830" cy="838649"/>
                            <a:chOff x="1532471" y="102283"/>
                            <a:chExt cx="723900" cy="723900"/>
                          </a:xfrm>
                          <a:solidFill>
                            <a:srgbClr val="000000"/>
                          </a:solidFill>
                        </wpg:grpSpPr>
                        <wps:wsp>
                          <wps:cNvPr id="27" name="Forma libre: forma 27"/>
                          <wps:cNvSpPr/>
                          <wps:spPr>
                            <a:xfrm>
                              <a:off x="1532471" y="102283"/>
                              <a:ext cx="723900" cy="723900"/>
                            </a:xfrm>
                            <a:custGeom>
                              <a:avLst/>
                              <a:gdLst>
                                <a:gd name="connsiteX0" fmla="*/ 361950 w 723900"/>
                                <a:gd name="connsiteY0" fmla="*/ 0 h 723900"/>
                                <a:gd name="connsiteX1" fmla="*/ 0 w 723900"/>
                                <a:gd name="connsiteY1" fmla="*/ 361950 h 723900"/>
                                <a:gd name="connsiteX2" fmla="*/ 361950 w 723900"/>
                                <a:gd name="connsiteY2" fmla="*/ 723900 h 723900"/>
                                <a:gd name="connsiteX3" fmla="*/ 723900 w 723900"/>
                                <a:gd name="connsiteY3" fmla="*/ 361950 h 723900"/>
                                <a:gd name="connsiteX4" fmla="*/ 361950 w 723900"/>
                                <a:gd name="connsiteY4" fmla="*/ 0 h 723900"/>
                                <a:gd name="connsiteX5" fmla="*/ 38100 w 723900"/>
                                <a:gd name="connsiteY5" fmla="*/ 361950 h 723900"/>
                                <a:gd name="connsiteX6" fmla="*/ 123825 w 723900"/>
                                <a:gd name="connsiteY6" fmla="*/ 142875 h 723900"/>
                                <a:gd name="connsiteX7" fmla="*/ 142875 w 723900"/>
                                <a:gd name="connsiteY7" fmla="*/ 161925 h 723900"/>
                                <a:gd name="connsiteX8" fmla="*/ 142875 w 723900"/>
                                <a:gd name="connsiteY8" fmla="*/ 221933 h 723900"/>
                                <a:gd name="connsiteX9" fmla="*/ 146685 w 723900"/>
                                <a:gd name="connsiteY9" fmla="*/ 233363 h 723900"/>
                                <a:gd name="connsiteX10" fmla="*/ 209550 w 723900"/>
                                <a:gd name="connsiteY10" fmla="*/ 314325 h 723900"/>
                                <a:gd name="connsiteX11" fmla="*/ 214313 w 723900"/>
                                <a:gd name="connsiteY11" fmla="*/ 309563 h 723900"/>
                                <a:gd name="connsiteX12" fmla="*/ 216218 w 723900"/>
                                <a:gd name="connsiteY12" fmla="*/ 298133 h 723900"/>
                                <a:gd name="connsiteX13" fmla="*/ 204788 w 723900"/>
                                <a:gd name="connsiteY13" fmla="*/ 279083 h 723900"/>
                                <a:gd name="connsiteX14" fmla="*/ 216218 w 723900"/>
                                <a:gd name="connsiteY14" fmla="*/ 264795 h 723900"/>
                                <a:gd name="connsiteX15" fmla="*/ 221933 w 723900"/>
                                <a:gd name="connsiteY15" fmla="*/ 269558 h 723900"/>
                                <a:gd name="connsiteX16" fmla="*/ 253365 w 723900"/>
                                <a:gd name="connsiteY16" fmla="*/ 331470 h 723900"/>
                                <a:gd name="connsiteX17" fmla="*/ 269558 w 723900"/>
                                <a:gd name="connsiteY17" fmla="*/ 345758 h 723900"/>
                                <a:gd name="connsiteX18" fmla="*/ 311468 w 723900"/>
                                <a:gd name="connsiteY18" fmla="*/ 360045 h 723900"/>
                                <a:gd name="connsiteX19" fmla="*/ 317183 w 723900"/>
                                <a:gd name="connsiteY19" fmla="*/ 364808 h 723900"/>
                                <a:gd name="connsiteX20" fmla="*/ 320040 w 723900"/>
                                <a:gd name="connsiteY20" fmla="*/ 369570 h 723900"/>
                                <a:gd name="connsiteX21" fmla="*/ 337185 w 723900"/>
                                <a:gd name="connsiteY21" fmla="*/ 380048 h 723900"/>
                                <a:gd name="connsiteX22" fmla="*/ 348615 w 723900"/>
                                <a:gd name="connsiteY22" fmla="*/ 380048 h 723900"/>
                                <a:gd name="connsiteX23" fmla="*/ 356235 w 723900"/>
                                <a:gd name="connsiteY23" fmla="*/ 383858 h 723900"/>
                                <a:gd name="connsiteX24" fmla="*/ 368618 w 723900"/>
                                <a:gd name="connsiteY24" fmla="*/ 401955 h 723900"/>
                                <a:gd name="connsiteX25" fmla="*/ 380048 w 723900"/>
                                <a:gd name="connsiteY25" fmla="*/ 409575 h 723900"/>
                                <a:gd name="connsiteX26" fmla="*/ 400050 w 723900"/>
                                <a:gd name="connsiteY26" fmla="*/ 414338 h 723900"/>
                                <a:gd name="connsiteX27" fmla="*/ 406718 w 723900"/>
                                <a:gd name="connsiteY27" fmla="*/ 426720 h 723900"/>
                                <a:gd name="connsiteX28" fmla="*/ 391478 w 723900"/>
                                <a:gd name="connsiteY28" fmla="*/ 463868 h 723900"/>
                                <a:gd name="connsiteX29" fmla="*/ 448628 w 723900"/>
                                <a:gd name="connsiteY29" fmla="*/ 559118 h 723900"/>
                                <a:gd name="connsiteX30" fmla="*/ 440055 w 723900"/>
                                <a:gd name="connsiteY30" fmla="*/ 673418 h 723900"/>
                                <a:gd name="connsiteX31" fmla="*/ 362903 w 723900"/>
                                <a:gd name="connsiteY31" fmla="*/ 682943 h 723900"/>
                                <a:gd name="connsiteX32" fmla="*/ 38100 w 723900"/>
                                <a:gd name="connsiteY32" fmla="*/ 361950 h 723900"/>
                                <a:gd name="connsiteX33" fmla="*/ 483870 w 723900"/>
                                <a:gd name="connsiteY33" fmla="*/ 661988 h 723900"/>
                                <a:gd name="connsiteX34" fmla="*/ 552450 w 723900"/>
                                <a:gd name="connsiteY34" fmla="*/ 600075 h 723900"/>
                                <a:gd name="connsiteX35" fmla="*/ 571500 w 723900"/>
                                <a:gd name="connsiteY35" fmla="*/ 552450 h 723900"/>
                                <a:gd name="connsiteX36" fmla="*/ 638175 w 723900"/>
                                <a:gd name="connsiteY36" fmla="*/ 485775 h 723900"/>
                                <a:gd name="connsiteX37" fmla="*/ 571500 w 723900"/>
                                <a:gd name="connsiteY37" fmla="*/ 438150 h 723900"/>
                                <a:gd name="connsiteX38" fmla="*/ 457200 w 723900"/>
                                <a:gd name="connsiteY38" fmla="*/ 381000 h 723900"/>
                                <a:gd name="connsiteX39" fmla="*/ 409575 w 723900"/>
                                <a:gd name="connsiteY39" fmla="*/ 400050 h 723900"/>
                                <a:gd name="connsiteX40" fmla="*/ 390525 w 723900"/>
                                <a:gd name="connsiteY40" fmla="*/ 390525 h 723900"/>
                                <a:gd name="connsiteX41" fmla="*/ 390525 w 723900"/>
                                <a:gd name="connsiteY41" fmla="*/ 361950 h 723900"/>
                                <a:gd name="connsiteX42" fmla="*/ 381000 w 723900"/>
                                <a:gd name="connsiteY42" fmla="*/ 352425 h 723900"/>
                                <a:gd name="connsiteX43" fmla="*/ 361950 w 723900"/>
                                <a:gd name="connsiteY43" fmla="*/ 352425 h 723900"/>
                                <a:gd name="connsiteX44" fmla="*/ 361950 w 723900"/>
                                <a:gd name="connsiteY44" fmla="*/ 323850 h 723900"/>
                                <a:gd name="connsiteX45" fmla="*/ 352425 w 723900"/>
                                <a:gd name="connsiteY45" fmla="*/ 314325 h 723900"/>
                                <a:gd name="connsiteX46" fmla="*/ 342900 w 723900"/>
                                <a:gd name="connsiteY46" fmla="*/ 314325 h 723900"/>
                                <a:gd name="connsiteX47" fmla="*/ 332423 w 723900"/>
                                <a:gd name="connsiteY47" fmla="*/ 320993 h 723900"/>
                                <a:gd name="connsiteX48" fmla="*/ 304800 w 723900"/>
                                <a:gd name="connsiteY48" fmla="*/ 313373 h 723900"/>
                                <a:gd name="connsiteX49" fmla="*/ 295275 w 723900"/>
                                <a:gd name="connsiteY49" fmla="*/ 294323 h 723900"/>
                                <a:gd name="connsiteX50" fmla="*/ 342900 w 723900"/>
                                <a:gd name="connsiteY50" fmla="*/ 256223 h 723900"/>
                                <a:gd name="connsiteX51" fmla="*/ 363855 w 723900"/>
                                <a:gd name="connsiteY51" fmla="*/ 256223 h 723900"/>
                                <a:gd name="connsiteX52" fmla="*/ 373380 w 723900"/>
                                <a:gd name="connsiteY52" fmla="*/ 263843 h 723900"/>
                                <a:gd name="connsiteX53" fmla="*/ 379095 w 723900"/>
                                <a:gd name="connsiteY53" fmla="*/ 287655 h 723900"/>
                                <a:gd name="connsiteX54" fmla="*/ 388620 w 723900"/>
                                <a:gd name="connsiteY54" fmla="*/ 295275 h 723900"/>
                                <a:gd name="connsiteX55" fmla="*/ 392430 w 723900"/>
                                <a:gd name="connsiteY55" fmla="*/ 295275 h 723900"/>
                                <a:gd name="connsiteX56" fmla="*/ 401955 w 723900"/>
                                <a:gd name="connsiteY56" fmla="*/ 287655 h 723900"/>
                                <a:gd name="connsiteX57" fmla="*/ 408623 w 723900"/>
                                <a:gd name="connsiteY57" fmla="*/ 252413 h 723900"/>
                                <a:gd name="connsiteX58" fmla="*/ 412433 w 723900"/>
                                <a:gd name="connsiteY58" fmla="*/ 243840 h 723900"/>
                                <a:gd name="connsiteX59" fmla="*/ 439103 w 723900"/>
                                <a:gd name="connsiteY59" fmla="*/ 210502 h 723900"/>
                                <a:gd name="connsiteX60" fmla="*/ 461010 w 723900"/>
                                <a:gd name="connsiteY60" fmla="*/ 200025 h 723900"/>
                                <a:gd name="connsiteX61" fmla="*/ 485775 w 723900"/>
                                <a:gd name="connsiteY61" fmla="*/ 200025 h 723900"/>
                                <a:gd name="connsiteX62" fmla="*/ 495300 w 723900"/>
                                <a:gd name="connsiteY62" fmla="*/ 190500 h 723900"/>
                                <a:gd name="connsiteX63" fmla="*/ 495300 w 723900"/>
                                <a:gd name="connsiteY63" fmla="*/ 180975 h 723900"/>
                                <a:gd name="connsiteX64" fmla="*/ 492443 w 723900"/>
                                <a:gd name="connsiteY64" fmla="*/ 178118 h 723900"/>
                                <a:gd name="connsiteX65" fmla="*/ 499110 w 723900"/>
                                <a:gd name="connsiteY65" fmla="*/ 161925 h 723900"/>
                                <a:gd name="connsiteX66" fmla="*/ 504825 w 723900"/>
                                <a:gd name="connsiteY66" fmla="*/ 161925 h 723900"/>
                                <a:gd name="connsiteX67" fmla="*/ 514350 w 723900"/>
                                <a:gd name="connsiteY67" fmla="*/ 171450 h 723900"/>
                                <a:gd name="connsiteX68" fmla="*/ 523875 w 723900"/>
                                <a:gd name="connsiteY68" fmla="*/ 180975 h 723900"/>
                                <a:gd name="connsiteX69" fmla="*/ 533400 w 723900"/>
                                <a:gd name="connsiteY69" fmla="*/ 180975 h 723900"/>
                                <a:gd name="connsiteX70" fmla="*/ 539115 w 723900"/>
                                <a:gd name="connsiteY70" fmla="*/ 156210 h 723900"/>
                                <a:gd name="connsiteX71" fmla="*/ 530543 w 723900"/>
                                <a:gd name="connsiteY71" fmla="*/ 135255 h 723900"/>
                                <a:gd name="connsiteX72" fmla="*/ 449580 w 723900"/>
                                <a:gd name="connsiteY72" fmla="*/ 86678 h 723900"/>
                                <a:gd name="connsiteX73" fmla="*/ 444818 w 723900"/>
                                <a:gd name="connsiteY73" fmla="*/ 85725 h 723900"/>
                                <a:gd name="connsiteX74" fmla="*/ 428625 w 723900"/>
                                <a:gd name="connsiteY74" fmla="*/ 85725 h 723900"/>
                                <a:gd name="connsiteX75" fmla="*/ 409575 w 723900"/>
                                <a:gd name="connsiteY75" fmla="*/ 104775 h 723900"/>
                                <a:gd name="connsiteX76" fmla="*/ 409575 w 723900"/>
                                <a:gd name="connsiteY76" fmla="*/ 114300 h 723900"/>
                                <a:gd name="connsiteX77" fmla="*/ 400050 w 723900"/>
                                <a:gd name="connsiteY77" fmla="*/ 123825 h 723900"/>
                                <a:gd name="connsiteX78" fmla="*/ 390525 w 723900"/>
                                <a:gd name="connsiteY78" fmla="*/ 123825 h 723900"/>
                                <a:gd name="connsiteX79" fmla="*/ 381000 w 723900"/>
                                <a:gd name="connsiteY79" fmla="*/ 114300 h 723900"/>
                                <a:gd name="connsiteX80" fmla="*/ 352425 w 723900"/>
                                <a:gd name="connsiteY80" fmla="*/ 114300 h 723900"/>
                                <a:gd name="connsiteX81" fmla="*/ 342900 w 723900"/>
                                <a:gd name="connsiteY81" fmla="*/ 104775 h 723900"/>
                                <a:gd name="connsiteX82" fmla="*/ 342900 w 723900"/>
                                <a:gd name="connsiteY82" fmla="*/ 80963 h 723900"/>
                                <a:gd name="connsiteX83" fmla="*/ 346710 w 723900"/>
                                <a:gd name="connsiteY83" fmla="*/ 73343 h 723900"/>
                                <a:gd name="connsiteX84" fmla="*/ 407670 w 723900"/>
                                <a:gd name="connsiteY84" fmla="*/ 47625 h 723900"/>
                                <a:gd name="connsiteX85" fmla="*/ 417195 w 723900"/>
                                <a:gd name="connsiteY85" fmla="*/ 63818 h 723900"/>
                                <a:gd name="connsiteX86" fmla="*/ 423863 w 723900"/>
                                <a:gd name="connsiteY86" fmla="*/ 66675 h 723900"/>
                                <a:gd name="connsiteX87" fmla="*/ 447675 w 723900"/>
                                <a:gd name="connsiteY87" fmla="*/ 66675 h 723900"/>
                                <a:gd name="connsiteX88" fmla="*/ 457200 w 723900"/>
                                <a:gd name="connsiteY88" fmla="*/ 57150 h 723900"/>
                                <a:gd name="connsiteX89" fmla="*/ 457200 w 723900"/>
                                <a:gd name="connsiteY89" fmla="*/ 52388 h 723900"/>
                                <a:gd name="connsiteX90" fmla="*/ 685800 w 723900"/>
                                <a:gd name="connsiteY90" fmla="*/ 361950 h 723900"/>
                                <a:gd name="connsiteX91" fmla="*/ 483870 w 723900"/>
                                <a:gd name="connsiteY91" fmla="*/ 661988 h 7239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Lst>
                              <a:rect l="l" t="t" r="r" b="b"/>
                              <a:pathLst>
                                <a:path w="723900" h="723900">
                                  <a:moveTo>
                                    <a:pt x="361950" y="0"/>
                                  </a:moveTo>
                                  <a:cubicBezTo>
                                    <a:pt x="161925" y="0"/>
                                    <a:pt x="0" y="161925"/>
                                    <a:pt x="0" y="361950"/>
                                  </a:cubicBezTo>
                                  <a:cubicBezTo>
                                    <a:pt x="0" y="561975"/>
                                    <a:pt x="161925" y="723900"/>
                                    <a:pt x="361950" y="723900"/>
                                  </a:cubicBezTo>
                                  <a:cubicBezTo>
                                    <a:pt x="561975" y="723900"/>
                                    <a:pt x="723900" y="561975"/>
                                    <a:pt x="723900" y="361950"/>
                                  </a:cubicBezTo>
                                  <a:cubicBezTo>
                                    <a:pt x="723900" y="161925"/>
                                    <a:pt x="561975" y="0"/>
                                    <a:pt x="361950" y="0"/>
                                  </a:cubicBezTo>
                                  <a:close/>
                                  <a:moveTo>
                                    <a:pt x="38100" y="361950"/>
                                  </a:moveTo>
                                  <a:cubicBezTo>
                                    <a:pt x="38100" y="277178"/>
                                    <a:pt x="70485" y="200978"/>
                                    <a:pt x="123825" y="142875"/>
                                  </a:cubicBezTo>
                                  <a:cubicBezTo>
                                    <a:pt x="132398" y="147638"/>
                                    <a:pt x="140970" y="155258"/>
                                    <a:pt x="142875" y="161925"/>
                                  </a:cubicBezTo>
                                  <a:lnTo>
                                    <a:pt x="142875" y="221933"/>
                                  </a:lnTo>
                                  <a:cubicBezTo>
                                    <a:pt x="142875" y="225743"/>
                                    <a:pt x="143828" y="230505"/>
                                    <a:pt x="146685" y="233363"/>
                                  </a:cubicBezTo>
                                  <a:lnTo>
                                    <a:pt x="209550" y="314325"/>
                                  </a:lnTo>
                                  <a:lnTo>
                                    <a:pt x="214313" y="309563"/>
                                  </a:lnTo>
                                  <a:cubicBezTo>
                                    <a:pt x="217170" y="306705"/>
                                    <a:pt x="218123" y="301943"/>
                                    <a:pt x="216218" y="298133"/>
                                  </a:cubicBezTo>
                                  <a:lnTo>
                                    <a:pt x="204788" y="279083"/>
                                  </a:lnTo>
                                  <a:cubicBezTo>
                                    <a:pt x="200025" y="271463"/>
                                    <a:pt x="207645" y="261938"/>
                                    <a:pt x="216218" y="264795"/>
                                  </a:cubicBezTo>
                                  <a:cubicBezTo>
                                    <a:pt x="219075" y="265748"/>
                                    <a:pt x="220980" y="267653"/>
                                    <a:pt x="221933" y="269558"/>
                                  </a:cubicBezTo>
                                  <a:lnTo>
                                    <a:pt x="253365" y="331470"/>
                                  </a:lnTo>
                                  <a:cubicBezTo>
                                    <a:pt x="257175" y="338138"/>
                                    <a:pt x="262890" y="343853"/>
                                    <a:pt x="269558" y="345758"/>
                                  </a:cubicBezTo>
                                  <a:lnTo>
                                    <a:pt x="311468" y="360045"/>
                                  </a:lnTo>
                                  <a:cubicBezTo>
                                    <a:pt x="314325" y="360998"/>
                                    <a:pt x="316230" y="362903"/>
                                    <a:pt x="317183" y="364808"/>
                                  </a:cubicBezTo>
                                  <a:lnTo>
                                    <a:pt x="320040" y="369570"/>
                                  </a:lnTo>
                                  <a:cubicBezTo>
                                    <a:pt x="322898" y="376238"/>
                                    <a:pt x="329565" y="380048"/>
                                    <a:pt x="337185" y="380048"/>
                                  </a:cubicBezTo>
                                  <a:lnTo>
                                    <a:pt x="348615" y="380048"/>
                                  </a:lnTo>
                                  <a:cubicBezTo>
                                    <a:pt x="351473" y="380048"/>
                                    <a:pt x="354330" y="381953"/>
                                    <a:pt x="356235" y="383858"/>
                                  </a:cubicBezTo>
                                  <a:lnTo>
                                    <a:pt x="368618" y="401955"/>
                                  </a:lnTo>
                                  <a:cubicBezTo>
                                    <a:pt x="371475" y="405765"/>
                                    <a:pt x="375285" y="408623"/>
                                    <a:pt x="380048" y="409575"/>
                                  </a:cubicBezTo>
                                  <a:lnTo>
                                    <a:pt x="400050" y="414338"/>
                                  </a:lnTo>
                                  <a:cubicBezTo>
                                    <a:pt x="405765" y="415290"/>
                                    <a:pt x="408623" y="421958"/>
                                    <a:pt x="406718" y="426720"/>
                                  </a:cubicBezTo>
                                  <a:cubicBezTo>
                                    <a:pt x="406718" y="426720"/>
                                    <a:pt x="391478" y="441960"/>
                                    <a:pt x="391478" y="463868"/>
                                  </a:cubicBezTo>
                                  <a:cubicBezTo>
                                    <a:pt x="391478" y="526733"/>
                                    <a:pt x="448628" y="544830"/>
                                    <a:pt x="448628" y="559118"/>
                                  </a:cubicBezTo>
                                  <a:cubicBezTo>
                                    <a:pt x="448628" y="598170"/>
                                    <a:pt x="442913" y="652463"/>
                                    <a:pt x="440055" y="673418"/>
                                  </a:cubicBezTo>
                                  <a:cubicBezTo>
                                    <a:pt x="415290" y="679133"/>
                                    <a:pt x="389573" y="682943"/>
                                    <a:pt x="362903" y="682943"/>
                                  </a:cubicBezTo>
                                  <a:cubicBezTo>
                                    <a:pt x="183833" y="685800"/>
                                    <a:pt x="38100" y="540068"/>
                                    <a:pt x="38100" y="361950"/>
                                  </a:cubicBezTo>
                                  <a:close/>
                                  <a:moveTo>
                                    <a:pt x="483870" y="661988"/>
                                  </a:moveTo>
                                  <a:cubicBezTo>
                                    <a:pt x="504825" y="643890"/>
                                    <a:pt x="540068" y="613410"/>
                                    <a:pt x="552450" y="600075"/>
                                  </a:cubicBezTo>
                                  <a:cubicBezTo>
                                    <a:pt x="568643" y="581978"/>
                                    <a:pt x="571500" y="552450"/>
                                    <a:pt x="571500" y="552450"/>
                                  </a:cubicBezTo>
                                  <a:cubicBezTo>
                                    <a:pt x="571500" y="552450"/>
                                    <a:pt x="638175" y="534353"/>
                                    <a:pt x="638175" y="485775"/>
                                  </a:cubicBezTo>
                                  <a:cubicBezTo>
                                    <a:pt x="638175" y="452438"/>
                                    <a:pt x="571500" y="438150"/>
                                    <a:pt x="571500" y="438150"/>
                                  </a:cubicBezTo>
                                  <a:cubicBezTo>
                                    <a:pt x="560070" y="401003"/>
                                    <a:pt x="503873" y="381000"/>
                                    <a:pt x="457200" y="381000"/>
                                  </a:cubicBezTo>
                                  <a:cubicBezTo>
                                    <a:pt x="446723" y="381000"/>
                                    <a:pt x="409575" y="400050"/>
                                    <a:pt x="409575" y="400050"/>
                                  </a:cubicBezTo>
                                  <a:lnTo>
                                    <a:pt x="390525" y="390525"/>
                                  </a:lnTo>
                                  <a:lnTo>
                                    <a:pt x="390525" y="361950"/>
                                  </a:lnTo>
                                  <a:cubicBezTo>
                                    <a:pt x="390525" y="356235"/>
                                    <a:pt x="386715" y="352425"/>
                                    <a:pt x="381000" y="352425"/>
                                  </a:cubicBezTo>
                                  <a:lnTo>
                                    <a:pt x="361950" y="352425"/>
                                  </a:lnTo>
                                  <a:lnTo>
                                    <a:pt x="361950" y="323850"/>
                                  </a:lnTo>
                                  <a:cubicBezTo>
                                    <a:pt x="361950" y="318135"/>
                                    <a:pt x="358140" y="314325"/>
                                    <a:pt x="352425" y="314325"/>
                                  </a:cubicBezTo>
                                  <a:lnTo>
                                    <a:pt x="342900" y="314325"/>
                                  </a:lnTo>
                                  <a:lnTo>
                                    <a:pt x="332423" y="320993"/>
                                  </a:lnTo>
                                  <a:cubicBezTo>
                                    <a:pt x="322898" y="327660"/>
                                    <a:pt x="309563" y="323850"/>
                                    <a:pt x="304800" y="313373"/>
                                  </a:cubicBezTo>
                                  <a:cubicBezTo>
                                    <a:pt x="304800" y="313373"/>
                                    <a:pt x="295275" y="300038"/>
                                    <a:pt x="295275" y="294323"/>
                                  </a:cubicBezTo>
                                  <a:cubicBezTo>
                                    <a:pt x="295275" y="253365"/>
                                    <a:pt x="342900" y="256223"/>
                                    <a:pt x="342900" y="256223"/>
                                  </a:cubicBezTo>
                                  <a:lnTo>
                                    <a:pt x="363855" y="256223"/>
                                  </a:lnTo>
                                  <a:cubicBezTo>
                                    <a:pt x="368618" y="256223"/>
                                    <a:pt x="372428" y="259080"/>
                                    <a:pt x="373380" y="263843"/>
                                  </a:cubicBezTo>
                                  <a:lnTo>
                                    <a:pt x="379095" y="287655"/>
                                  </a:lnTo>
                                  <a:cubicBezTo>
                                    <a:pt x="380048" y="291465"/>
                                    <a:pt x="383858" y="295275"/>
                                    <a:pt x="388620" y="295275"/>
                                  </a:cubicBezTo>
                                  <a:lnTo>
                                    <a:pt x="392430" y="295275"/>
                                  </a:lnTo>
                                  <a:cubicBezTo>
                                    <a:pt x="397193" y="295275"/>
                                    <a:pt x="401003" y="292418"/>
                                    <a:pt x="401955" y="287655"/>
                                  </a:cubicBezTo>
                                  <a:lnTo>
                                    <a:pt x="408623" y="252413"/>
                                  </a:lnTo>
                                  <a:cubicBezTo>
                                    <a:pt x="409575" y="249555"/>
                                    <a:pt x="410528" y="246698"/>
                                    <a:pt x="412433" y="243840"/>
                                  </a:cubicBezTo>
                                  <a:lnTo>
                                    <a:pt x="439103" y="210502"/>
                                  </a:lnTo>
                                  <a:cubicBezTo>
                                    <a:pt x="444818" y="203835"/>
                                    <a:pt x="452438" y="200025"/>
                                    <a:pt x="461010" y="200025"/>
                                  </a:cubicBezTo>
                                  <a:lnTo>
                                    <a:pt x="485775" y="200025"/>
                                  </a:lnTo>
                                  <a:cubicBezTo>
                                    <a:pt x="491490" y="200025"/>
                                    <a:pt x="495300" y="196215"/>
                                    <a:pt x="495300" y="190500"/>
                                  </a:cubicBezTo>
                                  <a:lnTo>
                                    <a:pt x="495300" y="180975"/>
                                  </a:lnTo>
                                  <a:lnTo>
                                    <a:pt x="492443" y="178118"/>
                                  </a:lnTo>
                                  <a:cubicBezTo>
                                    <a:pt x="486728" y="172403"/>
                                    <a:pt x="490538" y="161925"/>
                                    <a:pt x="499110" y="161925"/>
                                  </a:cubicBezTo>
                                  <a:lnTo>
                                    <a:pt x="504825" y="161925"/>
                                  </a:lnTo>
                                  <a:cubicBezTo>
                                    <a:pt x="510540" y="161925"/>
                                    <a:pt x="514350" y="165735"/>
                                    <a:pt x="514350" y="171450"/>
                                  </a:cubicBezTo>
                                  <a:cubicBezTo>
                                    <a:pt x="514350" y="177165"/>
                                    <a:pt x="518160" y="180975"/>
                                    <a:pt x="523875" y="180975"/>
                                  </a:cubicBezTo>
                                  <a:lnTo>
                                    <a:pt x="533400" y="180975"/>
                                  </a:lnTo>
                                  <a:lnTo>
                                    <a:pt x="539115" y="156210"/>
                                  </a:lnTo>
                                  <a:cubicBezTo>
                                    <a:pt x="541020" y="147638"/>
                                    <a:pt x="537210" y="140018"/>
                                    <a:pt x="530543" y="135255"/>
                                  </a:cubicBezTo>
                                  <a:lnTo>
                                    <a:pt x="449580" y="86678"/>
                                  </a:lnTo>
                                  <a:cubicBezTo>
                                    <a:pt x="448628" y="85725"/>
                                    <a:pt x="446723" y="85725"/>
                                    <a:pt x="444818" y="85725"/>
                                  </a:cubicBezTo>
                                  <a:lnTo>
                                    <a:pt x="428625" y="85725"/>
                                  </a:lnTo>
                                  <a:cubicBezTo>
                                    <a:pt x="418148" y="85725"/>
                                    <a:pt x="409575" y="94298"/>
                                    <a:pt x="409575" y="104775"/>
                                  </a:cubicBezTo>
                                  <a:lnTo>
                                    <a:pt x="409575" y="114300"/>
                                  </a:lnTo>
                                  <a:cubicBezTo>
                                    <a:pt x="409575" y="120015"/>
                                    <a:pt x="405765" y="123825"/>
                                    <a:pt x="400050" y="123825"/>
                                  </a:cubicBezTo>
                                  <a:lnTo>
                                    <a:pt x="390525" y="123825"/>
                                  </a:lnTo>
                                  <a:lnTo>
                                    <a:pt x="381000" y="114300"/>
                                  </a:lnTo>
                                  <a:lnTo>
                                    <a:pt x="352425" y="114300"/>
                                  </a:lnTo>
                                  <a:cubicBezTo>
                                    <a:pt x="346710" y="114300"/>
                                    <a:pt x="342900" y="110490"/>
                                    <a:pt x="342900" y="104775"/>
                                  </a:cubicBezTo>
                                  <a:lnTo>
                                    <a:pt x="342900" y="80963"/>
                                  </a:lnTo>
                                  <a:cubicBezTo>
                                    <a:pt x="342900" y="78105"/>
                                    <a:pt x="343853" y="75248"/>
                                    <a:pt x="346710" y="73343"/>
                                  </a:cubicBezTo>
                                  <a:lnTo>
                                    <a:pt x="407670" y="47625"/>
                                  </a:lnTo>
                                  <a:lnTo>
                                    <a:pt x="417195" y="63818"/>
                                  </a:lnTo>
                                  <a:cubicBezTo>
                                    <a:pt x="419100" y="65723"/>
                                    <a:pt x="421005" y="66675"/>
                                    <a:pt x="423863" y="66675"/>
                                  </a:cubicBezTo>
                                  <a:lnTo>
                                    <a:pt x="447675" y="66675"/>
                                  </a:lnTo>
                                  <a:cubicBezTo>
                                    <a:pt x="453390" y="66675"/>
                                    <a:pt x="457200" y="62865"/>
                                    <a:pt x="457200" y="57150"/>
                                  </a:cubicBezTo>
                                  <a:lnTo>
                                    <a:pt x="457200" y="52388"/>
                                  </a:lnTo>
                                  <a:cubicBezTo>
                                    <a:pt x="589598" y="93345"/>
                                    <a:pt x="685800" y="216218"/>
                                    <a:pt x="685800" y="361950"/>
                                  </a:cubicBezTo>
                                  <a:cubicBezTo>
                                    <a:pt x="685800" y="497205"/>
                                    <a:pt x="601980" y="613410"/>
                                    <a:pt x="483870" y="661988"/>
                                  </a:cubicBezTo>
                                  <a:close/>
                                </a:path>
                              </a:pathLst>
                            </a:custGeom>
                            <a:solidFill>
                              <a:srgbClr val="000000"/>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8" name="Forma libre: forma 28"/>
                          <wps:cNvSpPr/>
                          <wps:spPr>
                            <a:xfrm>
                              <a:off x="1920483" y="408273"/>
                              <a:ext cx="97762" cy="32642"/>
                            </a:xfrm>
                            <a:custGeom>
                              <a:avLst/>
                              <a:gdLst>
                                <a:gd name="connsiteX0" fmla="*/ 91095 w 97762"/>
                                <a:gd name="connsiteY0" fmla="*/ 15954 h 32642"/>
                                <a:gd name="connsiteX1" fmla="*/ 45375 w 97762"/>
                                <a:gd name="connsiteY1" fmla="*/ 714 h 32642"/>
                                <a:gd name="connsiteX2" fmla="*/ 34898 w 97762"/>
                                <a:gd name="connsiteY2" fmla="*/ 714 h 32642"/>
                                <a:gd name="connsiteX3" fmla="*/ 2513 w 97762"/>
                                <a:gd name="connsiteY3" fmla="*/ 8334 h 32642"/>
                                <a:gd name="connsiteX4" fmla="*/ 2513 w 97762"/>
                                <a:gd name="connsiteY4" fmla="*/ 17859 h 32642"/>
                                <a:gd name="connsiteX5" fmla="*/ 46328 w 97762"/>
                                <a:gd name="connsiteY5" fmla="*/ 17859 h 32642"/>
                                <a:gd name="connsiteX6" fmla="*/ 52995 w 97762"/>
                                <a:gd name="connsiteY6" fmla="*/ 18812 h 32642"/>
                                <a:gd name="connsiteX7" fmla="*/ 86333 w 97762"/>
                                <a:gd name="connsiteY7" fmla="*/ 32147 h 32642"/>
                                <a:gd name="connsiteX8" fmla="*/ 97763 w 97762"/>
                                <a:gd name="connsiteY8" fmla="*/ 24527 h 32642"/>
                                <a:gd name="connsiteX9" fmla="*/ 91095 w 97762"/>
                                <a:gd name="connsiteY9" fmla="*/ 15954 h 3264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97762" h="32642">
                                  <a:moveTo>
                                    <a:pt x="91095" y="15954"/>
                                  </a:moveTo>
                                  <a:lnTo>
                                    <a:pt x="45375" y="714"/>
                                  </a:lnTo>
                                  <a:cubicBezTo>
                                    <a:pt x="41565" y="-238"/>
                                    <a:pt x="38708" y="-238"/>
                                    <a:pt x="34898" y="714"/>
                                  </a:cubicBezTo>
                                  <a:lnTo>
                                    <a:pt x="2513" y="8334"/>
                                  </a:lnTo>
                                  <a:cubicBezTo>
                                    <a:pt x="-345" y="10239"/>
                                    <a:pt x="-1297" y="14049"/>
                                    <a:pt x="2513" y="17859"/>
                                  </a:cubicBezTo>
                                  <a:lnTo>
                                    <a:pt x="46328" y="17859"/>
                                  </a:lnTo>
                                  <a:cubicBezTo>
                                    <a:pt x="49185" y="17859"/>
                                    <a:pt x="51090" y="17859"/>
                                    <a:pt x="52995" y="18812"/>
                                  </a:cubicBezTo>
                                  <a:lnTo>
                                    <a:pt x="86333" y="32147"/>
                                  </a:lnTo>
                                  <a:cubicBezTo>
                                    <a:pt x="92048" y="34052"/>
                                    <a:pt x="97763" y="30242"/>
                                    <a:pt x="97763" y="24527"/>
                                  </a:cubicBezTo>
                                  <a:cubicBezTo>
                                    <a:pt x="97763" y="20717"/>
                                    <a:pt x="94905" y="16907"/>
                                    <a:pt x="91095" y="15954"/>
                                  </a:cubicBezTo>
                                  <a:close/>
                                </a:path>
                              </a:pathLst>
                            </a:custGeom>
                            <a:solidFill>
                              <a:srgbClr val="000000"/>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anchor>
            </w:drawing>
          </mc:Choice>
          <mc:Fallback>
            <w:pict>
              <v:group w14:anchorId="27DDBA7D" id="Grupo 36" o:spid="_x0000_s1028" style="position:absolute;left:0;text-align:left;margin-left:76.95pt;margin-top:.8pt;width:286.5pt;height:78.75pt;z-index:251660800;mso-position-horizontal-relative:margin;mso-width-relative:margin" coordsize="36797,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">
                <v:roundrect id="Rectángulo: esquinas redondeadas 25" o:spid="_x0000_s1029" style="position:absolute;width:36797;height:1000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" fillcolor="#9cc2e5 [1944]">
                  <v:textbox>
                    <w:txbxContent>
                      <w:p w14:paraId="4A6FCDC3" w14:textId="77777777" w:rsidR="003C7264" w:rsidRDefault="003C7264" w:rsidP="001E3626">
                        <w:pPr>
                          <w:kinsoku w:val="0"/>
                          <w:overflowPunct w:val="0"/>
                          <w:textAlignment w:val="baseline"/>
                          <w:rPr>
                            <w:b/>
                            <w:bCs/>
                            <w:color w:val="000000" w:themeColor="text1"/>
                            <w:kern w:val="24"/>
                            <w:lang w:val="es-ES"/>
                          </w:rPr>
                        </w:pPr>
                        <w:r>
                          <w:rPr>
                            <w:b/>
                            <w:bCs/>
                            <w:color w:val="000000" w:themeColor="text1"/>
                            <w:kern w:val="24"/>
                            <w:lang w:val="es-ES"/>
                          </w:rPr>
                          <w:t xml:space="preserve">GEOGRAFICA </w:t>
                        </w:r>
                      </w:p>
                      <w:p w14:paraId="79517E2E" w14:textId="77777777" w:rsidR="003C7264" w:rsidRDefault="003C7264" w:rsidP="001E3626">
                        <w:pPr>
                          <w:kinsoku w:val="0"/>
                          <w:overflowPunct w:val="0"/>
                          <w:textAlignment w:val="baseline"/>
                          <w:rPr>
                            <w:b/>
                            <w:bCs/>
                            <w:color w:val="000000" w:themeColor="text1"/>
                            <w:kern w:val="24"/>
                            <w:lang w:val="es-ES"/>
                          </w:rPr>
                        </w:pPr>
                        <w:r>
                          <w:rPr>
                            <w:rFonts w:eastAsia="Calibri"/>
                            <w:color w:val="000000" w:themeColor="text1"/>
                            <w:kern w:val="24"/>
                            <w:lang w:val="es-ES"/>
                          </w:rPr>
                          <w:t>1.</w:t>
                        </w:r>
                        <w:r w:rsidRPr="001E3626">
                          <w:rPr>
                            <w:rFonts w:eastAsia="Calibri"/>
                            <w:color w:val="000000" w:themeColor="text1"/>
                            <w:kern w:val="24"/>
                            <w:lang w:val="es-ES"/>
                          </w:rPr>
                          <w:t>UBICACIÓN</w:t>
                        </w:r>
                      </w:p>
                      <w:p w14:paraId="6A2A50B3" w14:textId="4EE26BC2" w:rsidR="003C7264" w:rsidRPr="001E3626" w:rsidRDefault="003C7264" w:rsidP="001E3626">
                        <w:pPr>
                          <w:kinsoku w:val="0"/>
                          <w:overflowPunct w:val="0"/>
                          <w:textAlignment w:val="baseline"/>
                          <w:rPr>
                            <w:b/>
                            <w:bCs/>
                            <w:color w:val="000000" w:themeColor="text1"/>
                            <w:kern w:val="24"/>
                            <w:lang w:val="es-ES"/>
                          </w:rPr>
                        </w:pPr>
                        <w:r w:rsidRPr="001E3626">
                          <w:rPr>
                            <w:rFonts w:eastAsia="Calibri"/>
                            <w:color w:val="000000" w:themeColor="text1"/>
                            <w:kern w:val="24"/>
                            <w:lang w:val="es-ES"/>
                          </w:rPr>
                          <w:t>DEPARTAMENT</w:t>
                        </w:r>
                        <w:r>
                          <w:rPr>
                            <w:rFonts w:eastAsia="Calibri"/>
                            <w:color w:val="000000" w:themeColor="text1"/>
                            <w:kern w:val="24"/>
                            <w:lang w:val="es-ES"/>
                          </w:rPr>
                          <w:t>O</w:t>
                        </w:r>
                        <w:r w:rsidRPr="001E3626">
                          <w:rPr>
                            <w:rFonts w:eastAsia="Calibri"/>
                            <w:color w:val="000000" w:themeColor="text1"/>
                            <w:kern w:val="24"/>
                            <w:lang w:val="es-ES"/>
                          </w:rPr>
                          <w:t xml:space="preserve"> </w:t>
                        </w:r>
                      </w:p>
                    </w:txbxContent>
                  </v:textbox>
                </v:roundrect>
                <v:group id="Gráfico 13" o:spid="_x0000_s1030" alt="Globo terráqueo: América con relleno sólido" style="position:absolute;left:15324;top:1022;width:8539;height:8387" coordorigin="15324,1022" coordsize="7239,7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v:shape id="Forma libre: forma 27" o:spid="_x0000_s1031" style="position:absolute;left:15324;top:1022;width:7239;height:7239;visibility:visible;mso-wrap-style:square;v-text-anchor:middle" coordsize="723900,723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" path="m361950,c161925,,,161925,,361950,,561975,161925,723900,361950,723900v200025,,361950,-161925,361950,-361950c723900,161925,561975,,361950,xm38100,361950v,-84772,32385,-160972,85725,-219075c132398,147638,140970,155258,142875,161925r,60008c142875,225743,143828,230505,146685,233363r62865,80962l214313,309563v2857,-2858,3810,-7620,1905,-11430l204788,279083v-4763,-7620,2857,-17145,11430,-14288c219075,265748,220980,267653,221933,269558r31432,61912c257175,338138,262890,343853,269558,345758r41910,14287c314325,360998,316230,362903,317183,364808r2857,4762c322898,376238,329565,380048,337185,380048r11430,c351473,380048,354330,381953,356235,383858r12383,18097c371475,405765,375285,408623,380048,409575r20002,4763c405765,415290,408623,421958,406718,426720v,,-15240,15240,-15240,37148c391478,526733,448628,544830,448628,559118v,39052,-5715,93345,-8573,114300c415290,679133,389573,682943,362903,682943,183833,685800,38100,540068,38100,361950xm483870,661988v20955,-18098,56198,-48578,68580,-61913c568643,581978,571500,552450,571500,552450v,,66675,-18097,66675,-66675c638175,452438,571500,438150,571500,438150,560070,401003,503873,381000,457200,381000v-10477,,-47625,19050,-47625,19050l390525,390525r,-28575c390525,356235,386715,352425,381000,352425r-19050,l361950,323850v,-5715,-3810,-9525,-9525,-9525l342900,314325r-10477,6668c322898,327660,309563,323850,304800,313373v,,-9525,-13335,-9525,-19050c295275,253365,342900,256223,342900,256223r20955,c368618,256223,372428,259080,373380,263843r5715,23812c380048,291465,383858,295275,388620,295275r3810,c397193,295275,401003,292418,401955,287655r6668,-35242c409575,249555,410528,246698,412433,243840r26670,-33338c444818,203835,452438,200025,461010,200025r24765,c491490,200025,495300,196215,495300,190500r,-9525l492443,178118v-5715,-5715,-1905,-16193,6667,-16193l504825,161925v5715,,9525,3810,9525,9525c514350,177165,518160,180975,523875,180975r9525,l539115,156210v1905,-8572,-1905,-16192,-8572,-20955l449580,86678v-952,-953,-2857,-953,-4762,-953l428625,85725v-10477,,-19050,8573,-19050,19050l409575,114300v,5715,-3810,9525,-9525,9525l390525,123825r-9525,-9525l352425,114300v-5715,,-9525,-3810,-9525,-9525l342900,80963v,-2858,953,-5715,3810,-7620l407670,47625r9525,16193c419100,65723,421005,66675,423863,66675r23812,c453390,66675,457200,62865,457200,57150r,-4762c589598,93345,685800,216218,685800,361950v,135255,-83820,251460,-201930,300038xe" fillcolor="black" stroked="f">
                    <v:stroke joinstyle="miter"/>
                    <v:path arrowok="t" o:connecttype="custom" o:connectlocs="361950,0;0,361950;361950,723900;723900,361950;361950,0;38100,361950;123825,142875;142875,161925;142875,221933;146685,233363;209550,314325;214313,309563;216218,298133;204788,279083;216218,264795;221933,269558;253365,331470;269558,345758;311468,360045;317183,364808;320040,369570;337185,380048;348615,380048;356235,383858;368618,401955;380048,409575;400050,414338;406718,426720;391478,463868;448628,559118;440055,673418;362903,682943;38100,361950;483870,661988;552450,600075;571500,552450;638175,485775;571500,438150;457200,381000;409575,400050;390525,390525;390525,361950;381000,352425;361950,352425;361950,323850;352425,314325;342900,314325;332423,320993;304800,313373;295275,294323;342900,256223;363855,256223;373380,263843;379095,287655;388620,295275;392430,295275;401955,287655;408623,252413;412433,243840;439103,210502;461010,200025;485775,200025;495300,190500;495300,180975;492443,178118;499110,161925;504825,161925;514350,171450;523875,180975;533400,180975;539115,156210;530543,135255;449580,86678;444818,85725;428625,85725;409575,104775;409575,114300;400050,123825;390525,123825;381000,114300;352425,114300;342900,104775;342900,80963;346710,73343;407670,47625;417195,63818;423863,66675;447675,66675;457200,57150;457200,52388;685800,361950;483870,661988" o:connectangles="0,0,0,0,0,0,0,0,0,0,0,0,0,0,0,0,0,0,0,0,0,0,0,0,0,0,0,0,0,0,0,0,0,0,0,0,0,0,0,0,0,0,0,0,0,0,0,0,0,0,0,0,0,0,0,0,0,0,0,0,0,0,0,0,0,0,0,0,0,0,0,0,0,0,0,0,0,0,0,0,0,0,0,0,0,0,0,0,0,0,0,0"/>
                  </v:shape>
                  <v:shape id="Forma libre: forma 28" o:spid="_x0000_s1032" style="position:absolute;left:19204;top:4082;width:978;height:327;visibility:visible;mso-wrap-style:square;v-text-anchor:middle" coordsize="97762,32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" path="m91095,15954l45375,714v-3810,-952,-6667,-952,-10477,l2513,8334v-2858,1905,-3810,5715,,9525l46328,17859v2857,,4762,,6667,953l86333,32147v5715,1905,11430,-1905,11430,-7620c97763,20717,94905,16907,91095,15954xe" fillcolor="black" stroked="f">
                    <v:stroke joinstyle="miter"/>
                    <v:path arrowok="t" o:connecttype="custom" o:connectlocs="91095,15954;45375,714;34898,714;2513,8334;2513,17859;46328,17859;52995,18812;86333,32147;97763,24527;91095,15954" o:connectangles="0,0,0,0,0,0,0,0,0,0"/>
                  </v:shape>
                </v:group>
                <w10:wrap anchorx="margin"/>
              </v:group>
            </w:pict>
          </mc:Fallback>
        </mc:AlternateContent>
      </w:r>
    </w:p>
    <w:p w14:paraId="24926816" w14:textId="1BE48F89" w:rsidR="00E83891" w:rsidRPr="000B6D3F" w:rsidRDefault="00E83891" w:rsidP="000B6D3F">
      <w:pPr>
        <w:rPr>
          <w:szCs w:val="24"/>
        </w:rPr>
      </w:pPr>
    </w:p>
    <w:p w14:paraId="16598578" w14:textId="58546BA6" w:rsidR="000B6D3F" w:rsidRPr="000B6D3F" w:rsidRDefault="000B6D3F" w:rsidP="000B6D3F">
      <w:pPr>
        <w:rPr>
          <w:b/>
          <w:bCs/>
          <w:color w:val="2F5496" w:themeColor="accent1" w:themeShade="BF"/>
          <w:szCs w:val="24"/>
        </w:rPr>
      </w:pPr>
    </w:p>
    <w:p w14:paraId="4A0EFD1F" w14:textId="6927ADC5" w:rsidR="0067337D" w:rsidRDefault="0067337D" w:rsidP="0067337D"/>
    <w:p w14:paraId="04B38986" w14:textId="69159E5F" w:rsidR="0067337D" w:rsidRPr="0067337D" w:rsidRDefault="00DF2AB3" w:rsidP="0067337D">
      <w:r>
        <w:rPr>
          <w:noProof/>
          <w:lang w:eastAsia="es-CO"/>
        </w:rPr>
        <mc:AlternateContent>
          <mc:Choice Requires="wps">
            <w:drawing>
              <wp:anchor distT="0" distB="0" distL="114300" distR="114300" simplePos="0" relativeHeight="251663872" behindDoc="0" locked="0" layoutInCell="1" allowOverlap="1" wp14:anchorId="7D699E84" wp14:editId="705E2E49">
                <wp:simplePos x="0" y="0"/>
                <wp:positionH relativeFrom="margin">
                  <wp:align>center</wp:align>
                </wp:positionH>
                <wp:positionV relativeFrom="paragraph">
                  <wp:posOffset>6985</wp:posOffset>
                </wp:positionV>
                <wp:extent cx="3714750" cy="1152062"/>
                <wp:effectExtent l="0" t="0" r="19050" b="10160"/>
                <wp:wrapNone/>
                <wp:docPr id="35" name="Rectángulo: esquinas redondeadas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14750" cy="1152062"/>
                        </a:xfrm>
                        <a:prstGeom prst="roundRect">
                          <a:avLst>
                            <a:gd name="adj" fmla="val 16667"/>
                          </a:avLst>
                        </a:prstGeom>
                        <a:solidFill>
                          <a:schemeClr val="accent6">
                            <a:lumMod val="60000"/>
                            <a:lumOff val="40000"/>
                          </a:schemeClr>
                        </a:solidFill>
                        <a:ln w="9525">
                          <a:solidFill>
                            <a:srgbClr val="000000"/>
                          </a:solidFill>
                          <a:round/>
                          <a:headEnd/>
                          <a:tailEnd/>
                        </a:ln>
                        <a:effectLst/>
                      </wps:spPr>
                      <wps:txbx>
                        <w:txbxContent>
                          <w:p w14:paraId="7B012B8D" w14:textId="77777777" w:rsidR="003C7264" w:rsidRDefault="003C7264" w:rsidP="005E318A">
                            <w:pPr>
                              <w:kinsoku w:val="0"/>
                              <w:overflowPunct w:val="0"/>
                              <w:textAlignment w:val="baseline"/>
                              <w:rPr>
                                <w:rFonts w:eastAsia="Calibri"/>
                                <w:b/>
                                <w:bCs/>
                                <w:color w:val="000000" w:themeColor="text1"/>
                                <w:kern w:val="24"/>
                                <w:lang w:val="es-ES"/>
                              </w:rPr>
                            </w:pPr>
                            <w:r>
                              <w:rPr>
                                <w:rFonts w:eastAsia="Calibri"/>
                                <w:b/>
                                <w:bCs/>
                                <w:color w:val="000000" w:themeColor="text1"/>
                                <w:kern w:val="24"/>
                                <w:lang w:val="es-ES"/>
                              </w:rPr>
                              <w:t>DEMOGRAFICA</w:t>
                            </w:r>
                          </w:p>
                          <w:p w14:paraId="76F0C119" w14:textId="75BFEF72" w:rsidR="003C7264" w:rsidRDefault="003C7264" w:rsidP="005E318A">
                            <w:pPr>
                              <w:kinsoku w:val="0"/>
                              <w:overflowPunct w:val="0"/>
                              <w:textAlignment w:val="baseline"/>
                              <w:rPr>
                                <w:rFonts w:eastAsia="Calibri"/>
                                <w:color w:val="000000" w:themeColor="text1"/>
                                <w:kern w:val="24"/>
                                <w:lang w:val="es-ES"/>
                              </w:rPr>
                            </w:pPr>
                            <w:r>
                              <w:rPr>
                                <w:rFonts w:eastAsia="Calibri"/>
                                <w:color w:val="000000" w:themeColor="text1"/>
                                <w:kern w:val="24"/>
                                <w:lang w:val="es-ES"/>
                              </w:rPr>
                              <w:t xml:space="preserve">                1. GENERO                                   2. ETNIA          </w:t>
                            </w:r>
                          </w:p>
                        </w:txbxContent>
                      </wps:txbx>
                      <wps:bodyPr vert="horz" wrap="square" lIns="91440" tIns="45720" rIns="91440" bIns="45720" numCol="1" anchor="t" anchorCtr="0" compatLnSpc="1">
                        <a:prstTxWarp prst="textNoShape">
                          <a:avLst/>
                        </a:prstTxWarp>
                      </wps:bodyPr>
                    </wps:wsp>
                  </a:graphicData>
                </a:graphic>
              </wp:anchor>
            </w:drawing>
          </mc:Choice>
          <mc:Fallback>
            <w:pict>
              <v:roundrect w14:anchorId="7D699E84" id="Rectángulo: esquinas redondeadas 35" o:spid="_x0000_s1033" style="position:absolute;left:0;text-align:left;margin-left:0;margin-top:.55pt;width:292.5pt;height:90.7pt;z-index:251663872;visibility:visible;mso-wrap-style:square;mso-wrap-distance-left:9pt;mso-wrap-distance-top:0;mso-wrap-distance-right:9pt;mso-wrap-distance-bottom:0;mso-position-horizontal:center;mso-position-horizontal-relative:margin;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" fillcolor="#a8d08d [1945]">
                <v:textbox>
                  <w:txbxContent>
                    <w:p w14:paraId="7B012B8D" w14:textId="77777777" w:rsidR="003C7264" w:rsidRDefault="003C7264" w:rsidP="005E318A">
                      <w:pPr>
                        <w:kinsoku w:val="0"/>
                        <w:overflowPunct w:val="0"/>
                        <w:textAlignment w:val="baseline"/>
                        <w:rPr>
                          <w:rFonts w:eastAsia="Calibri"/>
                          <w:b/>
                          <w:bCs/>
                          <w:color w:val="000000" w:themeColor="text1"/>
                          <w:kern w:val="24"/>
                          <w:lang w:val="es-ES"/>
                        </w:rPr>
                      </w:pPr>
                      <w:r>
                        <w:rPr>
                          <w:rFonts w:eastAsia="Calibri"/>
                          <w:b/>
                          <w:bCs/>
                          <w:color w:val="000000" w:themeColor="text1"/>
                          <w:kern w:val="24"/>
                          <w:lang w:val="es-ES"/>
                        </w:rPr>
                        <w:t>DEMOGRAFICA</w:t>
                      </w:r>
                    </w:p>
                    <w:p w14:paraId="76F0C119" w14:textId="75BFEF72" w:rsidR="003C7264" w:rsidRDefault="003C7264" w:rsidP="005E318A">
                      <w:pPr>
                        <w:kinsoku w:val="0"/>
                        <w:overflowPunct w:val="0"/>
                        <w:textAlignment w:val="baseline"/>
                        <w:rPr>
                          <w:rFonts w:eastAsia="Calibri"/>
                          <w:color w:val="000000" w:themeColor="text1"/>
                          <w:kern w:val="24"/>
                          <w:lang w:val="es-ES"/>
                        </w:rPr>
                      </w:pPr>
                      <w:r>
                        <w:rPr>
                          <w:rFonts w:eastAsia="Calibri"/>
                          <w:color w:val="000000" w:themeColor="text1"/>
                          <w:kern w:val="24"/>
                          <w:lang w:val="es-ES"/>
                        </w:rPr>
                        <w:t xml:space="preserve">                1. GENERO                                   2. ETNIA          </w:t>
                      </w:r>
                    </w:p>
                  </w:txbxContent>
                </v:textbox>
                <w10:wrap anchorx="margin"/>
              </v:roundrect>
            </w:pict>
          </mc:Fallback>
        </mc:AlternateContent>
      </w:r>
    </w:p>
    <w:p w14:paraId="6C275339" w14:textId="3E0785E2" w:rsidR="0067337D" w:rsidRDefault="00ED6D1E" w:rsidP="00B4644B">
      <w:pPr>
        <w:rPr>
          <w:rFonts w:ascii="Calibri" w:eastAsia="Times New Roman" w:hAnsi="Calibri" w:cs="Calibri"/>
          <w:color w:val="000000"/>
          <w:lang w:eastAsia="es-CO"/>
        </w:rPr>
      </w:pPr>
      <w:r>
        <w:rPr>
          <w:rFonts w:ascii="Calibri" w:eastAsia="Times New Roman" w:hAnsi="Calibri" w:cs="Calibri"/>
          <w:noProof/>
          <w:color w:val="000000"/>
          <w:lang w:eastAsia="es-CO"/>
        </w:rPr>
        <w:drawing>
          <wp:anchor distT="0" distB="0" distL="114300" distR="114300" simplePos="0" relativeHeight="251666944" behindDoc="0" locked="0" layoutInCell="1" allowOverlap="1" wp14:anchorId="7BA8B0B0" wp14:editId="2AEFCF58">
            <wp:simplePos x="0" y="0"/>
            <wp:positionH relativeFrom="column">
              <wp:posOffset>3239135</wp:posOffset>
            </wp:positionH>
            <wp:positionV relativeFrom="paragraph">
              <wp:posOffset>245110</wp:posOffset>
            </wp:positionV>
            <wp:extent cx="705225" cy="611038"/>
            <wp:effectExtent l="0" t="0" r="0" b="0"/>
            <wp:wrapNone/>
            <wp:docPr id="38" name="Gráfico 19" descr="Mujer granjer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áfico 19" descr="Mujer granjera con relleno sólido"/>
                    <pic:cNvPicPr>
                      <a:picLocks noChangeAspect="1"/>
                    </pic:cNvPicPr>
                  </pic:nvPicPr>
                  <pic:blipFill>
                    <a:blip r:embed="rId13" cstate="print">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705225" cy="611038"/>
                    </a:xfrm>
                    <a:prstGeom prst="rect">
                      <a:avLst/>
                    </a:prstGeom>
                  </pic:spPr>
                </pic:pic>
              </a:graphicData>
            </a:graphic>
          </wp:anchor>
        </w:drawing>
      </w:r>
      <w:r>
        <w:rPr>
          <w:rFonts w:ascii="Calibri" w:eastAsia="Times New Roman" w:hAnsi="Calibri" w:cs="Calibri"/>
          <w:noProof/>
          <w:color w:val="000000"/>
          <w:lang w:eastAsia="es-CO"/>
        </w:rPr>
        <w:drawing>
          <wp:anchor distT="0" distB="0" distL="114300" distR="114300" simplePos="0" relativeHeight="251664896" behindDoc="0" locked="0" layoutInCell="1" allowOverlap="1" wp14:anchorId="4270DF47" wp14:editId="376F3897">
            <wp:simplePos x="0" y="0"/>
            <wp:positionH relativeFrom="column">
              <wp:posOffset>1610360</wp:posOffset>
            </wp:positionH>
            <wp:positionV relativeFrom="paragraph">
              <wp:posOffset>247015</wp:posOffset>
            </wp:positionV>
            <wp:extent cx="705225" cy="611038"/>
            <wp:effectExtent l="0" t="0" r="0" b="0"/>
            <wp:wrapNone/>
            <wp:docPr id="36" name="Gráfico 9" descr="Género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ráfico 9" descr="Género con relleno sólido"/>
                    <pic:cNvPicPr>
                      <a:picLocks noChangeAspect="1"/>
                    </pic:cNvPicPr>
                  </pic:nvPicPr>
                  <pic:blipFill>
                    <a:blip r:embed="rId15" cstate="print">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705225" cy="611038"/>
                    </a:xfrm>
                    <a:prstGeom prst="rect">
                      <a:avLst/>
                    </a:prstGeom>
                  </pic:spPr>
                </pic:pic>
              </a:graphicData>
            </a:graphic>
          </wp:anchor>
        </w:drawing>
      </w:r>
    </w:p>
    <w:p w14:paraId="3285F7C6" w14:textId="1DCFD7F0" w:rsidR="005E318A" w:rsidRDefault="005E318A" w:rsidP="00B4644B">
      <w:pPr>
        <w:rPr>
          <w:rFonts w:ascii="Calibri" w:eastAsia="Times New Roman" w:hAnsi="Calibri" w:cs="Calibri"/>
          <w:color w:val="000000"/>
          <w:lang w:eastAsia="es-CO"/>
        </w:rPr>
      </w:pPr>
    </w:p>
    <w:p w14:paraId="257CF063" w14:textId="16EAA2D3" w:rsidR="005E318A" w:rsidRDefault="005E318A" w:rsidP="00B4644B">
      <w:pPr>
        <w:rPr>
          <w:rFonts w:ascii="Calibri" w:eastAsia="Times New Roman" w:hAnsi="Calibri" w:cs="Calibri"/>
          <w:color w:val="000000"/>
          <w:lang w:eastAsia="es-CO"/>
        </w:rPr>
      </w:pPr>
    </w:p>
    <w:p w14:paraId="486F0232" w14:textId="72E8F37B" w:rsidR="005E318A" w:rsidRDefault="005E318A" w:rsidP="00B4644B">
      <w:pPr>
        <w:rPr>
          <w:rFonts w:ascii="Calibri" w:eastAsia="Times New Roman" w:hAnsi="Calibri" w:cs="Calibri"/>
          <w:color w:val="000000"/>
          <w:lang w:eastAsia="es-CO"/>
        </w:rPr>
      </w:pPr>
      <w:r>
        <w:rPr>
          <w:rFonts w:ascii="Calibri" w:eastAsia="Times New Roman" w:hAnsi="Calibri" w:cs="Calibri"/>
          <w:noProof/>
          <w:color w:val="000000"/>
          <w:lang w:eastAsia="es-CO"/>
        </w:rPr>
        <mc:AlternateContent>
          <mc:Choice Requires="wpg">
            <w:drawing>
              <wp:anchor distT="0" distB="0" distL="114300" distR="114300" simplePos="0" relativeHeight="251674112" behindDoc="0" locked="0" layoutInCell="1" allowOverlap="1" wp14:anchorId="6DD19DE8" wp14:editId="4EA2AE77">
                <wp:simplePos x="0" y="0"/>
                <wp:positionH relativeFrom="margin">
                  <wp:align>center</wp:align>
                </wp:positionH>
                <wp:positionV relativeFrom="paragraph">
                  <wp:posOffset>72390</wp:posOffset>
                </wp:positionV>
                <wp:extent cx="5081270" cy="1249045"/>
                <wp:effectExtent l="0" t="0" r="24130" b="0"/>
                <wp:wrapNone/>
                <wp:docPr id="44" name="Grupo 44"/>
                <wp:cNvGraphicFramePr/>
                <a:graphic xmlns:a="http://schemas.openxmlformats.org/drawingml/2006/main">
                  <a:graphicData uri="http://schemas.microsoft.com/office/word/2010/wordprocessingGroup">
                    <wpg:wgp>
                      <wpg:cNvGrpSpPr/>
                      <wpg:grpSpPr>
                        <a:xfrm>
                          <a:off x="0" y="0"/>
                          <a:ext cx="5081270" cy="1249045"/>
                          <a:chOff x="0" y="0"/>
                          <a:chExt cx="5081270" cy="1249045"/>
                        </a:xfrm>
                      </wpg:grpSpPr>
                      <wps:wsp>
                        <wps:cNvPr id="40" name="Rectángulo: esquinas redondeadas 40"/>
                        <wps:cNvSpPr>
                          <a:spLocks noChangeArrowheads="1"/>
                        </wps:cNvSpPr>
                        <wps:spPr bwMode="auto">
                          <a:xfrm>
                            <a:off x="0" y="0"/>
                            <a:ext cx="5081270" cy="1190233"/>
                          </a:xfrm>
                          <a:prstGeom prst="roundRect">
                            <a:avLst>
                              <a:gd name="adj" fmla="val 16667"/>
                            </a:avLst>
                          </a:prstGeom>
                          <a:solidFill>
                            <a:schemeClr val="accent4">
                              <a:lumMod val="40000"/>
                              <a:lumOff val="60000"/>
                            </a:schemeClr>
                          </a:solidFill>
                          <a:ln w="9525">
                            <a:solidFill>
                              <a:srgbClr val="000000"/>
                            </a:solidFill>
                            <a:round/>
                            <a:headEnd/>
                            <a:tailEnd/>
                          </a:ln>
                          <a:effectLst/>
                        </wps:spPr>
                        <wps:txbx>
                          <w:txbxContent>
                            <w:p w14:paraId="0C5B9B20" w14:textId="77777777" w:rsidR="003C7264" w:rsidRDefault="003C7264" w:rsidP="005E318A">
                              <w:pPr>
                                <w:kinsoku w:val="0"/>
                                <w:overflowPunct w:val="0"/>
                                <w:textAlignment w:val="baseline"/>
                                <w:rPr>
                                  <w:rFonts w:eastAsia="Calibri"/>
                                  <w:b/>
                                  <w:bCs/>
                                  <w:color w:val="000000" w:themeColor="text1"/>
                                  <w:kern w:val="24"/>
                                  <w:lang w:val="es-ES"/>
                                </w:rPr>
                              </w:pPr>
                              <w:r>
                                <w:rPr>
                                  <w:rFonts w:eastAsia="Calibri"/>
                                  <w:b/>
                                  <w:bCs/>
                                  <w:color w:val="000000" w:themeColor="text1"/>
                                  <w:kern w:val="24"/>
                                  <w:lang w:val="es-ES"/>
                                </w:rPr>
                                <w:t>INTRINSECO</w:t>
                              </w:r>
                            </w:p>
                            <w:p w14:paraId="315ADC90" w14:textId="03A58EA1" w:rsidR="003C7264" w:rsidRPr="005E318A" w:rsidRDefault="003C7264" w:rsidP="005E318A">
                              <w:pPr>
                                <w:kinsoku w:val="0"/>
                                <w:overflowPunct w:val="0"/>
                                <w:spacing w:after="0" w:line="240" w:lineRule="auto"/>
                                <w:textAlignment w:val="baseline"/>
                                <w:rPr>
                                  <w:rFonts w:eastAsia="Calibri"/>
                                  <w:color w:val="000000" w:themeColor="text1"/>
                                  <w:kern w:val="24"/>
                                  <w:lang w:val="es-ES"/>
                                </w:rPr>
                              </w:pPr>
                              <w:r>
                                <w:rPr>
                                  <w:rFonts w:eastAsia="Calibri"/>
                                  <w:color w:val="000000" w:themeColor="text1"/>
                                  <w:kern w:val="24"/>
                                  <w:lang w:val="es-ES"/>
                                </w:rPr>
                                <w:t>1.</w:t>
                              </w:r>
                              <w:r w:rsidRPr="005E318A">
                                <w:rPr>
                                  <w:rFonts w:eastAsia="Calibri"/>
                                  <w:color w:val="000000" w:themeColor="text1"/>
                                  <w:kern w:val="24"/>
                                  <w:lang w:val="es-ES"/>
                                </w:rPr>
                                <w:t xml:space="preserve">USO DE CANALES    2. GRUPO DE USUARIOS  3. REQUERIMIENTOS EN EL TIEMPO  </w:t>
                              </w:r>
                            </w:p>
                          </w:txbxContent>
                        </wps:txbx>
                        <wps:bodyPr vert="horz" wrap="square" lIns="91440" tIns="45720" rIns="91440" bIns="45720" numCol="1" anchor="t" anchorCtr="0" compatLnSpc="1">
                          <a:prstTxWarp prst="textNoShape">
                            <a:avLst/>
                          </a:prstTxWarp>
                        </wps:bodyPr>
                      </wps:wsp>
                      <pic:pic xmlns:pic="http://schemas.openxmlformats.org/drawingml/2006/picture">
                        <pic:nvPicPr>
                          <pic:cNvPr id="41" name="Gráfico 23" descr="Altavoz de teléfono contorno"/>
                          <pic:cNvPicPr>
                            <a:picLocks noChangeAspect="1"/>
                          </pic:cNvPicPr>
                        </pic:nvPicPr>
                        <pic:blipFill>
                          <a:blip r:embed="rId17" cstate="print">
                            <a:extLst>
                              <a:ext uri="{28A0092B-C50C-407E-A947-70E740481C1C}">
                                <a14:useLocalDpi xmlns:a14="http://schemas.microsoft.com/office/drawing/2010/main" val="0"/>
                              </a:ext>
                              <a:ext uri="{96DAC541-7B7A-43D3-8B79-37D633B846F1}">
                                <asvg:svgBlip xmlns:asvg="http://schemas.microsoft.com/office/drawing/2016/SVG/main" r:embed="rId18"/>
                              </a:ext>
                            </a:extLst>
                          </a:blip>
                          <a:stretch>
                            <a:fillRect/>
                          </a:stretch>
                        </pic:blipFill>
                        <pic:spPr>
                          <a:xfrm>
                            <a:off x="371475" y="552450"/>
                            <a:ext cx="610870" cy="610870"/>
                          </a:xfrm>
                          <a:prstGeom prst="rect">
                            <a:avLst/>
                          </a:prstGeom>
                        </pic:spPr>
                      </pic:pic>
                      <pic:pic xmlns:pic="http://schemas.openxmlformats.org/drawingml/2006/picture">
                        <pic:nvPicPr>
                          <pic:cNvPr id="42" name="Gráfico 25" descr="Grupo de hombres con relleno sólido"/>
                          <pic:cNvPicPr>
                            <a:picLocks noChangeAspect="1"/>
                          </pic:cNvPicPr>
                        </pic:nvPicPr>
                        <pic:blipFill>
                          <a:blip r:embed="rId19" cstate="print">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1838325" y="619125"/>
                            <a:ext cx="572770" cy="572770"/>
                          </a:xfrm>
                          <a:prstGeom prst="rect">
                            <a:avLst/>
                          </a:prstGeom>
                        </pic:spPr>
                      </pic:pic>
                      <pic:pic xmlns:pic="http://schemas.openxmlformats.org/drawingml/2006/picture">
                        <pic:nvPicPr>
                          <pic:cNvPr id="43" name="Gráfico 27" descr="Reloj despertador con relleno sólido"/>
                          <pic:cNvPicPr>
                            <a:picLocks noChangeAspect="1"/>
                          </pic:cNvPicPr>
                        </pic:nvPicPr>
                        <pic:blipFill>
                          <a:blip r:embed="rId21" cstate="print">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3390900" y="561975"/>
                            <a:ext cx="687070" cy="687070"/>
                          </a:xfrm>
                          <a:prstGeom prst="rect">
                            <a:avLst/>
                          </a:prstGeom>
                        </pic:spPr>
                      </pic:pic>
                    </wpg:wgp>
                  </a:graphicData>
                </a:graphic>
              </wp:anchor>
            </w:drawing>
          </mc:Choice>
          <mc:Fallback>
            <w:pict>
              <v:group w14:anchorId="6DD19DE8" id="Grupo 44" o:spid="_x0000_s1034" style="position:absolute;left:0;text-align:left;margin-left:0;margin-top:5.7pt;width:400.1pt;height:98.35pt;z-index:251674112;mso-position-horizontal:center;mso-position-horizontal-relative:margin" coordsize="50812,12490"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">
                <v:roundrect id="Rectángulo: esquinas redondeadas 40" o:spid="_x0000_s1035" style="position:absolute;width:50812;height:1190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" fillcolor="#ffe599 [1303]">
                  <v:textbox>
                    <w:txbxContent>
                      <w:p w14:paraId="0C5B9B20" w14:textId="77777777" w:rsidR="003C7264" w:rsidRDefault="003C7264" w:rsidP="005E318A">
                        <w:pPr>
                          <w:kinsoku w:val="0"/>
                          <w:overflowPunct w:val="0"/>
                          <w:textAlignment w:val="baseline"/>
                          <w:rPr>
                            <w:rFonts w:eastAsia="Calibri"/>
                            <w:b/>
                            <w:bCs/>
                            <w:color w:val="000000" w:themeColor="text1"/>
                            <w:kern w:val="24"/>
                            <w:lang w:val="es-ES"/>
                          </w:rPr>
                        </w:pPr>
                        <w:r>
                          <w:rPr>
                            <w:rFonts w:eastAsia="Calibri"/>
                            <w:b/>
                            <w:bCs/>
                            <w:color w:val="000000" w:themeColor="text1"/>
                            <w:kern w:val="24"/>
                            <w:lang w:val="es-ES"/>
                          </w:rPr>
                          <w:t>INTRINSECO</w:t>
                        </w:r>
                      </w:p>
                      <w:p w14:paraId="315ADC90" w14:textId="03A58EA1" w:rsidR="003C7264" w:rsidRPr="005E318A" w:rsidRDefault="003C7264" w:rsidP="005E318A">
                        <w:pPr>
                          <w:kinsoku w:val="0"/>
                          <w:overflowPunct w:val="0"/>
                          <w:spacing w:after="0" w:line="240" w:lineRule="auto"/>
                          <w:textAlignment w:val="baseline"/>
                          <w:rPr>
                            <w:rFonts w:eastAsia="Calibri"/>
                            <w:color w:val="000000" w:themeColor="text1"/>
                            <w:kern w:val="24"/>
                            <w:lang w:val="es-ES"/>
                          </w:rPr>
                        </w:pPr>
                        <w:r>
                          <w:rPr>
                            <w:rFonts w:eastAsia="Calibri"/>
                            <w:color w:val="000000" w:themeColor="text1"/>
                            <w:kern w:val="24"/>
                            <w:lang w:val="es-ES"/>
                          </w:rPr>
                          <w:t>1.</w:t>
                        </w:r>
                        <w:r w:rsidRPr="005E318A">
                          <w:rPr>
                            <w:rFonts w:eastAsia="Calibri"/>
                            <w:color w:val="000000" w:themeColor="text1"/>
                            <w:kern w:val="24"/>
                            <w:lang w:val="es-ES"/>
                          </w:rPr>
                          <w:t xml:space="preserve">USO DE CANALES    2. GRUPO DE USUARIOS  3. REQUERIMIENTOS EN EL TIEMPO  </w:t>
                        </w:r>
                      </w:p>
                    </w:txbxContent>
                  </v:textbox>
                </v:round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áfico 23" o:spid="_x0000_s1036" type="#_x0000_t75" alt="Altavoz de teléfono contorno" style="position:absolute;left:3714;top:5524;width:6109;height:6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">
                  <v:imagedata r:id="rId23" o:title="Altavoz de teléfono contorno"/>
                </v:shape>
                <v:shape id="Gráfico 25" o:spid="_x0000_s1037" type="#_x0000_t75" alt="Grupo de hombres con relleno sólido" style="position:absolute;left:18383;top:6191;width:5727;height:57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">
                  <v:imagedata r:id="rId24" o:title="Grupo de hombres con relleno sólido"/>
                </v:shape>
                <v:shape id="Gráfico 27" o:spid="_x0000_s1038" type="#_x0000_t75" alt="Reloj despertador con relleno sólido" style="position:absolute;left:33909;top:5619;width:6870;height:68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">
                  <v:imagedata r:id="rId25" o:title="Reloj despertador con relleno sólido"/>
                </v:shape>
                <w10:wrap anchorx="margin"/>
              </v:group>
            </w:pict>
          </mc:Fallback>
        </mc:AlternateContent>
      </w:r>
    </w:p>
    <w:p w14:paraId="46CD716D" w14:textId="20AA24B9" w:rsidR="005E318A" w:rsidRDefault="005E318A" w:rsidP="00B4644B">
      <w:pPr>
        <w:rPr>
          <w:rFonts w:ascii="Calibri" w:eastAsia="Times New Roman" w:hAnsi="Calibri" w:cs="Calibri"/>
          <w:color w:val="000000"/>
          <w:lang w:eastAsia="es-CO"/>
        </w:rPr>
      </w:pPr>
    </w:p>
    <w:p w14:paraId="5B1C157D" w14:textId="3E5CFFA2" w:rsidR="005E318A" w:rsidRDefault="005E318A" w:rsidP="00B4644B">
      <w:pPr>
        <w:rPr>
          <w:rFonts w:ascii="Calibri" w:eastAsia="Times New Roman" w:hAnsi="Calibri" w:cs="Calibri"/>
          <w:color w:val="000000"/>
          <w:lang w:eastAsia="es-CO"/>
        </w:rPr>
      </w:pPr>
    </w:p>
    <w:p w14:paraId="186E4211" w14:textId="58E947F6" w:rsidR="005E318A" w:rsidRDefault="005E318A" w:rsidP="00B4644B">
      <w:pPr>
        <w:rPr>
          <w:rFonts w:ascii="Calibri" w:eastAsia="Times New Roman" w:hAnsi="Calibri" w:cs="Calibri"/>
          <w:color w:val="000000"/>
          <w:lang w:eastAsia="es-CO"/>
        </w:rPr>
      </w:pPr>
    </w:p>
    <w:p w14:paraId="087A94A4" w14:textId="02512277" w:rsidR="005E318A" w:rsidRDefault="00DF2AB3" w:rsidP="00B4644B">
      <w:pPr>
        <w:rPr>
          <w:rFonts w:ascii="Calibri" w:eastAsia="Times New Roman" w:hAnsi="Calibri" w:cs="Calibri"/>
          <w:color w:val="000000"/>
          <w:lang w:eastAsia="es-CO"/>
        </w:rPr>
      </w:pPr>
      <w:r w:rsidRPr="005E318A">
        <w:rPr>
          <w:rFonts w:ascii="Calibri" w:eastAsia="Times New Roman" w:hAnsi="Calibri" w:cs="Calibri"/>
          <w:noProof/>
          <w:color w:val="000000"/>
          <w:lang w:eastAsia="es-CO"/>
        </w:rPr>
        <mc:AlternateContent>
          <mc:Choice Requires="wpg">
            <w:drawing>
              <wp:anchor distT="0" distB="0" distL="114300" distR="114300" simplePos="0" relativeHeight="251676160" behindDoc="0" locked="0" layoutInCell="1" allowOverlap="1" wp14:anchorId="06B4DF40" wp14:editId="7DA3D66A">
                <wp:simplePos x="0" y="0"/>
                <wp:positionH relativeFrom="margin">
                  <wp:align>center</wp:align>
                </wp:positionH>
                <wp:positionV relativeFrom="paragraph">
                  <wp:posOffset>180340</wp:posOffset>
                </wp:positionV>
                <wp:extent cx="3933825" cy="1156604"/>
                <wp:effectExtent l="0" t="0" r="28575" b="24765"/>
                <wp:wrapNone/>
                <wp:docPr id="45" name="Grupo 39"/>
                <wp:cNvGraphicFramePr/>
                <a:graphic xmlns:a="http://schemas.openxmlformats.org/drawingml/2006/main">
                  <a:graphicData uri="http://schemas.microsoft.com/office/word/2010/wordprocessingGroup">
                    <wpg:wgp>
                      <wpg:cNvGrpSpPr/>
                      <wpg:grpSpPr>
                        <a:xfrm>
                          <a:off x="0" y="0"/>
                          <a:ext cx="3933825" cy="1156604"/>
                          <a:chOff x="0" y="0"/>
                          <a:chExt cx="3679722" cy="1156604"/>
                        </a:xfrm>
                      </wpg:grpSpPr>
                      <wps:wsp>
                        <wps:cNvPr id="46" name="Rectángulo: esquinas redondeadas 46"/>
                        <wps:cNvSpPr>
                          <a:spLocks noChangeArrowheads="1"/>
                        </wps:cNvSpPr>
                        <wps:spPr bwMode="auto">
                          <a:xfrm>
                            <a:off x="0" y="0"/>
                            <a:ext cx="3679722" cy="1156604"/>
                          </a:xfrm>
                          <a:prstGeom prst="roundRect">
                            <a:avLst>
                              <a:gd name="adj" fmla="val 16667"/>
                            </a:avLst>
                          </a:prstGeom>
                          <a:solidFill>
                            <a:schemeClr val="accent2">
                              <a:lumMod val="40000"/>
                              <a:lumOff val="60000"/>
                            </a:schemeClr>
                          </a:solidFill>
                          <a:ln w="9525">
                            <a:solidFill>
                              <a:srgbClr val="000000"/>
                            </a:solidFill>
                            <a:round/>
                            <a:headEnd/>
                            <a:tailEnd/>
                          </a:ln>
                          <a:effectLst/>
                        </wps:spPr>
                        <wps:txbx>
                          <w:txbxContent>
                            <w:p w14:paraId="775A2C82" w14:textId="77777777" w:rsidR="003C7264" w:rsidRDefault="003C7264" w:rsidP="005E318A">
                              <w:pPr>
                                <w:kinsoku w:val="0"/>
                                <w:overflowPunct w:val="0"/>
                                <w:textAlignment w:val="baseline"/>
                                <w:rPr>
                                  <w:rFonts w:eastAsia="Calibri"/>
                                  <w:b/>
                                  <w:bCs/>
                                  <w:color w:val="000000" w:themeColor="text1"/>
                                  <w:kern w:val="24"/>
                                  <w:lang w:val="es-ES"/>
                                </w:rPr>
                              </w:pPr>
                              <w:r>
                                <w:rPr>
                                  <w:rFonts w:eastAsia="Calibri"/>
                                  <w:b/>
                                  <w:bCs/>
                                  <w:color w:val="000000" w:themeColor="text1"/>
                                  <w:kern w:val="24"/>
                                  <w:lang w:val="es-ES"/>
                                </w:rPr>
                                <w:t xml:space="preserve">COMPORTAMIENTO </w:t>
                              </w:r>
                            </w:p>
                            <w:p w14:paraId="596A6765" w14:textId="77777777" w:rsidR="003C7264" w:rsidRDefault="003C7264" w:rsidP="005E318A">
                              <w:pPr>
                                <w:pStyle w:val="Prrafodelista"/>
                                <w:numPr>
                                  <w:ilvl w:val="0"/>
                                  <w:numId w:val="32"/>
                                </w:numPr>
                                <w:kinsoku w:val="0"/>
                                <w:overflowPunct w:val="0"/>
                                <w:spacing w:after="0" w:line="240" w:lineRule="auto"/>
                                <w:textAlignment w:val="baseline"/>
                                <w:rPr>
                                  <w:rFonts w:eastAsia="Calibri"/>
                                  <w:color w:val="000000" w:themeColor="text1"/>
                                  <w:kern w:val="24"/>
                                  <w:lang w:val="es-ES"/>
                                </w:rPr>
                              </w:pPr>
                              <w:r>
                                <w:rPr>
                                  <w:rFonts w:eastAsia="Calibri"/>
                                  <w:color w:val="000000" w:themeColor="text1"/>
                                  <w:kern w:val="24"/>
                                  <w:lang w:val="es-ES"/>
                                </w:rPr>
                                <w:t xml:space="preserve">TIPOS DE REQUERIMIENTO       2. TEMAS DE CONSULTA    </w:t>
                              </w:r>
                            </w:p>
                          </w:txbxContent>
                        </wps:txbx>
                        <wps:bodyPr vert="horz" wrap="square" lIns="91440" tIns="45720" rIns="91440" bIns="45720" numCol="1" anchor="t" anchorCtr="0" compatLnSpc="1">
                          <a:prstTxWarp prst="textNoShape">
                            <a:avLst/>
                          </a:prstTxWarp>
                        </wps:bodyPr>
                      </wps:wsp>
                      <pic:pic xmlns:pic="http://schemas.openxmlformats.org/drawingml/2006/picture">
                        <pic:nvPicPr>
                          <pic:cNvPr id="47" name="Gráfico 29" descr="Portapapeles comprobado con relleno sólido"/>
                          <pic:cNvPicPr>
                            <a:picLocks noChangeAspect="1"/>
                          </pic:cNvPicPr>
                        </pic:nvPicPr>
                        <pic:blipFill>
                          <a:blip r:embed="rId26" cstate="print">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2416645" y="578302"/>
                            <a:ext cx="550595" cy="550595"/>
                          </a:xfrm>
                          <a:prstGeom prst="rect">
                            <a:avLst/>
                          </a:prstGeom>
                        </pic:spPr>
                      </pic:pic>
                      <pic:pic xmlns:pic="http://schemas.openxmlformats.org/drawingml/2006/picture">
                        <pic:nvPicPr>
                          <pic:cNvPr id="48" name="Gráfico 31" descr="Libros en una estantería con relleno sólido"/>
                          <pic:cNvPicPr>
                            <a:picLocks noChangeAspect="1"/>
                          </pic:cNvPicPr>
                        </pic:nvPicPr>
                        <pic:blipFill>
                          <a:blip r:embed="rId28" cstate="print">
                            <a:extLst>
                              <a:ext uri="{28A0092B-C50C-407E-A947-70E740481C1C}">
                                <a14:useLocalDpi xmlns:a14="http://schemas.microsoft.com/office/drawing/2010/main" val="0"/>
                              </a:ext>
                              <a:ext uri="{96DAC541-7B7A-43D3-8B79-37D633B846F1}">
                                <asvg:svgBlip xmlns:asvg="http://schemas.microsoft.com/office/drawing/2016/SVG/main" r:embed="rId29"/>
                              </a:ext>
                            </a:extLst>
                          </a:blip>
                          <a:stretch>
                            <a:fillRect/>
                          </a:stretch>
                        </pic:blipFill>
                        <pic:spPr>
                          <a:xfrm>
                            <a:off x="859148" y="578302"/>
                            <a:ext cx="555734" cy="555734"/>
                          </a:xfrm>
                          <a:prstGeom prst="rect">
                            <a:avLst/>
                          </a:prstGeom>
                        </pic:spPr>
                      </pic:pic>
                    </wpg:wgp>
                  </a:graphicData>
                </a:graphic>
                <wp14:sizeRelH relativeFrom="margin">
                  <wp14:pctWidth>0</wp14:pctWidth>
                </wp14:sizeRelH>
              </wp:anchor>
            </w:drawing>
          </mc:Choice>
          <mc:Fallback>
            <w:pict>
              <v:group w14:anchorId="06B4DF40" id="Grupo 39" o:spid="_x0000_s1039" style="position:absolute;left:0;text-align:left;margin-left:0;margin-top:14.2pt;width:309.75pt;height:91.05pt;z-index:251676160;mso-position-horizontal:center;mso-position-horizontal-relative:margin;mso-width-relative:margin" coordsize="36797,11566"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">
                <v:roundrect id="Rectángulo: esquinas redondeadas 46" o:spid="_x0000_s1040" style="position:absolute;width:36797;height:1156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" fillcolor="#f7caac [1301]">
                  <v:textbox>
                    <w:txbxContent>
                      <w:p w14:paraId="775A2C82" w14:textId="77777777" w:rsidR="003C7264" w:rsidRDefault="003C7264" w:rsidP="005E318A">
                        <w:pPr>
                          <w:kinsoku w:val="0"/>
                          <w:overflowPunct w:val="0"/>
                          <w:textAlignment w:val="baseline"/>
                          <w:rPr>
                            <w:rFonts w:eastAsia="Calibri"/>
                            <w:b/>
                            <w:bCs/>
                            <w:color w:val="000000" w:themeColor="text1"/>
                            <w:kern w:val="24"/>
                            <w:lang w:val="es-ES"/>
                          </w:rPr>
                        </w:pPr>
                        <w:r>
                          <w:rPr>
                            <w:rFonts w:eastAsia="Calibri"/>
                            <w:b/>
                            <w:bCs/>
                            <w:color w:val="000000" w:themeColor="text1"/>
                            <w:kern w:val="24"/>
                            <w:lang w:val="es-ES"/>
                          </w:rPr>
                          <w:t xml:space="preserve">COMPORTAMIENTO </w:t>
                        </w:r>
                      </w:p>
                      <w:p w14:paraId="596A6765" w14:textId="77777777" w:rsidR="003C7264" w:rsidRDefault="003C7264" w:rsidP="005E318A">
                        <w:pPr>
                          <w:pStyle w:val="Prrafodelista"/>
                          <w:numPr>
                            <w:ilvl w:val="0"/>
                            <w:numId w:val="32"/>
                          </w:numPr>
                          <w:kinsoku w:val="0"/>
                          <w:overflowPunct w:val="0"/>
                          <w:spacing w:after="0" w:line="240" w:lineRule="auto"/>
                          <w:textAlignment w:val="baseline"/>
                          <w:rPr>
                            <w:rFonts w:eastAsia="Calibri"/>
                            <w:color w:val="000000" w:themeColor="text1"/>
                            <w:kern w:val="24"/>
                            <w:lang w:val="es-ES"/>
                          </w:rPr>
                        </w:pPr>
                        <w:r>
                          <w:rPr>
                            <w:rFonts w:eastAsia="Calibri"/>
                            <w:color w:val="000000" w:themeColor="text1"/>
                            <w:kern w:val="24"/>
                            <w:lang w:val="es-ES"/>
                          </w:rPr>
                          <w:t xml:space="preserve">TIPOS DE REQUERIMIENTO       2. TEMAS DE CONSULTA    </w:t>
                        </w:r>
                      </w:p>
                    </w:txbxContent>
                  </v:textbox>
                </v:roundrect>
                <v:shape id="Gráfico 29" o:spid="_x0000_s1041" type="#_x0000_t75" alt="Portapapeles comprobado con relleno sólido" style="position:absolute;left:24166;top:5783;width:5506;height:55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">
                  <v:imagedata r:id="rId30" o:title="Portapapeles comprobado con relleno sólido"/>
                </v:shape>
                <v:shape id="Gráfico 31" o:spid="_x0000_s1042" type="#_x0000_t75" alt="Libros en una estantería con relleno sólido" style="position:absolute;left:8591;top:5783;width:5557;height:5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">
                  <v:imagedata r:id="rId31" o:title="Libros en una estantería con relleno sólido"/>
                </v:shape>
                <w10:wrap anchorx="margin"/>
              </v:group>
            </w:pict>
          </mc:Fallback>
        </mc:AlternateContent>
      </w:r>
    </w:p>
    <w:p w14:paraId="165AAA98" w14:textId="19C6FFD4" w:rsidR="005E318A" w:rsidRDefault="005E318A" w:rsidP="00B4644B">
      <w:pPr>
        <w:rPr>
          <w:rFonts w:ascii="Calibri" w:eastAsia="Times New Roman" w:hAnsi="Calibri" w:cs="Calibri"/>
          <w:color w:val="000000"/>
          <w:lang w:eastAsia="es-CO"/>
        </w:rPr>
      </w:pPr>
    </w:p>
    <w:p w14:paraId="0E6AE3BE" w14:textId="35AFB70E" w:rsidR="005E318A" w:rsidRDefault="005E318A" w:rsidP="00B4644B">
      <w:pPr>
        <w:rPr>
          <w:rFonts w:ascii="Calibri" w:eastAsia="Times New Roman" w:hAnsi="Calibri" w:cs="Calibri"/>
          <w:color w:val="000000"/>
          <w:lang w:eastAsia="es-CO"/>
        </w:rPr>
      </w:pPr>
    </w:p>
    <w:p w14:paraId="310E756B" w14:textId="12BB61D7" w:rsidR="005E318A" w:rsidRDefault="005E318A" w:rsidP="00B4644B">
      <w:pPr>
        <w:rPr>
          <w:rFonts w:ascii="Calibri" w:eastAsia="Times New Roman" w:hAnsi="Calibri" w:cs="Calibri"/>
          <w:color w:val="000000"/>
          <w:lang w:eastAsia="es-CO"/>
        </w:rPr>
      </w:pPr>
    </w:p>
    <w:p w14:paraId="02D81BC2" w14:textId="77777777" w:rsidR="00540AB4" w:rsidRDefault="00540AB4" w:rsidP="001E3626">
      <w:pPr>
        <w:jc w:val="center"/>
        <w:rPr>
          <w:rFonts w:eastAsia="Times New Roman" w:cs="Calibri"/>
          <w:b/>
          <w:bCs/>
          <w:color w:val="000000"/>
          <w:lang w:eastAsia="es-CO"/>
        </w:rPr>
      </w:pPr>
    </w:p>
    <w:p w14:paraId="36A2BF7C" w14:textId="1A2E7200" w:rsidR="001E3626" w:rsidRDefault="005E318A" w:rsidP="001E3626">
      <w:pPr>
        <w:jc w:val="center"/>
        <w:rPr>
          <w:rFonts w:eastAsia="Times New Roman" w:cs="Calibri"/>
          <w:color w:val="000000"/>
          <w:lang w:eastAsia="es-CO"/>
        </w:rPr>
      </w:pPr>
      <w:r w:rsidRPr="005E318A">
        <w:rPr>
          <w:rFonts w:eastAsia="Times New Roman" w:cs="Calibri"/>
          <w:b/>
          <w:bCs/>
          <w:color w:val="000000"/>
          <w:lang w:eastAsia="es-CO"/>
        </w:rPr>
        <w:t>F</w:t>
      </w:r>
      <w:r>
        <w:rPr>
          <w:rFonts w:eastAsia="Times New Roman" w:cs="Calibri"/>
          <w:b/>
          <w:bCs/>
          <w:color w:val="000000"/>
          <w:lang w:eastAsia="es-CO"/>
        </w:rPr>
        <w:t>uente</w:t>
      </w:r>
      <w:r w:rsidRPr="005E318A">
        <w:rPr>
          <w:rFonts w:eastAsia="Times New Roman" w:cs="Calibri"/>
          <w:b/>
          <w:bCs/>
          <w:color w:val="000000"/>
          <w:lang w:eastAsia="es-CO"/>
        </w:rPr>
        <w:t>:</w:t>
      </w:r>
      <w:r w:rsidRPr="005E318A">
        <w:rPr>
          <w:rFonts w:eastAsia="Times New Roman" w:cs="Calibri"/>
          <w:color w:val="000000"/>
          <w:lang w:eastAsia="es-CO"/>
        </w:rPr>
        <w:t xml:space="preserve"> UCGA, 2022</w:t>
      </w:r>
    </w:p>
    <w:p w14:paraId="17EF9777" w14:textId="30B454EF" w:rsidR="001E3626" w:rsidRDefault="001E3626" w:rsidP="001E3626">
      <w:pPr>
        <w:rPr>
          <w:szCs w:val="24"/>
        </w:rPr>
      </w:pPr>
      <w:r w:rsidRPr="001E3626">
        <w:rPr>
          <w:szCs w:val="24"/>
        </w:rPr>
        <w:t>Las variables identificadas en la Guía de caracterización de ciudadanos, usuarios y grupos de interés del DNP que se usarán para este informe son:</w:t>
      </w:r>
    </w:p>
    <w:p w14:paraId="4FABF6C1" w14:textId="6C9042A0" w:rsidR="001E3626" w:rsidRPr="00A93930" w:rsidRDefault="001E3626" w:rsidP="001E3626">
      <w:pPr>
        <w:rPr>
          <w:szCs w:val="24"/>
        </w:rPr>
      </w:pPr>
      <w:r w:rsidRPr="00A93930">
        <w:rPr>
          <w:color w:val="2F5496" w:themeColor="accent1" w:themeShade="BF"/>
          <w:szCs w:val="24"/>
        </w:rPr>
        <w:t xml:space="preserve">Geográfica – departamento: </w:t>
      </w:r>
      <w:r w:rsidRPr="00A93930">
        <w:rPr>
          <w:szCs w:val="24"/>
        </w:rPr>
        <w:t xml:space="preserve">Esta variable permite identificar el lugar del país en el que cada uno de los usuarios hace requerimientos, además, permite identificar los departamentos más interesados en la oferta de información del Ministerio de Ambiente y Desarrollo Sostenible. </w:t>
      </w:r>
    </w:p>
    <w:p w14:paraId="112B2D2B" w14:textId="7D7BA1C2" w:rsidR="001E3626" w:rsidRPr="00A93930" w:rsidRDefault="001E3626" w:rsidP="001E3626">
      <w:pPr>
        <w:rPr>
          <w:szCs w:val="24"/>
        </w:rPr>
      </w:pPr>
      <w:r w:rsidRPr="00A93930">
        <w:rPr>
          <w:color w:val="2F5496" w:themeColor="accent1" w:themeShade="BF"/>
          <w:szCs w:val="24"/>
        </w:rPr>
        <w:lastRenderedPageBreak/>
        <w:t>Demográfica – género:</w:t>
      </w:r>
      <w:r w:rsidRPr="00A93930">
        <w:rPr>
          <w:szCs w:val="24"/>
        </w:rPr>
        <w:t xml:space="preserve"> Esta variable permite identificar el género registrado para cada una de las personas naturales, por lo tanto, es posible identificar el tipo de usuario que puede generar más receptividad para la Entidad. </w:t>
      </w:r>
    </w:p>
    <w:p w14:paraId="669DA95B" w14:textId="17C63602" w:rsidR="001E3626" w:rsidRPr="00A93930" w:rsidRDefault="001E3626" w:rsidP="001E3626">
      <w:pPr>
        <w:rPr>
          <w:szCs w:val="24"/>
        </w:rPr>
      </w:pPr>
      <w:r w:rsidRPr="00A93930">
        <w:rPr>
          <w:color w:val="2F5496" w:themeColor="accent1" w:themeShade="BF"/>
          <w:szCs w:val="24"/>
        </w:rPr>
        <w:t>Demográfica – etnia:</w:t>
      </w:r>
      <w:r w:rsidRPr="00A93930">
        <w:rPr>
          <w:szCs w:val="24"/>
        </w:rPr>
        <w:t xml:space="preserve"> Esta variable permite identificar la pertenencia o identificación que tiene el usuario con un grupo étnico, con rasgos socioculturales diferentes con respecto a los demás usuarios.</w:t>
      </w:r>
    </w:p>
    <w:p w14:paraId="699C2523" w14:textId="3BA087A2" w:rsidR="00E003E0" w:rsidRPr="00A93930" w:rsidRDefault="00E003E0" w:rsidP="00E003E0">
      <w:pPr>
        <w:rPr>
          <w:szCs w:val="24"/>
        </w:rPr>
      </w:pPr>
      <w:r w:rsidRPr="00A93930">
        <w:rPr>
          <w:color w:val="2F5496" w:themeColor="accent1" w:themeShade="BF"/>
          <w:szCs w:val="24"/>
        </w:rPr>
        <w:t xml:space="preserve">Intrínseco- uso de canales: </w:t>
      </w:r>
      <w:r w:rsidR="00540AB4">
        <w:rPr>
          <w:szCs w:val="24"/>
        </w:rPr>
        <w:t xml:space="preserve">Esta variable permite </w:t>
      </w:r>
      <w:r w:rsidRPr="00A93930">
        <w:rPr>
          <w:szCs w:val="24"/>
        </w:rPr>
        <w:t>identificar los canales de comunicación y/o atención que el usuario más usa.</w:t>
      </w:r>
    </w:p>
    <w:p w14:paraId="13927C01" w14:textId="12247090" w:rsidR="00E003E0" w:rsidRPr="00A93930" w:rsidRDefault="00E003E0" w:rsidP="00E003E0">
      <w:pPr>
        <w:rPr>
          <w:szCs w:val="24"/>
        </w:rPr>
      </w:pPr>
      <w:r w:rsidRPr="00A93930">
        <w:rPr>
          <w:color w:val="2F5496" w:themeColor="accent1" w:themeShade="BF"/>
          <w:szCs w:val="24"/>
        </w:rPr>
        <w:t xml:space="preserve">Intrínseca – grupo de usuarios: </w:t>
      </w:r>
      <w:r w:rsidRPr="00A93930">
        <w:rPr>
          <w:szCs w:val="24"/>
        </w:rPr>
        <w:t>Esta variable permite clasificar la totalidad de usuarios en los grupos identificados por la Entidad. Así mismo, permite saber si los grupos identificados como grupos de valor por parte de la Entidad son realmente su población objetivo.</w:t>
      </w:r>
    </w:p>
    <w:p w14:paraId="0C8B7928" w14:textId="756B1DED" w:rsidR="00400718" w:rsidRPr="00A93930" w:rsidRDefault="00400718" w:rsidP="00400718">
      <w:pPr>
        <w:rPr>
          <w:szCs w:val="24"/>
        </w:rPr>
      </w:pPr>
      <w:r w:rsidRPr="00A93930">
        <w:rPr>
          <w:color w:val="2F5496" w:themeColor="accent1" w:themeShade="BF"/>
          <w:szCs w:val="24"/>
        </w:rPr>
        <w:t xml:space="preserve">Intrínseca – requerimientos en el tiempo: </w:t>
      </w:r>
      <w:r w:rsidRPr="00A93930">
        <w:rPr>
          <w:szCs w:val="24"/>
        </w:rPr>
        <w:t>Esta variable permite identificar los picos más importantes del año en cuanto a atención de requerimientos y es importante en aquellos casos en los que un usuario requiera reiteradamente un mismo servicio.</w:t>
      </w:r>
    </w:p>
    <w:p w14:paraId="29680416" w14:textId="56961405" w:rsidR="00400718" w:rsidRPr="00A93930" w:rsidRDefault="00400718" w:rsidP="00400718">
      <w:pPr>
        <w:rPr>
          <w:color w:val="2F5496" w:themeColor="accent1" w:themeShade="BF"/>
          <w:szCs w:val="24"/>
        </w:rPr>
      </w:pPr>
      <w:r w:rsidRPr="00A93930">
        <w:rPr>
          <w:color w:val="2F5496" w:themeColor="accent1" w:themeShade="BF"/>
          <w:szCs w:val="24"/>
        </w:rPr>
        <w:t xml:space="preserve">Comportamiento – tipos de requerimientos: </w:t>
      </w:r>
      <w:r w:rsidRPr="00A93930">
        <w:rPr>
          <w:szCs w:val="24"/>
        </w:rPr>
        <w:t xml:space="preserve">Esta variable </w:t>
      </w:r>
      <w:r w:rsidR="00C07F3B" w:rsidRPr="00A93930">
        <w:rPr>
          <w:szCs w:val="24"/>
        </w:rPr>
        <w:t xml:space="preserve">permite identificar los tipos de solicitudes realizadas por los usuarios, tales como, peticiones, quejas, reclamos, sugerencias, denuncias, solicitudes de información, procesos judiciales y tramites. </w:t>
      </w:r>
    </w:p>
    <w:p w14:paraId="6D4C31B5" w14:textId="41BB6F58" w:rsidR="001E3626" w:rsidRPr="00A93930" w:rsidRDefault="00C07F3B" w:rsidP="00C07F3B">
      <w:pPr>
        <w:rPr>
          <w:color w:val="2F5496" w:themeColor="accent1" w:themeShade="BF"/>
          <w:szCs w:val="24"/>
        </w:rPr>
      </w:pPr>
      <w:r w:rsidRPr="00A93930">
        <w:rPr>
          <w:color w:val="2F5496" w:themeColor="accent1" w:themeShade="BF"/>
          <w:szCs w:val="24"/>
        </w:rPr>
        <w:t xml:space="preserve">Comportamiento – temas consultados: </w:t>
      </w:r>
      <w:r w:rsidRPr="00A93930">
        <w:rPr>
          <w:szCs w:val="24"/>
        </w:rPr>
        <w:t>Esta variable es importante para identificar temas comunes que faciliten la interacción con los usuarios, la posible oferta de servicios que puede demandar de acuerdo con sus intereses, así como información relevante que puede cautivar su atención</w:t>
      </w:r>
      <w:r w:rsidRPr="00A93930">
        <w:rPr>
          <w:color w:val="2F5496" w:themeColor="accent1" w:themeShade="BF"/>
          <w:szCs w:val="24"/>
        </w:rPr>
        <w:t>.</w:t>
      </w:r>
    </w:p>
    <w:p w14:paraId="15BECA95" w14:textId="2936C378" w:rsidR="009E0F3C" w:rsidRDefault="00320BF1" w:rsidP="00A93930">
      <w:pPr>
        <w:pStyle w:val="Ttulo1"/>
        <w:numPr>
          <w:ilvl w:val="0"/>
          <w:numId w:val="19"/>
        </w:numPr>
        <w:rPr>
          <w:color w:val="2F5496" w:themeColor="accent1" w:themeShade="BF"/>
          <w:szCs w:val="24"/>
        </w:rPr>
      </w:pPr>
      <w:bookmarkStart w:id="10" w:name="_Toc107325221"/>
      <w:bookmarkEnd w:id="7"/>
      <w:r w:rsidRPr="00320BF1">
        <w:rPr>
          <w:color w:val="2F5496" w:themeColor="accent1" w:themeShade="BF"/>
          <w:szCs w:val="24"/>
        </w:rPr>
        <w:t>CARACTERIZACIÓN Y ANALISIS DE LA INFORMACIÓN</w:t>
      </w:r>
      <w:bookmarkEnd w:id="10"/>
      <w:r w:rsidRPr="00320BF1">
        <w:rPr>
          <w:color w:val="2F5496" w:themeColor="accent1" w:themeShade="BF"/>
          <w:szCs w:val="24"/>
        </w:rPr>
        <w:t xml:space="preserve"> </w:t>
      </w:r>
    </w:p>
    <w:p w14:paraId="7E75BE85" w14:textId="2879808C" w:rsidR="00320BF1" w:rsidRDefault="00320BF1" w:rsidP="00A93930">
      <w:pPr>
        <w:pStyle w:val="Prrafodelista"/>
        <w:spacing w:after="0"/>
        <w:ind w:left="360"/>
      </w:pPr>
    </w:p>
    <w:p w14:paraId="30229F89" w14:textId="63F91EBE" w:rsidR="00320BF1" w:rsidRPr="00B12EBC" w:rsidRDefault="0086248E" w:rsidP="00A93930">
      <w:pPr>
        <w:pStyle w:val="Ttulo2"/>
        <w:numPr>
          <w:ilvl w:val="1"/>
          <w:numId w:val="19"/>
        </w:numPr>
        <w:rPr>
          <w:bCs/>
        </w:rPr>
      </w:pPr>
      <w:bookmarkStart w:id="11" w:name="_Toc107325222"/>
      <w:r w:rsidRPr="00B12EBC">
        <w:rPr>
          <w:bCs/>
        </w:rPr>
        <w:t>Ubicación</w:t>
      </w:r>
      <w:bookmarkEnd w:id="11"/>
      <w:r w:rsidRPr="00B12EBC">
        <w:rPr>
          <w:bCs/>
        </w:rPr>
        <w:t xml:space="preserve"> </w:t>
      </w:r>
    </w:p>
    <w:p w14:paraId="64965368" w14:textId="77777777" w:rsidR="00D92E69" w:rsidRDefault="00D92E69" w:rsidP="00A93930">
      <w:pPr>
        <w:spacing w:after="0"/>
      </w:pPr>
    </w:p>
    <w:p w14:paraId="1E1092AE" w14:textId="50E3F88C" w:rsidR="00693B1C" w:rsidRPr="00A93930" w:rsidRDefault="00693B1C" w:rsidP="00C10601">
      <w:pPr>
        <w:spacing w:after="0"/>
        <w:rPr>
          <w:szCs w:val="24"/>
        </w:rPr>
      </w:pPr>
      <w:r w:rsidRPr="00A93930">
        <w:rPr>
          <w:szCs w:val="24"/>
        </w:rPr>
        <w:t xml:space="preserve">De acuerdo con los datos registrados </w:t>
      </w:r>
      <w:r w:rsidR="00733B37" w:rsidRPr="00A93930">
        <w:rPr>
          <w:szCs w:val="24"/>
        </w:rPr>
        <w:t xml:space="preserve">de </w:t>
      </w:r>
      <w:r w:rsidR="008B2B9A" w:rsidRPr="00A93930">
        <w:rPr>
          <w:szCs w:val="24"/>
        </w:rPr>
        <w:t>PQRSD y</w:t>
      </w:r>
      <w:r w:rsidR="00580A1E" w:rsidRPr="00A93930">
        <w:rPr>
          <w:szCs w:val="24"/>
        </w:rPr>
        <w:t xml:space="preserve"> trámites </w:t>
      </w:r>
      <w:r w:rsidRPr="00A93930">
        <w:rPr>
          <w:szCs w:val="24"/>
        </w:rPr>
        <w:t>para el año 2021, se identificaron solicitudes de información</w:t>
      </w:r>
      <w:r w:rsidR="00540AB4">
        <w:rPr>
          <w:szCs w:val="24"/>
        </w:rPr>
        <w:t xml:space="preserve"> por fuera del país, </w:t>
      </w:r>
      <w:r w:rsidR="00C10601">
        <w:rPr>
          <w:szCs w:val="24"/>
        </w:rPr>
        <w:t xml:space="preserve">la </w:t>
      </w:r>
      <w:r w:rsidR="00C10601" w:rsidRPr="00C10601">
        <w:rPr>
          <w:szCs w:val="24"/>
        </w:rPr>
        <w:fldChar w:fldCharType="begin"/>
      </w:r>
      <w:r w:rsidR="00C10601" w:rsidRPr="00C10601">
        <w:rPr>
          <w:szCs w:val="24"/>
        </w:rPr>
        <w:instrText xml:space="preserve"> REF _Ref101788080 \h  \* MERGEFORMAT </w:instrText>
      </w:r>
      <w:r w:rsidR="00C10601" w:rsidRPr="00C10601">
        <w:rPr>
          <w:szCs w:val="24"/>
        </w:rPr>
      </w:r>
      <w:r w:rsidR="00C10601" w:rsidRPr="00C10601">
        <w:rPr>
          <w:szCs w:val="24"/>
        </w:rPr>
        <w:fldChar w:fldCharType="separate"/>
      </w:r>
      <w:r w:rsidR="00157E57" w:rsidRPr="00157E57">
        <w:rPr>
          <w:b/>
          <w:bCs/>
          <w:iCs/>
        </w:rPr>
        <w:t xml:space="preserve">Tabla </w:t>
      </w:r>
      <w:r w:rsidR="00157E57" w:rsidRPr="00157E57">
        <w:rPr>
          <w:b/>
          <w:bCs/>
          <w:iCs/>
          <w:noProof/>
        </w:rPr>
        <w:t>1</w:t>
      </w:r>
      <w:r w:rsidR="00C10601" w:rsidRPr="00C10601">
        <w:rPr>
          <w:szCs w:val="24"/>
        </w:rPr>
        <w:fldChar w:fldCharType="end"/>
      </w:r>
      <w:r w:rsidRPr="00A93930">
        <w:rPr>
          <w:szCs w:val="24"/>
        </w:rPr>
        <w:t xml:space="preserve"> </w:t>
      </w:r>
      <w:r w:rsidR="00C10601">
        <w:rPr>
          <w:szCs w:val="24"/>
        </w:rPr>
        <w:t>los países de donde efectuaron solicitudes.</w:t>
      </w:r>
      <w:r w:rsidR="00733B37" w:rsidRPr="00A93930">
        <w:rPr>
          <w:szCs w:val="24"/>
        </w:rPr>
        <w:t xml:space="preserve"> </w:t>
      </w:r>
    </w:p>
    <w:p w14:paraId="6FA518C3" w14:textId="2BB3D612" w:rsidR="00166835" w:rsidRDefault="00166835" w:rsidP="006B0EDD">
      <w:pPr>
        <w:spacing w:after="0"/>
      </w:pPr>
    </w:p>
    <w:p w14:paraId="2D28334D" w14:textId="2D3E4EF7" w:rsidR="00166835" w:rsidRPr="00166835" w:rsidRDefault="00166835" w:rsidP="00540AB4">
      <w:pPr>
        <w:pStyle w:val="Descripcin"/>
        <w:spacing w:after="0"/>
        <w:jc w:val="center"/>
        <w:rPr>
          <w:i w:val="0"/>
          <w:iCs w:val="0"/>
          <w:color w:val="auto"/>
          <w:sz w:val="22"/>
          <w:szCs w:val="22"/>
        </w:rPr>
      </w:pPr>
      <w:bookmarkStart w:id="12" w:name="_Ref101788080"/>
      <w:r w:rsidRPr="004D7757">
        <w:rPr>
          <w:b/>
          <w:bCs/>
          <w:i w:val="0"/>
          <w:iCs w:val="0"/>
          <w:color w:val="4472C4" w:themeColor="accent1"/>
          <w:sz w:val="20"/>
          <w:szCs w:val="22"/>
        </w:rPr>
        <w:t xml:space="preserve">Tabla </w:t>
      </w:r>
      <w:r w:rsidRPr="004D7757">
        <w:rPr>
          <w:b/>
          <w:bCs/>
          <w:i w:val="0"/>
          <w:iCs w:val="0"/>
          <w:color w:val="4472C4" w:themeColor="accent1"/>
          <w:sz w:val="20"/>
          <w:szCs w:val="22"/>
        </w:rPr>
        <w:fldChar w:fldCharType="begin"/>
      </w:r>
      <w:r w:rsidRPr="004D7757">
        <w:rPr>
          <w:b/>
          <w:bCs/>
          <w:i w:val="0"/>
          <w:iCs w:val="0"/>
          <w:color w:val="4472C4" w:themeColor="accent1"/>
          <w:sz w:val="20"/>
          <w:szCs w:val="22"/>
        </w:rPr>
        <w:instrText xml:space="preserve"> SEQ Tabla \* ARABIC </w:instrText>
      </w:r>
      <w:r w:rsidRPr="004D7757">
        <w:rPr>
          <w:b/>
          <w:bCs/>
          <w:i w:val="0"/>
          <w:iCs w:val="0"/>
          <w:color w:val="4472C4" w:themeColor="accent1"/>
          <w:sz w:val="20"/>
          <w:szCs w:val="22"/>
        </w:rPr>
        <w:fldChar w:fldCharType="separate"/>
      </w:r>
      <w:r w:rsidR="00157E57">
        <w:rPr>
          <w:b/>
          <w:bCs/>
          <w:i w:val="0"/>
          <w:iCs w:val="0"/>
          <w:noProof/>
          <w:color w:val="4472C4" w:themeColor="accent1"/>
          <w:sz w:val="20"/>
          <w:szCs w:val="22"/>
        </w:rPr>
        <w:t>1</w:t>
      </w:r>
      <w:r w:rsidRPr="004D7757">
        <w:rPr>
          <w:b/>
          <w:bCs/>
          <w:i w:val="0"/>
          <w:iCs w:val="0"/>
          <w:color w:val="4472C4" w:themeColor="accent1"/>
          <w:sz w:val="20"/>
          <w:szCs w:val="22"/>
        </w:rPr>
        <w:fldChar w:fldCharType="end"/>
      </w:r>
      <w:bookmarkEnd w:id="12"/>
      <w:r w:rsidRPr="004D7757">
        <w:rPr>
          <w:b/>
          <w:bCs/>
          <w:i w:val="0"/>
          <w:iCs w:val="0"/>
          <w:color w:val="4472C4" w:themeColor="accent1"/>
          <w:sz w:val="20"/>
          <w:szCs w:val="22"/>
        </w:rPr>
        <w:t>.</w:t>
      </w:r>
      <w:r w:rsidRPr="004D7757">
        <w:rPr>
          <w:i w:val="0"/>
          <w:iCs w:val="0"/>
          <w:color w:val="4472C4" w:themeColor="accent1"/>
          <w:sz w:val="20"/>
          <w:szCs w:val="22"/>
        </w:rPr>
        <w:t xml:space="preserve"> Recepción de PQRSD por países</w:t>
      </w:r>
    </w:p>
    <w:tbl>
      <w:tblPr>
        <w:tblW w:w="4161" w:type="dxa"/>
        <w:jc w:val="center"/>
        <w:tblBorders>
          <w:top w:val="double" w:sz="4" w:space="0" w:color="4472C4" w:themeColor="accent1"/>
          <w:left w:val="double" w:sz="4" w:space="0" w:color="4472C4" w:themeColor="accent1"/>
          <w:bottom w:val="double" w:sz="4" w:space="0" w:color="4472C4" w:themeColor="accent1"/>
          <w:right w:val="double" w:sz="4" w:space="0" w:color="4472C4" w:themeColor="accent1"/>
          <w:insideH w:val="double" w:sz="4" w:space="0" w:color="4472C4" w:themeColor="accent1"/>
          <w:insideV w:val="double" w:sz="4" w:space="0" w:color="4472C4" w:themeColor="accent1"/>
        </w:tblBorders>
        <w:tblCellMar>
          <w:left w:w="70" w:type="dxa"/>
          <w:right w:w="70" w:type="dxa"/>
        </w:tblCellMar>
        <w:tblLook w:val="04A0" w:firstRow="1" w:lastRow="0" w:firstColumn="1" w:lastColumn="0" w:noHBand="0" w:noVBand="1"/>
      </w:tblPr>
      <w:tblGrid>
        <w:gridCol w:w="1555"/>
        <w:gridCol w:w="2606"/>
      </w:tblGrid>
      <w:tr w:rsidR="00693B1C" w:rsidRPr="00540AB4" w14:paraId="2DE18973" w14:textId="77777777" w:rsidTr="00540AB4">
        <w:trPr>
          <w:trHeight w:val="113"/>
          <w:tblHeader/>
          <w:jc w:val="center"/>
        </w:trPr>
        <w:tc>
          <w:tcPr>
            <w:tcW w:w="1555" w:type="dxa"/>
            <w:shd w:val="clear" w:color="auto" w:fill="4472C4" w:themeFill="accent1"/>
            <w:noWrap/>
            <w:vAlign w:val="center"/>
            <w:hideMark/>
          </w:tcPr>
          <w:p w14:paraId="50CCF4F6" w14:textId="214D4228" w:rsidR="00693B1C" w:rsidRPr="00540AB4" w:rsidRDefault="00693B1C" w:rsidP="00D92E69">
            <w:pPr>
              <w:spacing w:after="0" w:line="240" w:lineRule="auto"/>
              <w:jc w:val="center"/>
              <w:rPr>
                <w:rFonts w:eastAsia="Times New Roman" w:cs="Calibri"/>
                <w:b/>
                <w:color w:val="FFFFFF" w:themeColor="background1"/>
                <w:sz w:val="18"/>
                <w:szCs w:val="18"/>
                <w:lang w:eastAsia="es-CO"/>
              </w:rPr>
            </w:pPr>
            <w:r w:rsidRPr="00540AB4">
              <w:rPr>
                <w:rFonts w:eastAsia="Times New Roman" w:cs="Calibri"/>
                <w:b/>
                <w:color w:val="FFFFFF" w:themeColor="background1"/>
                <w:sz w:val="18"/>
                <w:szCs w:val="18"/>
                <w:lang w:eastAsia="es-CO"/>
              </w:rPr>
              <w:t>PAIS</w:t>
            </w:r>
          </w:p>
        </w:tc>
        <w:tc>
          <w:tcPr>
            <w:tcW w:w="2606" w:type="dxa"/>
            <w:shd w:val="clear" w:color="auto" w:fill="4472C4" w:themeFill="accent1"/>
            <w:noWrap/>
            <w:vAlign w:val="bottom"/>
            <w:hideMark/>
          </w:tcPr>
          <w:p w14:paraId="61DE72A8" w14:textId="2BEFAABC" w:rsidR="00693B1C" w:rsidRPr="00540AB4" w:rsidRDefault="00693B1C" w:rsidP="00D92E69">
            <w:pPr>
              <w:spacing w:after="0" w:line="240" w:lineRule="auto"/>
              <w:jc w:val="center"/>
              <w:rPr>
                <w:rFonts w:eastAsia="Times New Roman" w:cs="Calibri"/>
                <w:b/>
                <w:color w:val="FFFFFF" w:themeColor="background1"/>
                <w:sz w:val="18"/>
                <w:szCs w:val="18"/>
                <w:lang w:eastAsia="es-CO"/>
              </w:rPr>
            </w:pPr>
            <w:r w:rsidRPr="00540AB4">
              <w:rPr>
                <w:rFonts w:eastAsia="Times New Roman" w:cs="Calibri"/>
                <w:b/>
                <w:color w:val="FFFFFF" w:themeColor="background1"/>
                <w:sz w:val="18"/>
                <w:szCs w:val="18"/>
                <w:lang w:eastAsia="es-CO"/>
              </w:rPr>
              <w:t>NUMERO DE SOLICITUDES</w:t>
            </w:r>
          </w:p>
        </w:tc>
      </w:tr>
      <w:tr w:rsidR="00693B1C" w:rsidRPr="00540AB4" w14:paraId="11566A77" w14:textId="77777777" w:rsidTr="00540AB4">
        <w:trPr>
          <w:trHeight w:val="113"/>
          <w:jc w:val="center"/>
        </w:trPr>
        <w:tc>
          <w:tcPr>
            <w:tcW w:w="1555" w:type="dxa"/>
            <w:shd w:val="clear" w:color="auto" w:fill="auto"/>
            <w:noWrap/>
            <w:vAlign w:val="bottom"/>
            <w:hideMark/>
          </w:tcPr>
          <w:p w14:paraId="4062C244" w14:textId="77777777" w:rsidR="00693B1C" w:rsidRPr="00540AB4" w:rsidRDefault="00693B1C" w:rsidP="00D92E69">
            <w:pPr>
              <w:spacing w:after="0" w:line="240" w:lineRule="auto"/>
              <w:jc w:val="center"/>
              <w:rPr>
                <w:rFonts w:eastAsia="Times New Roman" w:cs="Calibri"/>
                <w:color w:val="000000"/>
                <w:sz w:val="18"/>
                <w:szCs w:val="18"/>
                <w:lang w:eastAsia="es-CO"/>
              </w:rPr>
            </w:pPr>
            <w:r w:rsidRPr="00540AB4">
              <w:rPr>
                <w:rFonts w:eastAsia="Times New Roman" w:cs="Calibri"/>
                <w:color w:val="000000"/>
                <w:sz w:val="18"/>
                <w:szCs w:val="18"/>
                <w:lang w:eastAsia="es-CO"/>
              </w:rPr>
              <w:t>Colombia</w:t>
            </w:r>
          </w:p>
        </w:tc>
        <w:tc>
          <w:tcPr>
            <w:tcW w:w="2606" w:type="dxa"/>
            <w:shd w:val="clear" w:color="auto" w:fill="auto"/>
            <w:noWrap/>
            <w:vAlign w:val="bottom"/>
            <w:hideMark/>
          </w:tcPr>
          <w:p w14:paraId="27C37B1A" w14:textId="49B282A7" w:rsidR="00693B1C" w:rsidRPr="00540AB4" w:rsidRDefault="00580A1E" w:rsidP="00D92E69">
            <w:pPr>
              <w:spacing w:after="0" w:line="240" w:lineRule="auto"/>
              <w:jc w:val="center"/>
              <w:rPr>
                <w:rFonts w:eastAsia="Times New Roman" w:cs="Calibri"/>
                <w:color w:val="000000"/>
                <w:sz w:val="18"/>
                <w:szCs w:val="18"/>
                <w:lang w:eastAsia="es-CO"/>
              </w:rPr>
            </w:pPr>
            <w:r w:rsidRPr="00540AB4">
              <w:rPr>
                <w:rFonts w:eastAsia="Times New Roman" w:cs="Calibri"/>
                <w:color w:val="000000"/>
                <w:sz w:val="18"/>
                <w:szCs w:val="18"/>
                <w:lang w:eastAsia="es-CO"/>
              </w:rPr>
              <w:t>32173</w:t>
            </w:r>
          </w:p>
        </w:tc>
      </w:tr>
      <w:tr w:rsidR="00693B1C" w:rsidRPr="00540AB4" w14:paraId="5CFD70AF" w14:textId="77777777" w:rsidTr="00540AB4">
        <w:trPr>
          <w:trHeight w:val="113"/>
          <w:jc w:val="center"/>
        </w:trPr>
        <w:tc>
          <w:tcPr>
            <w:tcW w:w="1555" w:type="dxa"/>
            <w:shd w:val="clear" w:color="auto" w:fill="auto"/>
            <w:noWrap/>
            <w:vAlign w:val="bottom"/>
            <w:hideMark/>
          </w:tcPr>
          <w:p w14:paraId="3B3F1ECA" w14:textId="7F1D8B2A" w:rsidR="00693B1C" w:rsidRPr="00540AB4" w:rsidRDefault="00693B1C" w:rsidP="00D92E69">
            <w:pPr>
              <w:spacing w:after="0" w:line="240" w:lineRule="auto"/>
              <w:jc w:val="center"/>
              <w:rPr>
                <w:rFonts w:eastAsia="Times New Roman" w:cs="Calibri"/>
                <w:color w:val="000000"/>
                <w:sz w:val="18"/>
                <w:szCs w:val="18"/>
                <w:lang w:eastAsia="es-CO"/>
              </w:rPr>
            </w:pPr>
            <w:r w:rsidRPr="00540AB4">
              <w:rPr>
                <w:rFonts w:eastAsia="Times New Roman" w:cs="Calibri"/>
                <w:color w:val="000000"/>
                <w:sz w:val="18"/>
                <w:szCs w:val="18"/>
                <w:lang w:eastAsia="es-CO"/>
              </w:rPr>
              <w:t>Estados Unidos</w:t>
            </w:r>
          </w:p>
        </w:tc>
        <w:tc>
          <w:tcPr>
            <w:tcW w:w="2606" w:type="dxa"/>
            <w:shd w:val="clear" w:color="auto" w:fill="auto"/>
            <w:noWrap/>
            <w:vAlign w:val="bottom"/>
            <w:hideMark/>
          </w:tcPr>
          <w:p w14:paraId="7F8CF0C3" w14:textId="77777777" w:rsidR="00693B1C" w:rsidRPr="00540AB4" w:rsidRDefault="00693B1C" w:rsidP="00D92E69">
            <w:pPr>
              <w:spacing w:after="0" w:line="240" w:lineRule="auto"/>
              <w:jc w:val="center"/>
              <w:rPr>
                <w:rFonts w:eastAsia="Times New Roman" w:cs="Calibri"/>
                <w:color w:val="000000"/>
                <w:sz w:val="18"/>
                <w:szCs w:val="18"/>
                <w:lang w:eastAsia="es-CO"/>
              </w:rPr>
            </w:pPr>
            <w:r w:rsidRPr="00540AB4">
              <w:rPr>
                <w:rFonts w:eastAsia="Times New Roman" w:cs="Calibri"/>
                <w:color w:val="000000"/>
                <w:sz w:val="18"/>
                <w:szCs w:val="18"/>
                <w:lang w:eastAsia="es-CO"/>
              </w:rPr>
              <w:t>12</w:t>
            </w:r>
          </w:p>
        </w:tc>
      </w:tr>
      <w:tr w:rsidR="00693B1C" w:rsidRPr="00540AB4" w14:paraId="77F03F63" w14:textId="77777777" w:rsidTr="00540AB4">
        <w:trPr>
          <w:trHeight w:val="113"/>
          <w:jc w:val="center"/>
        </w:trPr>
        <w:tc>
          <w:tcPr>
            <w:tcW w:w="1555" w:type="dxa"/>
            <w:shd w:val="clear" w:color="auto" w:fill="auto"/>
            <w:noWrap/>
            <w:vAlign w:val="bottom"/>
            <w:hideMark/>
          </w:tcPr>
          <w:p w14:paraId="01D8CF8E" w14:textId="77777777" w:rsidR="00693B1C" w:rsidRPr="00540AB4" w:rsidRDefault="00693B1C" w:rsidP="00D92E69">
            <w:pPr>
              <w:spacing w:after="0" w:line="240" w:lineRule="auto"/>
              <w:jc w:val="center"/>
              <w:rPr>
                <w:rFonts w:eastAsia="Times New Roman" w:cs="Calibri"/>
                <w:color w:val="000000"/>
                <w:sz w:val="18"/>
                <w:szCs w:val="18"/>
                <w:lang w:eastAsia="es-CO"/>
              </w:rPr>
            </w:pPr>
            <w:r w:rsidRPr="00540AB4">
              <w:rPr>
                <w:rFonts w:eastAsia="Times New Roman" w:cs="Calibri"/>
                <w:color w:val="000000"/>
                <w:sz w:val="18"/>
                <w:szCs w:val="18"/>
                <w:lang w:eastAsia="es-CO"/>
              </w:rPr>
              <w:t>Reino Unido</w:t>
            </w:r>
          </w:p>
        </w:tc>
        <w:tc>
          <w:tcPr>
            <w:tcW w:w="2606" w:type="dxa"/>
            <w:shd w:val="clear" w:color="auto" w:fill="auto"/>
            <w:noWrap/>
            <w:vAlign w:val="bottom"/>
            <w:hideMark/>
          </w:tcPr>
          <w:p w14:paraId="759F363A" w14:textId="77777777" w:rsidR="00693B1C" w:rsidRPr="00540AB4" w:rsidRDefault="00693B1C" w:rsidP="00D92E69">
            <w:pPr>
              <w:spacing w:after="0" w:line="240" w:lineRule="auto"/>
              <w:jc w:val="center"/>
              <w:rPr>
                <w:rFonts w:eastAsia="Times New Roman" w:cs="Calibri"/>
                <w:color w:val="000000"/>
                <w:sz w:val="18"/>
                <w:szCs w:val="18"/>
                <w:lang w:eastAsia="es-CO"/>
              </w:rPr>
            </w:pPr>
            <w:r w:rsidRPr="00540AB4">
              <w:rPr>
                <w:rFonts w:eastAsia="Times New Roman" w:cs="Calibri"/>
                <w:color w:val="000000"/>
                <w:sz w:val="18"/>
                <w:szCs w:val="18"/>
                <w:lang w:eastAsia="es-CO"/>
              </w:rPr>
              <w:t>7</w:t>
            </w:r>
          </w:p>
        </w:tc>
      </w:tr>
      <w:tr w:rsidR="00693B1C" w:rsidRPr="00540AB4" w14:paraId="0DC0E94A" w14:textId="77777777" w:rsidTr="00540AB4">
        <w:trPr>
          <w:trHeight w:val="113"/>
          <w:jc w:val="center"/>
        </w:trPr>
        <w:tc>
          <w:tcPr>
            <w:tcW w:w="1555" w:type="dxa"/>
            <w:shd w:val="clear" w:color="auto" w:fill="auto"/>
            <w:noWrap/>
            <w:vAlign w:val="bottom"/>
            <w:hideMark/>
          </w:tcPr>
          <w:p w14:paraId="56BCB485" w14:textId="2B70D3D4" w:rsidR="00693B1C" w:rsidRPr="00540AB4" w:rsidRDefault="00693B1C" w:rsidP="00D92E69">
            <w:pPr>
              <w:spacing w:after="0" w:line="240" w:lineRule="auto"/>
              <w:jc w:val="center"/>
              <w:rPr>
                <w:rFonts w:eastAsia="Times New Roman" w:cs="Calibri"/>
                <w:color w:val="000000"/>
                <w:sz w:val="18"/>
                <w:szCs w:val="18"/>
                <w:lang w:eastAsia="es-CO"/>
              </w:rPr>
            </w:pPr>
            <w:r w:rsidRPr="00540AB4">
              <w:rPr>
                <w:rFonts w:eastAsia="Times New Roman" w:cs="Calibri"/>
                <w:color w:val="000000"/>
                <w:sz w:val="18"/>
                <w:szCs w:val="18"/>
                <w:lang w:eastAsia="es-CO"/>
              </w:rPr>
              <w:t>Costa Rica</w:t>
            </w:r>
          </w:p>
        </w:tc>
        <w:tc>
          <w:tcPr>
            <w:tcW w:w="2606" w:type="dxa"/>
            <w:shd w:val="clear" w:color="auto" w:fill="auto"/>
            <w:noWrap/>
            <w:vAlign w:val="bottom"/>
            <w:hideMark/>
          </w:tcPr>
          <w:p w14:paraId="20664063" w14:textId="77777777" w:rsidR="00693B1C" w:rsidRPr="00540AB4" w:rsidRDefault="00693B1C" w:rsidP="00D92E69">
            <w:pPr>
              <w:spacing w:after="0" w:line="240" w:lineRule="auto"/>
              <w:jc w:val="center"/>
              <w:rPr>
                <w:rFonts w:eastAsia="Times New Roman" w:cs="Calibri"/>
                <w:color w:val="000000"/>
                <w:sz w:val="18"/>
                <w:szCs w:val="18"/>
                <w:lang w:eastAsia="es-CO"/>
              </w:rPr>
            </w:pPr>
            <w:r w:rsidRPr="00540AB4">
              <w:rPr>
                <w:rFonts w:eastAsia="Times New Roman" w:cs="Calibri"/>
                <w:color w:val="000000"/>
                <w:sz w:val="18"/>
                <w:szCs w:val="18"/>
                <w:lang w:eastAsia="es-CO"/>
              </w:rPr>
              <w:t>6</w:t>
            </w:r>
          </w:p>
        </w:tc>
      </w:tr>
      <w:tr w:rsidR="00693B1C" w:rsidRPr="00540AB4" w14:paraId="062598FD" w14:textId="77777777" w:rsidTr="00540AB4">
        <w:trPr>
          <w:trHeight w:val="113"/>
          <w:jc w:val="center"/>
        </w:trPr>
        <w:tc>
          <w:tcPr>
            <w:tcW w:w="1555" w:type="dxa"/>
            <w:shd w:val="clear" w:color="auto" w:fill="auto"/>
            <w:noWrap/>
            <w:vAlign w:val="bottom"/>
            <w:hideMark/>
          </w:tcPr>
          <w:p w14:paraId="3CC26EC2" w14:textId="227B3260" w:rsidR="00693B1C" w:rsidRPr="00540AB4" w:rsidRDefault="00693B1C" w:rsidP="00D92E69">
            <w:pPr>
              <w:spacing w:after="0" w:line="240" w:lineRule="auto"/>
              <w:jc w:val="center"/>
              <w:rPr>
                <w:rFonts w:eastAsia="Times New Roman" w:cs="Calibri"/>
                <w:color w:val="000000"/>
                <w:sz w:val="18"/>
                <w:szCs w:val="18"/>
                <w:lang w:eastAsia="es-CO"/>
              </w:rPr>
            </w:pPr>
            <w:r w:rsidRPr="00540AB4">
              <w:rPr>
                <w:rFonts w:eastAsia="Times New Roman" w:cs="Calibri"/>
                <w:color w:val="000000"/>
                <w:sz w:val="18"/>
                <w:szCs w:val="18"/>
                <w:lang w:eastAsia="es-CO"/>
              </w:rPr>
              <w:t>Perú</w:t>
            </w:r>
          </w:p>
        </w:tc>
        <w:tc>
          <w:tcPr>
            <w:tcW w:w="2606" w:type="dxa"/>
            <w:shd w:val="clear" w:color="auto" w:fill="auto"/>
            <w:noWrap/>
            <w:vAlign w:val="bottom"/>
            <w:hideMark/>
          </w:tcPr>
          <w:p w14:paraId="0A1FEF22" w14:textId="77777777" w:rsidR="00693B1C" w:rsidRPr="00540AB4" w:rsidRDefault="00693B1C" w:rsidP="00D92E69">
            <w:pPr>
              <w:spacing w:after="0" w:line="240" w:lineRule="auto"/>
              <w:jc w:val="center"/>
              <w:rPr>
                <w:rFonts w:eastAsia="Times New Roman" w:cs="Calibri"/>
                <w:color w:val="000000"/>
                <w:sz w:val="18"/>
                <w:szCs w:val="18"/>
                <w:lang w:eastAsia="es-CO"/>
              </w:rPr>
            </w:pPr>
            <w:r w:rsidRPr="00540AB4">
              <w:rPr>
                <w:rFonts w:eastAsia="Times New Roman" w:cs="Calibri"/>
                <w:color w:val="000000"/>
                <w:sz w:val="18"/>
                <w:szCs w:val="18"/>
                <w:lang w:eastAsia="es-CO"/>
              </w:rPr>
              <w:t>6</w:t>
            </w:r>
          </w:p>
        </w:tc>
      </w:tr>
      <w:tr w:rsidR="00693B1C" w:rsidRPr="00540AB4" w14:paraId="307A8600" w14:textId="77777777" w:rsidTr="00540AB4">
        <w:trPr>
          <w:trHeight w:val="113"/>
          <w:jc w:val="center"/>
        </w:trPr>
        <w:tc>
          <w:tcPr>
            <w:tcW w:w="1555" w:type="dxa"/>
            <w:shd w:val="clear" w:color="auto" w:fill="auto"/>
            <w:noWrap/>
            <w:vAlign w:val="bottom"/>
            <w:hideMark/>
          </w:tcPr>
          <w:p w14:paraId="6B6AC6C6" w14:textId="6B4855DA" w:rsidR="00693B1C" w:rsidRPr="00540AB4" w:rsidRDefault="00693B1C" w:rsidP="00D92E69">
            <w:pPr>
              <w:spacing w:after="0" w:line="240" w:lineRule="auto"/>
              <w:jc w:val="center"/>
              <w:rPr>
                <w:rFonts w:eastAsia="Times New Roman" w:cs="Calibri"/>
                <w:color w:val="000000"/>
                <w:sz w:val="18"/>
                <w:szCs w:val="18"/>
                <w:lang w:eastAsia="es-CO"/>
              </w:rPr>
            </w:pPr>
            <w:r w:rsidRPr="00540AB4">
              <w:rPr>
                <w:rFonts w:eastAsia="Times New Roman" w:cs="Calibri"/>
                <w:color w:val="000000"/>
                <w:sz w:val="18"/>
                <w:szCs w:val="18"/>
                <w:lang w:eastAsia="es-CO"/>
              </w:rPr>
              <w:t>Brasil</w:t>
            </w:r>
          </w:p>
        </w:tc>
        <w:tc>
          <w:tcPr>
            <w:tcW w:w="2606" w:type="dxa"/>
            <w:shd w:val="clear" w:color="auto" w:fill="auto"/>
            <w:noWrap/>
            <w:vAlign w:val="bottom"/>
            <w:hideMark/>
          </w:tcPr>
          <w:p w14:paraId="7A5881DA" w14:textId="77777777" w:rsidR="00693B1C" w:rsidRPr="00540AB4" w:rsidRDefault="00693B1C" w:rsidP="00D92E69">
            <w:pPr>
              <w:spacing w:after="0" w:line="240" w:lineRule="auto"/>
              <w:jc w:val="center"/>
              <w:rPr>
                <w:rFonts w:eastAsia="Times New Roman" w:cs="Calibri"/>
                <w:color w:val="000000"/>
                <w:sz w:val="18"/>
                <w:szCs w:val="18"/>
                <w:lang w:eastAsia="es-CO"/>
              </w:rPr>
            </w:pPr>
            <w:r w:rsidRPr="00540AB4">
              <w:rPr>
                <w:rFonts w:eastAsia="Times New Roman" w:cs="Calibri"/>
                <w:color w:val="000000"/>
                <w:sz w:val="18"/>
                <w:szCs w:val="18"/>
                <w:lang w:eastAsia="es-CO"/>
              </w:rPr>
              <w:t>6</w:t>
            </w:r>
          </w:p>
        </w:tc>
      </w:tr>
      <w:tr w:rsidR="00693B1C" w:rsidRPr="00540AB4" w14:paraId="3BEFF8FF" w14:textId="77777777" w:rsidTr="00540AB4">
        <w:trPr>
          <w:trHeight w:val="113"/>
          <w:jc w:val="center"/>
        </w:trPr>
        <w:tc>
          <w:tcPr>
            <w:tcW w:w="1555" w:type="dxa"/>
            <w:shd w:val="clear" w:color="auto" w:fill="auto"/>
            <w:noWrap/>
            <w:vAlign w:val="bottom"/>
            <w:hideMark/>
          </w:tcPr>
          <w:p w14:paraId="677386F0" w14:textId="51128940" w:rsidR="00693B1C" w:rsidRPr="00540AB4" w:rsidRDefault="00693B1C" w:rsidP="00D92E69">
            <w:pPr>
              <w:spacing w:after="0" w:line="240" w:lineRule="auto"/>
              <w:jc w:val="center"/>
              <w:rPr>
                <w:rFonts w:eastAsia="Times New Roman" w:cs="Calibri"/>
                <w:color w:val="000000"/>
                <w:sz w:val="18"/>
                <w:szCs w:val="18"/>
                <w:lang w:eastAsia="es-CO"/>
              </w:rPr>
            </w:pPr>
            <w:r w:rsidRPr="00540AB4">
              <w:rPr>
                <w:rFonts w:eastAsia="Times New Roman" w:cs="Calibri"/>
                <w:color w:val="000000"/>
                <w:sz w:val="18"/>
                <w:szCs w:val="18"/>
                <w:lang w:eastAsia="es-CO"/>
              </w:rPr>
              <w:t>Ecuador</w:t>
            </w:r>
          </w:p>
        </w:tc>
        <w:tc>
          <w:tcPr>
            <w:tcW w:w="2606" w:type="dxa"/>
            <w:shd w:val="clear" w:color="auto" w:fill="auto"/>
            <w:noWrap/>
            <w:vAlign w:val="bottom"/>
            <w:hideMark/>
          </w:tcPr>
          <w:p w14:paraId="560C9654" w14:textId="77777777" w:rsidR="00693B1C" w:rsidRPr="00540AB4" w:rsidRDefault="00693B1C" w:rsidP="00D92E69">
            <w:pPr>
              <w:spacing w:after="0" w:line="240" w:lineRule="auto"/>
              <w:jc w:val="center"/>
              <w:rPr>
                <w:rFonts w:eastAsia="Times New Roman" w:cs="Calibri"/>
                <w:color w:val="000000"/>
                <w:sz w:val="18"/>
                <w:szCs w:val="18"/>
                <w:lang w:eastAsia="es-CO"/>
              </w:rPr>
            </w:pPr>
            <w:r w:rsidRPr="00540AB4">
              <w:rPr>
                <w:rFonts w:eastAsia="Times New Roman" w:cs="Calibri"/>
                <w:color w:val="000000"/>
                <w:sz w:val="18"/>
                <w:szCs w:val="18"/>
                <w:lang w:eastAsia="es-CO"/>
              </w:rPr>
              <w:t>4</w:t>
            </w:r>
          </w:p>
        </w:tc>
      </w:tr>
      <w:tr w:rsidR="00693B1C" w:rsidRPr="00540AB4" w14:paraId="0169782D" w14:textId="77777777" w:rsidTr="00540AB4">
        <w:trPr>
          <w:trHeight w:val="113"/>
          <w:jc w:val="center"/>
        </w:trPr>
        <w:tc>
          <w:tcPr>
            <w:tcW w:w="1555" w:type="dxa"/>
            <w:shd w:val="clear" w:color="auto" w:fill="auto"/>
            <w:noWrap/>
            <w:vAlign w:val="bottom"/>
            <w:hideMark/>
          </w:tcPr>
          <w:p w14:paraId="0030185F" w14:textId="4F283C3C" w:rsidR="00693B1C" w:rsidRPr="00540AB4" w:rsidRDefault="00693B1C" w:rsidP="00D92E69">
            <w:pPr>
              <w:spacing w:after="0" w:line="240" w:lineRule="auto"/>
              <w:jc w:val="center"/>
              <w:rPr>
                <w:rFonts w:eastAsia="Times New Roman" w:cs="Calibri"/>
                <w:color w:val="000000"/>
                <w:sz w:val="18"/>
                <w:szCs w:val="18"/>
                <w:lang w:eastAsia="es-CO"/>
              </w:rPr>
            </w:pPr>
            <w:r w:rsidRPr="00540AB4">
              <w:rPr>
                <w:rFonts w:eastAsia="Times New Roman" w:cs="Calibri"/>
                <w:color w:val="000000"/>
                <w:sz w:val="18"/>
                <w:szCs w:val="18"/>
                <w:lang w:eastAsia="es-CO"/>
              </w:rPr>
              <w:lastRenderedPageBreak/>
              <w:t>Chile</w:t>
            </w:r>
          </w:p>
        </w:tc>
        <w:tc>
          <w:tcPr>
            <w:tcW w:w="2606" w:type="dxa"/>
            <w:shd w:val="clear" w:color="auto" w:fill="auto"/>
            <w:noWrap/>
            <w:vAlign w:val="bottom"/>
            <w:hideMark/>
          </w:tcPr>
          <w:p w14:paraId="50239DCC" w14:textId="77777777" w:rsidR="00693B1C" w:rsidRPr="00540AB4" w:rsidRDefault="00693B1C" w:rsidP="00D92E69">
            <w:pPr>
              <w:spacing w:after="0" w:line="240" w:lineRule="auto"/>
              <w:jc w:val="center"/>
              <w:rPr>
                <w:rFonts w:eastAsia="Times New Roman" w:cs="Calibri"/>
                <w:color w:val="000000"/>
                <w:sz w:val="18"/>
                <w:szCs w:val="18"/>
                <w:lang w:eastAsia="es-CO"/>
              </w:rPr>
            </w:pPr>
            <w:r w:rsidRPr="00540AB4">
              <w:rPr>
                <w:rFonts w:eastAsia="Times New Roman" w:cs="Calibri"/>
                <w:color w:val="000000"/>
                <w:sz w:val="18"/>
                <w:szCs w:val="18"/>
                <w:lang w:eastAsia="es-CO"/>
              </w:rPr>
              <w:t>4</w:t>
            </w:r>
          </w:p>
        </w:tc>
      </w:tr>
      <w:tr w:rsidR="00693B1C" w:rsidRPr="00540AB4" w14:paraId="4B844B89" w14:textId="77777777" w:rsidTr="00540AB4">
        <w:trPr>
          <w:trHeight w:val="113"/>
          <w:jc w:val="center"/>
        </w:trPr>
        <w:tc>
          <w:tcPr>
            <w:tcW w:w="1555" w:type="dxa"/>
            <w:shd w:val="clear" w:color="auto" w:fill="auto"/>
            <w:noWrap/>
            <w:vAlign w:val="bottom"/>
            <w:hideMark/>
          </w:tcPr>
          <w:p w14:paraId="463408C6" w14:textId="559B976C" w:rsidR="00693B1C" w:rsidRPr="00540AB4" w:rsidRDefault="00693B1C" w:rsidP="00D92E69">
            <w:pPr>
              <w:spacing w:after="0" w:line="240" w:lineRule="auto"/>
              <w:jc w:val="center"/>
              <w:rPr>
                <w:rFonts w:eastAsia="Times New Roman" w:cs="Calibri"/>
                <w:color w:val="000000"/>
                <w:sz w:val="18"/>
                <w:szCs w:val="18"/>
                <w:lang w:eastAsia="es-CO"/>
              </w:rPr>
            </w:pPr>
            <w:r w:rsidRPr="00540AB4">
              <w:rPr>
                <w:rFonts w:eastAsia="Times New Roman" w:cs="Calibri"/>
                <w:color w:val="000000"/>
                <w:sz w:val="18"/>
                <w:szCs w:val="18"/>
                <w:lang w:eastAsia="es-CO"/>
              </w:rPr>
              <w:t>México</w:t>
            </w:r>
          </w:p>
        </w:tc>
        <w:tc>
          <w:tcPr>
            <w:tcW w:w="2606" w:type="dxa"/>
            <w:shd w:val="clear" w:color="auto" w:fill="auto"/>
            <w:noWrap/>
            <w:vAlign w:val="bottom"/>
            <w:hideMark/>
          </w:tcPr>
          <w:p w14:paraId="55417723" w14:textId="77777777" w:rsidR="00693B1C" w:rsidRPr="00540AB4" w:rsidRDefault="00693B1C" w:rsidP="00D92E69">
            <w:pPr>
              <w:spacing w:after="0" w:line="240" w:lineRule="auto"/>
              <w:jc w:val="center"/>
              <w:rPr>
                <w:rFonts w:eastAsia="Times New Roman" w:cs="Calibri"/>
                <w:color w:val="000000"/>
                <w:sz w:val="18"/>
                <w:szCs w:val="18"/>
                <w:lang w:eastAsia="es-CO"/>
              </w:rPr>
            </w:pPr>
            <w:r w:rsidRPr="00540AB4">
              <w:rPr>
                <w:rFonts w:eastAsia="Times New Roman" w:cs="Calibri"/>
                <w:color w:val="000000"/>
                <w:sz w:val="18"/>
                <w:szCs w:val="18"/>
                <w:lang w:eastAsia="es-CO"/>
              </w:rPr>
              <w:t>3</w:t>
            </w:r>
          </w:p>
        </w:tc>
      </w:tr>
      <w:tr w:rsidR="00693B1C" w:rsidRPr="00540AB4" w14:paraId="562E47AD" w14:textId="77777777" w:rsidTr="00540AB4">
        <w:trPr>
          <w:trHeight w:val="113"/>
          <w:jc w:val="center"/>
        </w:trPr>
        <w:tc>
          <w:tcPr>
            <w:tcW w:w="1555" w:type="dxa"/>
            <w:shd w:val="clear" w:color="auto" w:fill="auto"/>
            <w:noWrap/>
            <w:vAlign w:val="bottom"/>
            <w:hideMark/>
          </w:tcPr>
          <w:p w14:paraId="2D52AE19" w14:textId="77777777" w:rsidR="00693B1C" w:rsidRPr="00540AB4" w:rsidRDefault="00693B1C" w:rsidP="00D92E69">
            <w:pPr>
              <w:spacing w:after="0" w:line="240" w:lineRule="auto"/>
              <w:jc w:val="center"/>
              <w:rPr>
                <w:rFonts w:eastAsia="Times New Roman" w:cs="Calibri"/>
                <w:color w:val="000000"/>
                <w:sz w:val="18"/>
                <w:szCs w:val="18"/>
                <w:lang w:eastAsia="es-CO"/>
              </w:rPr>
            </w:pPr>
            <w:r w:rsidRPr="00540AB4">
              <w:rPr>
                <w:rFonts w:eastAsia="Times New Roman" w:cs="Calibri"/>
                <w:color w:val="000000"/>
                <w:sz w:val="18"/>
                <w:szCs w:val="18"/>
                <w:lang w:eastAsia="es-CO"/>
              </w:rPr>
              <w:t>España</w:t>
            </w:r>
          </w:p>
        </w:tc>
        <w:tc>
          <w:tcPr>
            <w:tcW w:w="2606" w:type="dxa"/>
            <w:shd w:val="clear" w:color="auto" w:fill="auto"/>
            <w:noWrap/>
            <w:vAlign w:val="bottom"/>
            <w:hideMark/>
          </w:tcPr>
          <w:p w14:paraId="57EDBB10" w14:textId="77777777" w:rsidR="00693B1C" w:rsidRPr="00540AB4" w:rsidRDefault="00693B1C" w:rsidP="00D92E69">
            <w:pPr>
              <w:spacing w:after="0" w:line="240" w:lineRule="auto"/>
              <w:jc w:val="center"/>
              <w:rPr>
                <w:rFonts w:eastAsia="Times New Roman" w:cs="Calibri"/>
                <w:color w:val="000000"/>
                <w:sz w:val="18"/>
                <w:szCs w:val="18"/>
                <w:lang w:eastAsia="es-CO"/>
              </w:rPr>
            </w:pPr>
            <w:r w:rsidRPr="00540AB4">
              <w:rPr>
                <w:rFonts w:eastAsia="Times New Roman" w:cs="Calibri"/>
                <w:color w:val="000000"/>
                <w:sz w:val="18"/>
                <w:szCs w:val="18"/>
                <w:lang w:eastAsia="es-CO"/>
              </w:rPr>
              <w:t>3</w:t>
            </w:r>
          </w:p>
        </w:tc>
      </w:tr>
      <w:tr w:rsidR="00693B1C" w:rsidRPr="00540AB4" w14:paraId="2EBC4096" w14:textId="77777777" w:rsidTr="00540AB4">
        <w:trPr>
          <w:trHeight w:val="113"/>
          <w:jc w:val="center"/>
        </w:trPr>
        <w:tc>
          <w:tcPr>
            <w:tcW w:w="1555" w:type="dxa"/>
            <w:shd w:val="clear" w:color="auto" w:fill="auto"/>
            <w:noWrap/>
            <w:vAlign w:val="bottom"/>
            <w:hideMark/>
          </w:tcPr>
          <w:p w14:paraId="4880A325" w14:textId="4D0CEAF7" w:rsidR="00693B1C" w:rsidRPr="00540AB4" w:rsidRDefault="00693B1C" w:rsidP="00D92E69">
            <w:pPr>
              <w:spacing w:after="0" w:line="240" w:lineRule="auto"/>
              <w:jc w:val="center"/>
              <w:rPr>
                <w:rFonts w:eastAsia="Times New Roman" w:cs="Calibri"/>
                <w:color w:val="000000"/>
                <w:sz w:val="18"/>
                <w:szCs w:val="18"/>
                <w:lang w:eastAsia="es-CO"/>
              </w:rPr>
            </w:pPr>
            <w:r w:rsidRPr="00540AB4">
              <w:rPr>
                <w:rFonts w:eastAsia="Times New Roman" w:cs="Calibri"/>
                <w:color w:val="000000"/>
                <w:sz w:val="18"/>
                <w:szCs w:val="18"/>
                <w:lang w:eastAsia="es-CO"/>
              </w:rPr>
              <w:t>Panamá</w:t>
            </w:r>
          </w:p>
        </w:tc>
        <w:tc>
          <w:tcPr>
            <w:tcW w:w="2606" w:type="dxa"/>
            <w:shd w:val="clear" w:color="auto" w:fill="auto"/>
            <w:noWrap/>
            <w:vAlign w:val="bottom"/>
            <w:hideMark/>
          </w:tcPr>
          <w:p w14:paraId="09FFA07B" w14:textId="77777777" w:rsidR="00693B1C" w:rsidRPr="00540AB4" w:rsidRDefault="00693B1C" w:rsidP="00D92E69">
            <w:pPr>
              <w:spacing w:after="0" w:line="240" w:lineRule="auto"/>
              <w:jc w:val="center"/>
              <w:rPr>
                <w:rFonts w:eastAsia="Times New Roman" w:cs="Calibri"/>
                <w:color w:val="000000"/>
                <w:sz w:val="18"/>
                <w:szCs w:val="18"/>
                <w:lang w:eastAsia="es-CO"/>
              </w:rPr>
            </w:pPr>
            <w:r w:rsidRPr="00540AB4">
              <w:rPr>
                <w:rFonts w:eastAsia="Times New Roman" w:cs="Calibri"/>
                <w:color w:val="000000"/>
                <w:sz w:val="18"/>
                <w:szCs w:val="18"/>
                <w:lang w:eastAsia="es-CO"/>
              </w:rPr>
              <w:t>3</w:t>
            </w:r>
          </w:p>
        </w:tc>
      </w:tr>
      <w:tr w:rsidR="00693B1C" w:rsidRPr="00540AB4" w14:paraId="0212FA26" w14:textId="77777777" w:rsidTr="00540AB4">
        <w:trPr>
          <w:trHeight w:val="113"/>
          <w:jc w:val="center"/>
        </w:trPr>
        <w:tc>
          <w:tcPr>
            <w:tcW w:w="1555" w:type="dxa"/>
            <w:shd w:val="clear" w:color="auto" w:fill="auto"/>
            <w:noWrap/>
            <w:vAlign w:val="bottom"/>
            <w:hideMark/>
          </w:tcPr>
          <w:p w14:paraId="07069349" w14:textId="77777777" w:rsidR="00693B1C" w:rsidRPr="00540AB4" w:rsidRDefault="00693B1C" w:rsidP="00D92E69">
            <w:pPr>
              <w:spacing w:after="0" w:line="240" w:lineRule="auto"/>
              <w:jc w:val="center"/>
              <w:rPr>
                <w:rFonts w:eastAsia="Times New Roman" w:cs="Calibri"/>
                <w:color w:val="000000"/>
                <w:sz w:val="18"/>
                <w:szCs w:val="18"/>
                <w:lang w:eastAsia="es-CO"/>
              </w:rPr>
            </w:pPr>
            <w:r w:rsidRPr="00540AB4">
              <w:rPr>
                <w:rFonts w:eastAsia="Times New Roman" w:cs="Calibri"/>
                <w:color w:val="000000"/>
                <w:sz w:val="18"/>
                <w:szCs w:val="18"/>
                <w:lang w:eastAsia="es-CO"/>
              </w:rPr>
              <w:t>Bélgica</w:t>
            </w:r>
          </w:p>
        </w:tc>
        <w:tc>
          <w:tcPr>
            <w:tcW w:w="2606" w:type="dxa"/>
            <w:shd w:val="clear" w:color="auto" w:fill="auto"/>
            <w:noWrap/>
            <w:vAlign w:val="bottom"/>
            <w:hideMark/>
          </w:tcPr>
          <w:p w14:paraId="224D145D" w14:textId="77777777" w:rsidR="00693B1C" w:rsidRPr="00540AB4" w:rsidRDefault="00693B1C" w:rsidP="00D92E69">
            <w:pPr>
              <w:spacing w:after="0" w:line="240" w:lineRule="auto"/>
              <w:jc w:val="center"/>
              <w:rPr>
                <w:rFonts w:eastAsia="Times New Roman" w:cs="Calibri"/>
                <w:color w:val="000000"/>
                <w:sz w:val="18"/>
                <w:szCs w:val="18"/>
                <w:lang w:eastAsia="es-CO"/>
              </w:rPr>
            </w:pPr>
            <w:r w:rsidRPr="00540AB4">
              <w:rPr>
                <w:rFonts w:eastAsia="Times New Roman" w:cs="Calibri"/>
                <w:color w:val="000000"/>
                <w:sz w:val="18"/>
                <w:szCs w:val="18"/>
                <w:lang w:eastAsia="es-CO"/>
              </w:rPr>
              <w:t>3</w:t>
            </w:r>
          </w:p>
        </w:tc>
      </w:tr>
      <w:tr w:rsidR="00693B1C" w:rsidRPr="00540AB4" w14:paraId="24902203" w14:textId="77777777" w:rsidTr="00540AB4">
        <w:trPr>
          <w:trHeight w:val="113"/>
          <w:jc w:val="center"/>
        </w:trPr>
        <w:tc>
          <w:tcPr>
            <w:tcW w:w="1555" w:type="dxa"/>
            <w:shd w:val="clear" w:color="auto" w:fill="auto"/>
            <w:noWrap/>
            <w:vAlign w:val="bottom"/>
            <w:hideMark/>
          </w:tcPr>
          <w:p w14:paraId="2D13266C" w14:textId="039EF2AE" w:rsidR="00693B1C" w:rsidRPr="00540AB4" w:rsidRDefault="00693B1C" w:rsidP="00D92E69">
            <w:pPr>
              <w:spacing w:after="0" w:line="240" w:lineRule="auto"/>
              <w:jc w:val="center"/>
              <w:rPr>
                <w:rFonts w:eastAsia="Times New Roman" w:cs="Calibri"/>
                <w:color w:val="000000"/>
                <w:sz w:val="18"/>
                <w:szCs w:val="18"/>
                <w:lang w:eastAsia="es-CO"/>
              </w:rPr>
            </w:pPr>
            <w:r w:rsidRPr="00540AB4">
              <w:rPr>
                <w:rFonts w:eastAsia="Times New Roman" w:cs="Calibri"/>
                <w:color w:val="000000"/>
                <w:sz w:val="18"/>
                <w:szCs w:val="18"/>
                <w:lang w:eastAsia="es-CO"/>
              </w:rPr>
              <w:t>Canadá</w:t>
            </w:r>
          </w:p>
        </w:tc>
        <w:tc>
          <w:tcPr>
            <w:tcW w:w="2606" w:type="dxa"/>
            <w:shd w:val="clear" w:color="auto" w:fill="auto"/>
            <w:noWrap/>
            <w:vAlign w:val="bottom"/>
            <w:hideMark/>
          </w:tcPr>
          <w:p w14:paraId="52B5D3EE" w14:textId="77777777" w:rsidR="00693B1C" w:rsidRPr="00540AB4" w:rsidRDefault="00693B1C" w:rsidP="00D92E69">
            <w:pPr>
              <w:spacing w:after="0" w:line="240" w:lineRule="auto"/>
              <w:jc w:val="center"/>
              <w:rPr>
                <w:rFonts w:eastAsia="Times New Roman" w:cs="Calibri"/>
                <w:color w:val="000000"/>
                <w:sz w:val="18"/>
                <w:szCs w:val="18"/>
                <w:lang w:eastAsia="es-CO"/>
              </w:rPr>
            </w:pPr>
            <w:r w:rsidRPr="00540AB4">
              <w:rPr>
                <w:rFonts w:eastAsia="Times New Roman" w:cs="Calibri"/>
                <w:color w:val="000000"/>
                <w:sz w:val="18"/>
                <w:szCs w:val="18"/>
                <w:lang w:eastAsia="es-CO"/>
              </w:rPr>
              <w:t>2</w:t>
            </w:r>
          </w:p>
        </w:tc>
      </w:tr>
      <w:tr w:rsidR="00693B1C" w:rsidRPr="00540AB4" w14:paraId="625262F6" w14:textId="77777777" w:rsidTr="00540AB4">
        <w:trPr>
          <w:trHeight w:val="113"/>
          <w:jc w:val="center"/>
        </w:trPr>
        <w:tc>
          <w:tcPr>
            <w:tcW w:w="1555" w:type="dxa"/>
            <w:shd w:val="clear" w:color="auto" w:fill="auto"/>
            <w:noWrap/>
            <w:vAlign w:val="bottom"/>
            <w:hideMark/>
          </w:tcPr>
          <w:p w14:paraId="48758AAE" w14:textId="77777777" w:rsidR="00693B1C" w:rsidRPr="00540AB4" w:rsidRDefault="00693B1C" w:rsidP="00D92E69">
            <w:pPr>
              <w:spacing w:after="0" w:line="240" w:lineRule="auto"/>
              <w:jc w:val="center"/>
              <w:rPr>
                <w:rFonts w:eastAsia="Times New Roman" w:cs="Calibri"/>
                <w:color w:val="000000"/>
                <w:sz w:val="18"/>
                <w:szCs w:val="18"/>
                <w:lang w:eastAsia="es-CO"/>
              </w:rPr>
            </w:pPr>
            <w:r w:rsidRPr="00540AB4">
              <w:rPr>
                <w:rFonts w:eastAsia="Times New Roman" w:cs="Calibri"/>
                <w:color w:val="000000"/>
                <w:sz w:val="18"/>
                <w:szCs w:val="18"/>
                <w:lang w:eastAsia="es-CO"/>
              </w:rPr>
              <w:t>Alemania</w:t>
            </w:r>
          </w:p>
        </w:tc>
        <w:tc>
          <w:tcPr>
            <w:tcW w:w="2606" w:type="dxa"/>
            <w:shd w:val="clear" w:color="auto" w:fill="auto"/>
            <w:noWrap/>
            <w:vAlign w:val="bottom"/>
            <w:hideMark/>
          </w:tcPr>
          <w:p w14:paraId="60561AE3" w14:textId="77777777" w:rsidR="00693B1C" w:rsidRPr="00540AB4" w:rsidRDefault="00693B1C" w:rsidP="00D92E69">
            <w:pPr>
              <w:spacing w:after="0" w:line="240" w:lineRule="auto"/>
              <w:jc w:val="center"/>
              <w:rPr>
                <w:rFonts w:eastAsia="Times New Roman" w:cs="Calibri"/>
                <w:color w:val="000000"/>
                <w:sz w:val="18"/>
                <w:szCs w:val="18"/>
                <w:lang w:eastAsia="es-CO"/>
              </w:rPr>
            </w:pPr>
            <w:r w:rsidRPr="00540AB4">
              <w:rPr>
                <w:rFonts w:eastAsia="Times New Roman" w:cs="Calibri"/>
                <w:color w:val="000000"/>
                <w:sz w:val="18"/>
                <w:szCs w:val="18"/>
                <w:lang w:eastAsia="es-CO"/>
              </w:rPr>
              <w:t>2</w:t>
            </w:r>
          </w:p>
        </w:tc>
      </w:tr>
      <w:tr w:rsidR="00693B1C" w:rsidRPr="00540AB4" w14:paraId="1E09BF9D" w14:textId="77777777" w:rsidTr="00540AB4">
        <w:trPr>
          <w:trHeight w:val="113"/>
          <w:jc w:val="center"/>
        </w:trPr>
        <w:tc>
          <w:tcPr>
            <w:tcW w:w="1555" w:type="dxa"/>
            <w:shd w:val="clear" w:color="auto" w:fill="auto"/>
            <w:noWrap/>
            <w:vAlign w:val="bottom"/>
            <w:hideMark/>
          </w:tcPr>
          <w:p w14:paraId="0DAB51CF" w14:textId="58518EAE" w:rsidR="00405411" w:rsidRPr="00540AB4" w:rsidRDefault="00405411" w:rsidP="00405411">
            <w:pPr>
              <w:spacing w:after="0" w:line="240" w:lineRule="auto"/>
              <w:jc w:val="center"/>
              <w:rPr>
                <w:rFonts w:eastAsia="Times New Roman" w:cs="Calibri"/>
                <w:color w:val="000000"/>
                <w:sz w:val="18"/>
                <w:szCs w:val="18"/>
                <w:lang w:eastAsia="es-CO"/>
              </w:rPr>
            </w:pPr>
            <w:r w:rsidRPr="00540AB4">
              <w:rPr>
                <w:rFonts w:eastAsia="Times New Roman" w:cs="Calibri"/>
                <w:color w:val="000000"/>
                <w:sz w:val="18"/>
                <w:szCs w:val="18"/>
                <w:lang w:eastAsia="es-CO"/>
              </w:rPr>
              <w:t>Brasil</w:t>
            </w:r>
          </w:p>
        </w:tc>
        <w:tc>
          <w:tcPr>
            <w:tcW w:w="2606" w:type="dxa"/>
            <w:shd w:val="clear" w:color="auto" w:fill="auto"/>
            <w:noWrap/>
            <w:vAlign w:val="bottom"/>
            <w:hideMark/>
          </w:tcPr>
          <w:p w14:paraId="006E2EE5" w14:textId="77777777" w:rsidR="00693B1C" w:rsidRPr="00540AB4" w:rsidRDefault="00693B1C" w:rsidP="00D92E69">
            <w:pPr>
              <w:spacing w:after="0" w:line="240" w:lineRule="auto"/>
              <w:jc w:val="center"/>
              <w:rPr>
                <w:rFonts w:eastAsia="Times New Roman" w:cs="Calibri"/>
                <w:color w:val="000000"/>
                <w:sz w:val="18"/>
                <w:szCs w:val="18"/>
                <w:lang w:eastAsia="es-CO"/>
              </w:rPr>
            </w:pPr>
            <w:r w:rsidRPr="00540AB4">
              <w:rPr>
                <w:rFonts w:eastAsia="Times New Roman" w:cs="Calibri"/>
                <w:color w:val="000000"/>
                <w:sz w:val="18"/>
                <w:szCs w:val="18"/>
                <w:lang w:eastAsia="es-CO"/>
              </w:rPr>
              <w:t>2</w:t>
            </w:r>
          </w:p>
        </w:tc>
      </w:tr>
      <w:tr w:rsidR="00693B1C" w:rsidRPr="00540AB4" w14:paraId="408A6295" w14:textId="77777777" w:rsidTr="00540AB4">
        <w:trPr>
          <w:trHeight w:val="113"/>
          <w:jc w:val="center"/>
        </w:trPr>
        <w:tc>
          <w:tcPr>
            <w:tcW w:w="1555" w:type="dxa"/>
            <w:shd w:val="clear" w:color="auto" w:fill="auto"/>
            <w:noWrap/>
            <w:vAlign w:val="bottom"/>
            <w:hideMark/>
          </w:tcPr>
          <w:p w14:paraId="7708BB41" w14:textId="77777777" w:rsidR="00693B1C" w:rsidRPr="00540AB4" w:rsidRDefault="00693B1C" w:rsidP="00D92E69">
            <w:pPr>
              <w:spacing w:after="0" w:line="240" w:lineRule="auto"/>
              <w:jc w:val="center"/>
              <w:rPr>
                <w:rFonts w:eastAsia="Times New Roman" w:cs="Calibri"/>
                <w:color w:val="000000"/>
                <w:sz w:val="18"/>
                <w:szCs w:val="18"/>
                <w:lang w:eastAsia="es-CO"/>
              </w:rPr>
            </w:pPr>
            <w:r w:rsidRPr="00540AB4">
              <w:rPr>
                <w:rFonts w:eastAsia="Times New Roman" w:cs="Calibri"/>
                <w:color w:val="000000"/>
                <w:sz w:val="18"/>
                <w:szCs w:val="18"/>
                <w:lang w:eastAsia="es-CO"/>
              </w:rPr>
              <w:t>Francia</w:t>
            </w:r>
          </w:p>
        </w:tc>
        <w:tc>
          <w:tcPr>
            <w:tcW w:w="2606" w:type="dxa"/>
            <w:shd w:val="clear" w:color="auto" w:fill="auto"/>
            <w:noWrap/>
            <w:vAlign w:val="bottom"/>
            <w:hideMark/>
          </w:tcPr>
          <w:p w14:paraId="2504B46C" w14:textId="77777777" w:rsidR="00693B1C" w:rsidRPr="00540AB4" w:rsidRDefault="00693B1C" w:rsidP="00D92E69">
            <w:pPr>
              <w:spacing w:after="0" w:line="240" w:lineRule="auto"/>
              <w:jc w:val="center"/>
              <w:rPr>
                <w:rFonts w:eastAsia="Times New Roman" w:cs="Calibri"/>
                <w:color w:val="000000"/>
                <w:sz w:val="18"/>
                <w:szCs w:val="18"/>
                <w:lang w:eastAsia="es-CO"/>
              </w:rPr>
            </w:pPr>
            <w:r w:rsidRPr="00540AB4">
              <w:rPr>
                <w:rFonts w:eastAsia="Times New Roman" w:cs="Calibri"/>
                <w:color w:val="000000"/>
                <w:sz w:val="18"/>
                <w:szCs w:val="18"/>
                <w:lang w:eastAsia="es-CO"/>
              </w:rPr>
              <w:t>2</w:t>
            </w:r>
          </w:p>
        </w:tc>
      </w:tr>
      <w:tr w:rsidR="00693B1C" w:rsidRPr="00540AB4" w14:paraId="3B055896" w14:textId="77777777" w:rsidTr="00540AB4">
        <w:trPr>
          <w:trHeight w:val="113"/>
          <w:jc w:val="center"/>
        </w:trPr>
        <w:tc>
          <w:tcPr>
            <w:tcW w:w="1555" w:type="dxa"/>
            <w:shd w:val="clear" w:color="auto" w:fill="auto"/>
            <w:noWrap/>
            <w:vAlign w:val="bottom"/>
            <w:hideMark/>
          </w:tcPr>
          <w:p w14:paraId="17F4D5AF" w14:textId="77777777" w:rsidR="00693B1C" w:rsidRPr="00540AB4" w:rsidRDefault="00693B1C" w:rsidP="00D92E69">
            <w:pPr>
              <w:spacing w:after="0" w:line="240" w:lineRule="auto"/>
              <w:jc w:val="center"/>
              <w:rPr>
                <w:rFonts w:eastAsia="Times New Roman" w:cs="Calibri"/>
                <w:color w:val="000000"/>
                <w:sz w:val="18"/>
                <w:szCs w:val="18"/>
                <w:lang w:eastAsia="es-CO"/>
              </w:rPr>
            </w:pPr>
            <w:r w:rsidRPr="00540AB4">
              <w:rPr>
                <w:rFonts w:eastAsia="Times New Roman" w:cs="Calibri"/>
                <w:color w:val="000000"/>
                <w:sz w:val="18"/>
                <w:szCs w:val="18"/>
                <w:lang w:eastAsia="es-CO"/>
              </w:rPr>
              <w:t>Noruega</w:t>
            </w:r>
          </w:p>
        </w:tc>
        <w:tc>
          <w:tcPr>
            <w:tcW w:w="2606" w:type="dxa"/>
            <w:shd w:val="clear" w:color="auto" w:fill="auto"/>
            <w:noWrap/>
            <w:vAlign w:val="bottom"/>
            <w:hideMark/>
          </w:tcPr>
          <w:p w14:paraId="26B64F1A" w14:textId="77777777" w:rsidR="00693B1C" w:rsidRPr="00540AB4" w:rsidRDefault="00693B1C" w:rsidP="00D92E69">
            <w:pPr>
              <w:spacing w:after="0" w:line="240" w:lineRule="auto"/>
              <w:jc w:val="center"/>
              <w:rPr>
                <w:rFonts w:eastAsia="Times New Roman" w:cs="Calibri"/>
                <w:color w:val="000000"/>
                <w:sz w:val="18"/>
                <w:szCs w:val="18"/>
                <w:lang w:eastAsia="es-CO"/>
              </w:rPr>
            </w:pPr>
            <w:r w:rsidRPr="00540AB4">
              <w:rPr>
                <w:rFonts w:eastAsia="Times New Roman" w:cs="Calibri"/>
                <w:color w:val="000000"/>
                <w:sz w:val="18"/>
                <w:szCs w:val="18"/>
                <w:lang w:eastAsia="es-CO"/>
              </w:rPr>
              <w:t>2</w:t>
            </w:r>
          </w:p>
        </w:tc>
      </w:tr>
      <w:tr w:rsidR="00693B1C" w:rsidRPr="00540AB4" w14:paraId="717D0979" w14:textId="77777777" w:rsidTr="00540AB4">
        <w:trPr>
          <w:trHeight w:val="113"/>
          <w:jc w:val="center"/>
        </w:trPr>
        <w:tc>
          <w:tcPr>
            <w:tcW w:w="1555" w:type="dxa"/>
            <w:shd w:val="clear" w:color="auto" w:fill="auto"/>
            <w:noWrap/>
            <w:vAlign w:val="bottom"/>
            <w:hideMark/>
          </w:tcPr>
          <w:p w14:paraId="5724388D" w14:textId="77777777" w:rsidR="00693B1C" w:rsidRPr="00540AB4" w:rsidRDefault="00693B1C" w:rsidP="00D92E69">
            <w:pPr>
              <w:spacing w:after="0" w:line="240" w:lineRule="auto"/>
              <w:jc w:val="center"/>
              <w:rPr>
                <w:rFonts w:eastAsia="Times New Roman" w:cs="Calibri"/>
                <w:color w:val="000000"/>
                <w:sz w:val="18"/>
                <w:szCs w:val="18"/>
                <w:lang w:eastAsia="es-CO"/>
              </w:rPr>
            </w:pPr>
            <w:r w:rsidRPr="00540AB4">
              <w:rPr>
                <w:rFonts w:eastAsia="Times New Roman" w:cs="Calibri"/>
                <w:color w:val="000000"/>
                <w:sz w:val="18"/>
                <w:szCs w:val="18"/>
                <w:lang w:eastAsia="es-CO"/>
              </w:rPr>
              <w:t>Venezuela</w:t>
            </w:r>
          </w:p>
        </w:tc>
        <w:tc>
          <w:tcPr>
            <w:tcW w:w="2606" w:type="dxa"/>
            <w:shd w:val="clear" w:color="auto" w:fill="auto"/>
            <w:noWrap/>
            <w:vAlign w:val="bottom"/>
            <w:hideMark/>
          </w:tcPr>
          <w:p w14:paraId="239A4CB2" w14:textId="77777777" w:rsidR="00693B1C" w:rsidRPr="00540AB4" w:rsidRDefault="00693B1C" w:rsidP="00D92E69">
            <w:pPr>
              <w:spacing w:after="0" w:line="240" w:lineRule="auto"/>
              <w:jc w:val="center"/>
              <w:rPr>
                <w:rFonts w:eastAsia="Times New Roman" w:cs="Calibri"/>
                <w:color w:val="000000"/>
                <w:sz w:val="18"/>
                <w:szCs w:val="18"/>
                <w:lang w:eastAsia="es-CO"/>
              </w:rPr>
            </w:pPr>
            <w:r w:rsidRPr="00540AB4">
              <w:rPr>
                <w:rFonts w:eastAsia="Times New Roman" w:cs="Calibri"/>
                <w:color w:val="000000"/>
                <w:sz w:val="18"/>
                <w:szCs w:val="18"/>
                <w:lang w:eastAsia="es-CO"/>
              </w:rPr>
              <w:t>2</w:t>
            </w:r>
          </w:p>
        </w:tc>
      </w:tr>
      <w:tr w:rsidR="00693B1C" w:rsidRPr="00540AB4" w14:paraId="7F560C64" w14:textId="77777777" w:rsidTr="00540AB4">
        <w:trPr>
          <w:trHeight w:val="113"/>
          <w:jc w:val="center"/>
        </w:trPr>
        <w:tc>
          <w:tcPr>
            <w:tcW w:w="1555" w:type="dxa"/>
            <w:shd w:val="clear" w:color="auto" w:fill="auto"/>
            <w:noWrap/>
            <w:vAlign w:val="bottom"/>
            <w:hideMark/>
          </w:tcPr>
          <w:p w14:paraId="64E16BBA" w14:textId="03D0B4BD" w:rsidR="00693B1C" w:rsidRPr="00540AB4" w:rsidRDefault="00693B1C" w:rsidP="00D92E69">
            <w:pPr>
              <w:spacing w:after="0" w:line="240" w:lineRule="auto"/>
              <w:jc w:val="center"/>
              <w:rPr>
                <w:rFonts w:eastAsia="Times New Roman" w:cs="Calibri"/>
                <w:color w:val="000000"/>
                <w:sz w:val="18"/>
                <w:szCs w:val="18"/>
                <w:lang w:eastAsia="es-CO"/>
              </w:rPr>
            </w:pPr>
            <w:r w:rsidRPr="00540AB4">
              <w:rPr>
                <w:rFonts w:eastAsia="Times New Roman" w:cs="Calibri"/>
                <w:color w:val="000000"/>
                <w:sz w:val="18"/>
                <w:szCs w:val="18"/>
                <w:lang w:eastAsia="es-CO"/>
              </w:rPr>
              <w:t>Argentina</w:t>
            </w:r>
          </w:p>
        </w:tc>
        <w:tc>
          <w:tcPr>
            <w:tcW w:w="2606" w:type="dxa"/>
            <w:shd w:val="clear" w:color="auto" w:fill="auto"/>
            <w:noWrap/>
            <w:vAlign w:val="bottom"/>
            <w:hideMark/>
          </w:tcPr>
          <w:p w14:paraId="36EEB9AE" w14:textId="77777777" w:rsidR="00693B1C" w:rsidRPr="00540AB4" w:rsidRDefault="00693B1C" w:rsidP="00D92E69">
            <w:pPr>
              <w:spacing w:after="0" w:line="240" w:lineRule="auto"/>
              <w:jc w:val="center"/>
              <w:rPr>
                <w:rFonts w:eastAsia="Times New Roman" w:cs="Calibri"/>
                <w:color w:val="000000"/>
                <w:sz w:val="18"/>
                <w:szCs w:val="18"/>
                <w:lang w:eastAsia="es-CO"/>
              </w:rPr>
            </w:pPr>
            <w:r w:rsidRPr="00540AB4">
              <w:rPr>
                <w:rFonts w:eastAsia="Times New Roman" w:cs="Calibri"/>
                <w:color w:val="000000"/>
                <w:sz w:val="18"/>
                <w:szCs w:val="18"/>
                <w:lang w:eastAsia="es-CO"/>
              </w:rPr>
              <w:t>2</w:t>
            </w:r>
          </w:p>
        </w:tc>
      </w:tr>
      <w:tr w:rsidR="00693B1C" w:rsidRPr="00540AB4" w14:paraId="11096321" w14:textId="77777777" w:rsidTr="00540AB4">
        <w:trPr>
          <w:trHeight w:val="113"/>
          <w:jc w:val="center"/>
        </w:trPr>
        <w:tc>
          <w:tcPr>
            <w:tcW w:w="1555" w:type="dxa"/>
            <w:shd w:val="clear" w:color="auto" w:fill="auto"/>
            <w:noWrap/>
            <w:vAlign w:val="bottom"/>
            <w:hideMark/>
          </w:tcPr>
          <w:p w14:paraId="232663C6" w14:textId="78B25A9F" w:rsidR="00693B1C" w:rsidRPr="00540AB4" w:rsidRDefault="00693B1C" w:rsidP="00D92E69">
            <w:pPr>
              <w:spacing w:after="0" w:line="240" w:lineRule="auto"/>
              <w:jc w:val="center"/>
              <w:rPr>
                <w:rFonts w:eastAsia="Times New Roman" w:cs="Calibri"/>
                <w:color w:val="000000"/>
                <w:sz w:val="18"/>
                <w:szCs w:val="18"/>
                <w:lang w:eastAsia="es-CO"/>
              </w:rPr>
            </w:pPr>
            <w:r w:rsidRPr="00540AB4">
              <w:rPr>
                <w:rFonts w:eastAsia="Times New Roman" w:cs="Calibri"/>
                <w:color w:val="000000"/>
                <w:sz w:val="18"/>
                <w:szCs w:val="18"/>
                <w:lang w:eastAsia="es-CO"/>
              </w:rPr>
              <w:t>Bolivia</w:t>
            </w:r>
          </w:p>
        </w:tc>
        <w:tc>
          <w:tcPr>
            <w:tcW w:w="2606" w:type="dxa"/>
            <w:shd w:val="clear" w:color="auto" w:fill="auto"/>
            <w:noWrap/>
            <w:vAlign w:val="bottom"/>
            <w:hideMark/>
          </w:tcPr>
          <w:p w14:paraId="12CE57C2" w14:textId="77777777" w:rsidR="00693B1C" w:rsidRPr="00540AB4" w:rsidRDefault="00693B1C" w:rsidP="00D92E69">
            <w:pPr>
              <w:spacing w:after="0" w:line="240" w:lineRule="auto"/>
              <w:jc w:val="center"/>
              <w:rPr>
                <w:rFonts w:eastAsia="Times New Roman" w:cs="Calibri"/>
                <w:color w:val="000000"/>
                <w:sz w:val="18"/>
                <w:szCs w:val="18"/>
                <w:lang w:eastAsia="es-CO"/>
              </w:rPr>
            </w:pPr>
            <w:r w:rsidRPr="00540AB4">
              <w:rPr>
                <w:rFonts w:eastAsia="Times New Roman" w:cs="Calibri"/>
                <w:color w:val="000000"/>
                <w:sz w:val="18"/>
                <w:szCs w:val="18"/>
                <w:lang w:eastAsia="es-CO"/>
              </w:rPr>
              <w:t>1</w:t>
            </w:r>
          </w:p>
        </w:tc>
      </w:tr>
      <w:tr w:rsidR="00693B1C" w:rsidRPr="00540AB4" w14:paraId="37DBD63F" w14:textId="77777777" w:rsidTr="00540AB4">
        <w:trPr>
          <w:trHeight w:val="113"/>
          <w:jc w:val="center"/>
        </w:trPr>
        <w:tc>
          <w:tcPr>
            <w:tcW w:w="1555" w:type="dxa"/>
            <w:shd w:val="clear" w:color="auto" w:fill="auto"/>
            <w:noWrap/>
            <w:vAlign w:val="bottom"/>
            <w:hideMark/>
          </w:tcPr>
          <w:p w14:paraId="302C9E90" w14:textId="6D4B8D28" w:rsidR="00693B1C" w:rsidRPr="00540AB4" w:rsidRDefault="00693B1C" w:rsidP="00D92E69">
            <w:pPr>
              <w:spacing w:after="0" w:line="240" w:lineRule="auto"/>
              <w:jc w:val="center"/>
              <w:rPr>
                <w:rFonts w:eastAsia="Times New Roman" w:cs="Calibri"/>
                <w:color w:val="000000"/>
                <w:sz w:val="18"/>
                <w:szCs w:val="18"/>
                <w:lang w:eastAsia="es-CO"/>
              </w:rPr>
            </w:pPr>
            <w:r w:rsidRPr="00540AB4">
              <w:rPr>
                <w:rFonts w:eastAsia="Times New Roman" w:cs="Calibri"/>
                <w:color w:val="000000"/>
                <w:sz w:val="18"/>
                <w:szCs w:val="18"/>
                <w:lang w:eastAsia="es-CO"/>
              </w:rPr>
              <w:t>Cuba</w:t>
            </w:r>
          </w:p>
        </w:tc>
        <w:tc>
          <w:tcPr>
            <w:tcW w:w="2606" w:type="dxa"/>
            <w:shd w:val="clear" w:color="auto" w:fill="auto"/>
            <w:noWrap/>
            <w:vAlign w:val="bottom"/>
            <w:hideMark/>
          </w:tcPr>
          <w:p w14:paraId="3ACBCF48" w14:textId="77777777" w:rsidR="00693B1C" w:rsidRPr="00540AB4" w:rsidRDefault="00693B1C" w:rsidP="00D92E69">
            <w:pPr>
              <w:spacing w:after="0" w:line="240" w:lineRule="auto"/>
              <w:jc w:val="center"/>
              <w:rPr>
                <w:rFonts w:eastAsia="Times New Roman" w:cs="Calibri"/>
                <w:color w:val="000000"/>
                <w:sz w:val="18"/>
                <w:szCs w:val="18"/>
                <w:lang w:eastAsia="es-CO"/>
              </w:rPr>
            </w:pPr>
            <w:r w:rsidRPr="00540AB4">
              <w:rPr>
                <w:rFonts w:eastAsia="Times New Roman" w:cs="Calibri"/>
                <w:color w:val="000000"/>
                <w:sz w:val="18"/>
                <w:szCs w:val="18"/>
                <w:lang w:eastAsia="es-CO"/>
              </w:rPr>
              <w:t>1</w:t>
            </w:r>
          </w:p>
        </w:tc>
      </w:tr>
      <w:tr w:rsidR="00693B1C" w:rsidRPr="00540AB4" w14:paraId="34A1848E" w14:textId="77777777" w:rsidTr="00540AB4">
        <w:trPr>
          <w:trHeight w:val="113"/>
          <w:jc w:val="center"/>
        </w:trPr>
        <w:tc>
          <w:tcPr>
            <w:tcW w:w="1555" w:type="dxa"/>
            <w:shd w:val="clear" w:color="auto" w:fill="auto"/>
            <w:noWrap/>
            <w:vAlign w:val="bottom"/>
            <w:hideMark/>
          </w:tcPr>
          <w:p w14:paraId="07B7079B" w14:textId="06731A11" w:rsidR="00693B1C" w:rsidRPr="00540AB4" w:rsidRDefault="00693B1C" w:rsidP="00D92E69">
            <w:pPr>
              <w:spacing w:after="0" w:line="240" w:lineRule="auto"/>
              <w:jc w:val="center"/>
              <w:rPr>
                <w:rFonts w:eastAsia="Times New Roman" w:cs="Calibri"/>
                <w:color w:val="000000"/>
                <w:sz w:val="18"/>
                <w:szCs w:val="18"/>
                <w:lang w:eastAsia="es-CO"/>
              </w:rPr>
            </w:pPr>
            <w:r w:rsidRPr="00540AB4">
              <w:rPr>
                <w:rFonts w:eastAsia="Times New Roman" w:cs="Calibri"/>
                <w:color w:val="000000"/>
                <w:sz w:val="18"/>
                <w:szCs w:val="18"/>
                <w:lang w:eastAsia="es-CO"/>
              </w:rPr>
              <w:t>República Dominicana</w:t>
            </w:r>
          </w:p>
        </w:tc>
        <w:tc>
          <w:tcPr>
            <w:tcW w:w="2606" w:type="dxa"/>
            <w:shd w:val="clear" w:color="auto" w:fill="auto"/>
            <w:noWrap/>
            <w:vAlign w:val="center"/>
            <w:hideMark/>
          </w:tcPr>
          <w:p w14:paraId="13AB7B2F" w14:textId="77777777" w:rsidR="00693B1C" w:rsidRPr="00540AB4" w:rsidRDefault="00693B1C" w:rsidP="00BE2C97">
            <w:pPr>
              <w:spacing w:after="0" w:line="240" w:lineRule="auto"/>
              <w:jc w:val="center"/>
              <w:rPr>
                <w:rFonts w:eastAsia="Times New Roman" w:cs="Calibri"/>
                <w:color w:val="000000"/>
                <w:sz w:val="18"/>
                <w:szCs w:val="18"/>
                <w:lang w:eastAsia="es-CO"/>
              </w:rPr>
            </w:pPr>
            <w:r w:rsidRPr="00540AB4">
              <w:rPr>
                <w:rFonts w:eastAsia="Times New Roman" w:cs="Calibri"/>
                <w:color w:val="000000"/>
                <w:sz w:val="18"/>
                <w:szCs w:val="18"/>
                <w:lang w:eastAsia="es-CO"/>
              </w:rPr>
              <w:t>1</w:t>
            </w:r>
          </w:p>
        </w:tc>
      </w:tr>
      <w:tr w:rsidR="00693B1C" w:rsidRPr="00540AB4" w14:paraId="56A5B59A" w14:textId="77777777" w:rsidTr="00540AB4">
        <w:trPr>
          <w:trHeight w:val="113"/>
          <w:jc w:val="center"/>
        </w:trPr>
        <w:tc>
          <w:tcPr>
            <w:tcW w:w="1555" w:type="dxa"/>
            <w:shd w:val="clear" w:color="auto" w:fill="auto"/>
            <w:noWrap/>
            <w:vAlign w:val="bottom"/>
            <w:hideMark/>
          </w:tcPr>
          <w:p w14:paraId="33670431" w14:textId="77777777" w:rsidR="00693B1C" w:rsidRPr="00540AB4" w:rsidRDefault="00693B1C" w:rsidP="00D92E69">
            <w:pPr>
              <w:spacing w:after="0" w:line="240" w:lineRule="auto"/>
              <w:jc w:val="center"/>
              <w:rPr>
                <w:rFonts w:eastAsia="Times New Roman" w:cs="Calibri"/>
                <w:color w:val="000000"/>
                <w:sz w:val="18"/>
                <w:szCs w:val="18"/>
                <w:lang w:eastAsia="es-CO"/>
              </w:rPr>
            </w:pPr>
            <w:r w:rsidRPr="00540AB4">
              <w:rPr>
                <w:rFonts w:eastAsia="Times New Roman" w:cs="Calibri"/>
                <w:color w:val="000000"/>
                <w:sz w:val="18"/>
                <w:szCs w:val="18"/>
                <w:lang w:eastAsia="es-CO"/>
              </w:rPr>
              <w:t>Argelia</w:t>
            </w:r>
          </w:p>
        </w:tc>
        <w:tc>
          <w:tcPr>
            <w:tcW w:w="2606" w:type="dxa"/>
            <w:shd w:val="clear" w:color="auto" w:fill="auto"/>
            <w:noWrap/>
            <w:vAlign w:val="bottom"/>
            <w:hideMark/>
          </w:tcPr>
          <w:p w14:paraId="1218A604" w14:textId="77777777" w:rsidR="00693B1C" w:rsidRPr="00540AB4" w:rsidRDefault="00693B1C" w:rsidP="00D92E69">
            <w:pPr>
              <w:spacing w:after="0" w:line="240" w:lineRule="auto"/>
              <w:jc w:val="center"/>
              <w:rPr>
                <w:rFonts w:eastAsia="Times New Roman" w:cs="Calibri"/>
                <w:color w:val="000000"/>
                <w:sz w:val="18"/>
                <w:szCs w:val="18"/>
                <w:lang w:eastAsia="es-CO"/>
              </w:rPr>
            </w:pPr>
            <w:r w:rsidRPr="00540AB4">
              <w:rPr>
                <w:rFonts w:eastAsia="Times New Roman" w:cs="Calibri"/>
                <w:color w:val="000000"/>
                <w:sz w:val="18"/>
                <w:szCs w:val="18"/>
                <w:lang w:eastAsia="es-CO"/>
              </w:rPr>
              <w:t>1</w:t>
            </w:r>
          </w:p>
        </w:tc>
      </w:tr>
      <w:tr w:rsidR="00693B1C" w:rsidRPr="00540AB4" w14:paraId="58BCBA6F" w14:textId="77777777" w:rsidTr="00540AB4">
        <w:trPr>
          <w:trHeight w:val="113"/>
          <w:jc w:val="center"/>
        </w:trPr>
        <w:tc>
          <w:tcPr>
            <w:tcW w:w="1555" w:type="dxa"/>
            <w:shd w:val="clear" w:color="auto" w:fill="auto"/>
            <w:noWrap/>
            <w:vAlign w:val="bottom"/>
            <w:hideMark/>
          </w:tcPr>
          <w:p w14:paraId="2E34C018" w14:textId="0135A128" w:rsidR="00693B1C" w:rsidRPr="00540AB4" w:rsidRDefault="00405411" w:rsidP="00D92E69">
            <w:pPr>
              <w:spacing w:after="0" w:line="240" w:lineRule="auto"/>
              <w:jc w:val="center"/>
              <w:rPr>
                <w:rFonts w:eastAsia="Times New Roman" w:cs="Calibri"/>
                <w:color w:val="000000"/>
                <w:sz w:val="18"/>
                <w:szCs w:val="18"/>
                <w:lang w:eastAsia="es-CO"/>
              </w:rPr>
            </w:pPr>
            <w:r w:rsidRPr="00540AB4">
              <w:rPr>
                <w:rFonts w:eastAsia="Times New Roman" w:cs="Calibri"/>
                <w:color w:val="000000"/>
                <w:sz w:val="18"/>
                <w:szCs w:val="18"/>
                <w:lang w:eastAsia="es-CO"/>
              </w:rPr>
              <w:t>Austria</w:t>
            </w:r>
          </w:p>
        </w:tc>
        <w:tc>
          <w:tcPr>
            <w:tcW w:w="2606" w:type="dxa"/>
            <w:shd w:val="clear" w:color="auto" w:fill="auto"/>
            <w:noWrap/>
            <w:vAlign w:val="bottom"/>
            <w:hideMark/>
          </w:tcPr>
          <w:p w14:paraId="38BA28D1" w14:textId="77777777" w:rsidR="00693B1C" w:rsidRPr="00540AB4" w:rsidRDefault="00693B1C" w:rsidP="00D92E69">
            <w:pPr>
              <w:spacing w:after="0" w:line="240" w:lineRule="auto"/>
              <w:jc w:val="center"/>
              <w:rPr>
                <w:rFonts w:eastAsia="Times New Roman" w:cs="Calibri"/>
                <w:color w:val="000000"/>
                <w:sz w:val="18"/>
                <w:szCs w:val="18"/>
                <w:lang w:eastAsia="es-CO"/>
              </w:rPr>
            </w:pPr>
            <w:r w:rsidRPr="00540AB4">
              <w:rPr>
                <w:rFonts w:eastAsia="Times New Roman" w:cs="Calibri"/>
                <w:color w:val="000000"/>
                <w:sz w:val="18"/>
                <w:szCs w:val="18"/>
                <w:lang w:eastAsia="es-CO"/>
              </w:rPr>
              <w:t>1</w:t>
            </w:r>
          </w:p>
        </w:tc>
      </w:tr>
      <w:tr w:rsidR="00693B1C" w:rsidRPr="00540AB4" w14:paraId="7E61C079" w14:textId="77777777" w:rsidTr="00540AB4">
        <w:trPr>
          <w:trHeight w:val="113"/>
          <w:jc w:val="center"/>
        </w:trPr>
        <w:tc>
          <w:tcPr>
            <w:tcW w:w="1555" w:type="dxa"/>
            <w:shd w:val="clear" w:color="auto" w:fill="auto"/>
            <w:noWrap/>
            <w:vAlign w:val="bottom"/>
            <w:hideMark/>
          </w:tcPr>
          <w:p w14:paraId="5B490C5D" w14:textId="34C67E23" w:rsidR="00693B1C" w:rsidRPr="00540AB4" w:rsidRDefault="00405411" w:rsidP="00405411">
            <w:pPr>
              <w:spacing w:after="0" w:line="240" w:lineRule="auto"/>
              <w:jc w:val="center"/>
              <w:rPr>
                <w:rFonts w:eastAsia="Times New Roman" w:cs="Calibri"/>
                <w:color w:val="000000"/>
                <w:sz w:val="18"/>
                <w:szCs w:val="18"/>
                <w:lang w:eastAsia="es-CO"/>
              </w:rPr>
            </w:pPr>
            <w:r w:rsidRPr="00540AB4">
              <w:rPr>
                <w:rFonts w:eastAsia="Times New Roman" w:cs="Calibri"/>
                <w:color w:val="000000"/>
                <w:sz w:val="18"/>
                <w:szCs w:val="18"/>
                <w:lang w:eastAsia="es-CO"/>
              </w:rPr>
              <w:t>Corea del Sur</w:t>
            </w:r>
          </w:p>
        </w:tc>
        <w:tc>
          <w:tcPr>
            <w:tcW w:w="2606" w:type="dxa"/>
            <w:shd w:val="clear" w:color="auto" w:fill="auto"/>
            <w:noWrap/>
            <w:vAlign w:val="bottom"/>
            <w:hideMark/>
          </w:tcPr>
          <w:p w14:paraId="1C6C3609" w14:textId="77777777" w:rsidR="00693B1C" w:rsidRPr="00540AB4" w:rsidRDefault="00693B1C" w:rsidP="00D92E69">
            <w:pPr>
              <w:spacing w:after="0" w:line="240" w:lineRule="auto"/>
              <w:jc w:val="center"/>
              <w:rPr>
                <w:rFonts w:eastAsia="Times New Roman" w:cs="Calibri"/>
                <w:color w:val="000000"/>
                <w:sz w:val="18"/>
                <w:szCs w:val="18"/>
                <w:lang w:eastAsia="es-CO"/>
              </w:rPr>
            </w:pPr>
            <w:r w:rsidRPr="00540AB4">
              <w:rPr>
                <w:rFonts w:eastAsia="Times New Roman" w:cs="Calibri"/>
                <w:color w:val="000000"/>
                <w:sz w:val="18"/>
                <w:szCs w:val="18"/>
                <w:lang w:eastAsia="es-CO"/>
              </w:rPr>
              <w:t>1</w:t>
            </w:r>
          </w:p>
        </w:tc>
      </w:tr>
      <w:tr w:rsidR="00693B1C" w:rsidRPr="00540AB4" w14:paraId="075AA423" w14:textId="77777777" w:rsidTr="00540AB4">
        <w:trPr>
          <w:trHeight w:val="113"/>
          <w:jc w:val="center"/>
        </w:trPr>
        <w:tc>
          <w:tcPr>
            <w:tcW w:w="1555" w:type="dxa"/>
            <w:shd w:val="clear" w:color="auto" w:fill="auto"/>
            <w:noWrap/>
            <w:vAlign w:val="bottom"/>
            <w:hideMark/>
          </w:tcPr>
          <w:p w14:paraId="0721CD8F" w14:textId="3B563E68" w:rsidR="00693B1C" w:rsidRPr="00540AB4" w:rsidRDefault="00405411" w:rsidP="00D92E69">
            <w:pPr>
              <w:spacing w:after="0" w:line="240" w:lineRule="auto"/>
              <w:jc w:val="center"/>
              <w:rPr>
                <w:rFonts w:eastAsia="Times New Roman" w:cs="Calibri"/>
                <w:color w:val="000000"/>
                <w:sz w:val="18"/>
                <w:szCs w:val="18"/>
                <w:lang w:eastAsia="es-CO"/>
              </w:rPr>
            </w:pPr>
            <w:r w:rsidRPr="00540AB4">
              <w:rPr>
                <w:rFonts w:eastAsia="Times New Roman" w:cs="Calibri"/>
                <w:color w:val="000000"/>
                <w:sz w:val="18"/>
                <w:szCs w:val="18"/>
                <w:lang w:eastAsia="es-CO"/>
              </w:rPr>
              <w:t>Kenia</w:t>
            </w:r>
          </w:p>
        </w:tc>
        <w:tc>
          <w:tcPr>
            <w:tcW w:w="2606" w:type="dxa"/>
            <w:shd w:val="clear" w:color="auto" w:fill="auto"/>
            <w:noWrap/>
            <w:vAlign w:val="bottom"/>
            <w:hideMark/>
          </w:tcPr>
          <w:p w14:paraId="36D79422" w14:textId="77777777" w:rsidR="00693B1C" w:rsidRPr="00540AB4" w:rsidRDefault="00693B1C" w:rsidP="00D92E69">
            <w:pPr>
              <w:spacing w:after="0" w:line="240" w:lineRule="auto"/>
              <w:jc w:val="center"/>
              <w:rPr>
                <w:rFonts w:eastAsia="Times New Roman" w:cs="Calibri"/>
                <w:color w:val="000000"/>
                <w:sz w:val="18"/>
                <w:szCs w:val="18"/>
                <w:lang w:eastAsia="es-CO"/>
              </w:rPr>
            </w:pPr>
            <w:r w:rsidRPr="00540AB4">
              <w:rPr>
                <w:rFonts w:eastAsia="Times New Roman" w:cs="Calibri"/>
                <w:color w:val="000000"/>
                <w:sz w:val="18"/>
                <w:szCs w:val="18"/>
                <w:lang w:eastAsia="es-CO"/>
              </w:rPr>
              <w:t>1</w:t>
            </w:r>
          </w:p>
        </w:tc>
      </w:tr>
      <w:tr w:rsidR="00693B1C" w:rsidRPr="00540AB4" w14:paraId="34D491B1" w14:textId="77777777" w:rsidTr="00540AB4">
        <w:trPr>
          <w:trHeight w:val="113"/>
          <w:jc w:val="center"/>
        </w:trPr>
        <w:tc>
          <w:tcPr>
            <w:tcW w:w="1555" w:type="dxa"/>
            <w:shd w:val="clear" w:color="auto" w:fill="auto"/>
            <w:noWrap/>
            <w:vAlign w:val="bottom"/>
            <w:hideMark/>
          </w:tcPr>
          <w:p w14:paraId="3B5786A4" w14:textId="3793C1AE" w:rsidR="00693B1C" w:rsidRPr="00540AB4" w:rsidRDefault="00405411" w:rsidP="00D92E69">
            <w:pPr>
              <w:spacing w:after="0" w:line="240" w:lineRule="auto"/>
              <w:jc w:val="center"/>
              <w:rPr>
                <w:rFonts w:eastAsia="Times New Roman" w:cs="Calibri"/>
                <w:color w:val="000000"/>
                <w:sz w:val="18"/>
                <w:szCs w:val="18"/>
                <w:lang w:eastAsia="es-CO"/>
              </w:rPr>
            </w:pPr>
            <w:r w:rsidRPr="00540AB4">
              <w:rPr>
                <w:rFonts w:eastAsia="Times New Roman" w:cs="Calibri"/>
                <w:color w:val="000000"/>
                <w:sz w:val="18"/>
                <w:szCs w:val="18"/>
                <w:lang w:eastAsia="es-CO"/>
              </w:rPr>
              <w:t>Luxemburgo</w:t>
            </w:r>
          </w:p>
        </w:tc>
        <w:tc>
          <w:tcPr>
            <w:tcW w:w="2606" w:type="dxa"/>
            <w:shd w:val="clear" w:color="auto" w:fill="auto"/>
            <w:noWrap/>
            <w:vAlign w:val="bottom"/>
            <w:hideMark/>
          </w:tcPr>
          <w:p w14:paraId="27D516B3" w14:textId="77777777" w:rsidR="00693B1C" w:rsidRPr="00540AB4" w:rsidRDefault="00693B1C" w:rsidP="00D92E69">
            <w:pPr>
              <w:spacing w:after="0" w:line="240" w:lineRule="auto"/>
              <w:jc w:val="center"/>
              <w:rPr>
                <w:rFonts w:eastAsia="Times New Roman" w:cs="Calibri"/>
                <w:color w:val="000000"/>
                <w:sz w:val="18"/>
                <w:szCs w:val="18"/>
                <w:lang w:eastAsia="es-CO"/>
              </w:rPr>
            </w:pPr>
            <w:r w:rsidRPr="00540AB4">
              <w:rPr>
                <w:rFonts w:eastAsia="Times New Roman" w:cs="Calibri"/>
                <w:color w:val="000000"/>
                <w:sz w:val="18"/>
                <w:szCs w:val="18"/>
                <w:lang w:eastAsia="es-CO"/>
              </w:rPr>
              <w:t>1</w:t>
            </w:r>
          </w:p>
        </w:tc>
      </w:tr>
      <w:tr w:rsidR="00693B1C" w:rsidRPr="00540AB4" w14:paraId="6CA2BDCE" w14:textId="77777777" w:rsidTr="00540AB4">
        <w:trPr>
          <w:trHeight w:val="113"/>
          <w:jc w:val="center"/>
        </w:trPr>
        <w:tc>
          <w:tcPr>
            <w:tcW w:w="1555" w:type="dxa"/>
            <w:shd w:val="clear" w:color="auto" w:fill="auto"/>
            <w:noWrap/>
            <w:vAlign w:val="bottom"/>
            <w:hideMark/>
          </w:tcPr>
          <w:p w14:paraId="59E603C6" w14:textId="0BE30430" w:rsidR="00693B1C" w:rsidRPr="00540AB4" w:rsidRDefault="00405411" w:rsidP="00D92E69">
            <w:pPr>
              <w:spacing w:after="0" w:line="240" w:lineRule="auto"/>
              <w:jc w:val="center"/>
              <w:rPr>
                <w:rFonts w:eastAsia="Times New Roman" w:cs="Calibri"/>
                <w:color w:val="000000"/>
                <w:sz w:val="18"/>
                <w:szCs w:val="18"/>
                <w:lang w:eastAsia="es-CO"/>
              </w:rPr>
            </w:pPr>
            <w:r w:rsidRPr="00540AB4">
              <w:rPr>
                <w:rFonts w:eastAsia="Times New Roman" w:cs="Calibri"/>
                <w:color w:val="000000"/>
                <w:sz w:val="18"/>
                <w:szCs w:val="18"/>
                <w:lang w:eastAsia="es-CO"/>
              </w:rPr>
              <w:t>Paria</w:t>
            </w:r>
          </w:p>
        </w:tc>
        <w:tc>
          <w:tcPr>
            <w:tcW w:w="2606" w:type="dxa"/>
            <w:shd w:val="clear" w:color="auto" w:fill="auto"/>
            <w:noWrap/>
            <w:vAlign w:val="bottom"/>
            <w:hideMark/>
          </w:tcPr>
          <w:p w14:paraId="682B9FEA" w14:textId="77777777" w:rsidR="00693B1C" w:rsidRPr="00540AB4" w:rsidRDefault="00693B1C" w:rsidP="00D92E69">
            <w:pPr>
              <w:spacing w:after="0" w:line="240" w:lineRule="auto"/>
              <w:jc w:val="center"/>
              <w:rPr>
                <w:rFonts w:eastAsia="Times New Roman" w:cs="Calibri"/>
                <w:color w:val="000000"/>
                <w:sz w:val="18"/>
                <w:szCs w:val="18"/>
                <w:lang w:eastAsia="es-CO"/>
              </w:rPr>
            </w:pPr>
            <w:r w:rsidRPr="00540AB4">
              <w:rPr>
                <w:rFonts w:eastAsia="Times New Roman" w:cs="Calibri"/>
                <w:color w:val="000000"/>
                <w:sz w:val="18"/>
                <w:szCs w:val="18"/>
                <w:lang w:eastAsia="es-CO"/>
              </w:rPr>
              <w:t>1</w:t>
            </w:r>
          </w:p>
        </w:tc>
      </w:tr>
      <w:tr w:rsidR="00693B1C" w:rsidRPr="00540AB4" w14:paraId="4188C3E6" w14:textId="77777777" w:rsidTr="00540AB4">
        <w:trPr>
          <w:trHeight w:val="113"/>
          <w:jc w:val="center"/>
        </w:trPr>
        <w:tc>
          <w:tcPr>
            <w:tcW w:w="1555" w:type="dxa"/>
            <w:shd w:val="clear" w:color="auto" w:fill="auto"/>
            <w:noWrap/>
            <w:vAlign w:val="bottom"/>
            <w:hideMark/>
          </w:tcPr>
          <w:p w14:paraId="3A5873F5" w14:textId="77777777" w:rsidR="00693B1C" w:rsidRPr="00540AB4" w:rsidRDefault="00693B1C" w:rsidP="00D92E69">
            <w:pPr>
              <w:spacing w:after="0" w:line="240" w:lineRule="auto"/>
              <w:jc w:val="center"/>
              <w:rPr>
                <w:rFonts w:eastAsia="Times New Roman" w:cs="Calibri"/>
                <w:color w:val="000000"/>
                <w:sz w:val="18"/>
                <w:szCs w:val="18"/>
                <w:lang w:eastAsia="es-CO"/>
              </w:rPr>
            </w:pPr>
            <w:r w:rsidRPr="00540AB4">
              <w:rPr>
                <w:rFonts w:eastAsia="Times New Roman" w:cs="Calibri"/>
                <w:color w:val="000000"/>
                <w:sz w:val="18"/>
                <w:szCs w:val="18"/>
                <w:lang w:eastAsia="es-CO"/>
              </w:rPr>
              <w:t>Suecia</w:t>
            </w:r>
          </w:p>
        </w:tc>
        <w:tc>
          <w:tcPr>
            <w:tcW w:w="2606" w:type="dxa"/>
            <w:shd w:val="clear" w:color="auto" w:fill="auto"/>
            <w:noWrap/>
            <w:vAlign w:val="bottom"/>
            <w:hideMark/>
          </w:tcPr>
          <w:p w14:paraId="6E655C09" w14:textId="77777777" w:rsidR="00693B1C" w:rsidRPr="00540AB4" w:rsidRDefault="00693B1C" w:rsidP="00D92E69">
            <w:pPr>
              <w:spacing w:after="0" w:line="240" w:lineRule="auto"/>
              <w:jc w:val="center"/>
              <w:rPr>
                <w:rFonts w:eastAsia="Times New Roman" w:cs="Calibri"/>
                <w:color w:val="000000"/>
                <w:sz w:val="18"/>
                <w:szCs w:val="18"/>
                <w:lang w:eastAsia="es-CO"/>
              </w:rPr>
            </w:pPr>
            <w:r w:rsidRPr="00540AB4">
              <w:rPr>
                <w:rFonts w:eastAsia="Times New Roman" w:cs="Calibri"/>
                <w:color w:val="000000"/>
                <w:sz w:val="18"/>
                <w:szCs w:val="18"/>
                <w:lang w:eastAsia="es-CO"/>
              </w:rPr>
              <w:t>1</w:t>
            </w:r>
          </w:p>
        </w:tc>
      </w:tr>
      <w:tr w:rsidR="00693B1C" w:rsidRPr="00540AB4" w14:paraId="7E24DE7C" w14:textId="77777777" w:rsidTr="00540AB4">
        <w:trPr>
          <w:trHeight w:val="113"/>
          <w:jc w:val="center"/>
        </w:trPr>
        <w:tc>
          <w:tcPr>
            <w:tcW w:w="1555" w:type="dxa"/>
            <w:shd w:val="clear" w:color="auto" w:fill="auto"/>
            <w:noWrap/>
            <w:vAlign w:val="bottom"/>
            <w:hideMark/>
          </w:tcPr>
          <w:p w14:paraId="36D0277F" w14:textId="055C93AB" w:rsidR="00405411" w:rsidRPr="00540AB4" w:rsidRDefault="00405411" w:rsidP="00405411">
            <w:pPr>
              <w:spacing w:after="0" w:line="240" w:lineRule="auto"/>
              <w:jc w:val="center"/>
              <w:rPr>
                <w:rFonts w:eastAsia="Times New Roman" w:cs="Calibri"/>
                <w:color w:val="000000"/>
                <w:sz w:val="18"/>
                <w:szCs w:val="18"/>
                <w:lang w:eastAsia="es-CO"/>
              </w:rPr>
            </w:pPr>
            <w:r w:rsidRPr="00540AB4">
              <w:rPr>
                <w:rFonts w:eastAsia="Times New Roman" w:cs="Calibri"/>
                <w:color w:val="000000"/>
                <w:sz w:val="18"/>
                <w:szCs w:val="18"/>
                <w:lang w:eastAsia="es-CO"/>
              </w:rPr>
              <w:t>Suiza</w:t>
            </w:r>
          </w:p>
        </w:tc>
        <w:tc>
          <w:tcPr>
            <w:tcW w:w="2606" w:type="dxa"/>
            <w:shd w:val="clear" w:color="auto" w:fill="auto"/>
            <w:noWrap/>
            <w:vAlign w:val="bottom"/>
            <w:hideMark/>
          </w:tcPr>
          <w:p w14:paraId="6A87FDEA" w14:textId="77777777" w:rsidR="00693B1C" w:rsidRPr="00540AB4" w:rsidRDefault="00693B1C" w:rsidP="00D92E69">
            <w:pPr>
              <w:spacing w:after="0" w:line="240" w:lineRule="auto"/>
              <w:jc w:val="center"/>
              <w:rPr>
                <w:rFonts w:eastAsia="Times New Roman" w:cs="Calibri"/>
                <w:color w:val="000000"/>
                <w:sz w:val="18"/>
                <w:szCs w:val="18"/>
                <w:lang w:eastAsia="es-CO"/>
              </w:rPr>
            </w:pPr>
            <w:r w:rsidRPr="00540AB4">
              <w:rPr>
                <w:rFonts w:eastAsia="Times New Roman" w:cs="Calibri"/>
                <w:color w:val="000000"/>
                <w:sz w:val="18"/>
                <w:szCs w:val="18"/>
                <w:lang w:eastAsia="es-CO"/>
              </w:rPr>
              <w:t>1</w:t>
            </w:r>
          </w:p>
        </w:tc>
      </w:tr>
      <w:tr w:rsidR="00693B1C" w:rsidRPr="00540AB4" w14:paraId="2E9663A2" w14:textId="77777777" w:rsidTr="00540AB4">
        <w:trPr>
          <w:trHeight w:val="113"/>
          <w:jc w:val="center"/>
        </w:trPr>
        <w:tc>
          <w:tcPr>
            <w:tcW w:w="1555" w:type="dxa"/>
            <w:shd w:val="clear" w:color="auto" w:fill="auto"/>
            <w:noWrap/>
            <w:vAlign w:val="bottom"/>
            <w:hideMark/>
          </w:tcPr>
          <w:p w14:paraId="67782B23" w14:textId="446504D3" w:rsidR="00693B1C" w:rsidRPr="00540AB4" w:rsidRDefault="00042D02" w:rsidP="00D92E69">
            <w:pPr>
              <w:spacing w:after="0" w:line="240" w:lineRule="auto"/>
              <w:jc w:val="center"/>
              <w:rPr>
                <w:rFonts w:eastAsia="Times New Roman" w:cs="Calibri"/>
                <w:b/>
                <w:color w:val="000000"/>
                <w:sz w:val="18"/>
                <w:szCs w:val="18"/>
                <w:lang w:eastAsia="es-CO"/>
              </w:rPr>
            </w:pPr>
            <w:r w:rsidRPr="00540AB4">
              <w:rPr>
                <w:rFonts w:eastAsia="Times New Roman" w:cs="Calibri"/>
                <w:b/>
                <w:color w:val="000000"/>
                <w:sz w:val="18"/>
                <w:szCs w:val="18"/>
                <w:lang w:eastAsia="es-CO"/>
              </w:rPr>
              <w:t xml:space="preserve">Total </w:t>
            </w:r>
          </w:p>
        </w:tc>
        <w:tc>
          <w:tcPr>
            <w:tcW w:w="2606" w:type="dxa"/>
            <w:shd w:val="clear" w:color="auto" w:fill="auto"/>
            <w:noWrap/>
            <w:vAlign w:val="bottom"/>
            <w:hideMark/>
          </w:tcPr>
          <w:p w14:paraId="081BD3BB" w14:textId="187E4770" w:rsidR="00693B1C" w:rsidRPr="00540AB4" w:rsidRDefault="00580A1E" w:rsidP="00D92E69">
            <w:pPr>
              <w:spacing w:after="0" w:line="240" w:lineRule="auto"/>
              <w:jc w:val="center"/>
              <w:rPr>
                <w:rFonts w:eastAsia="Times New Roman" w:cs="Calibri"/>
                <w:b/>
                <w:color w:val="000000"/>
                <w:sz w:val="18"/>
                <w:szCs w:val="18"/>
                <w:lang w:eastAsia="es-CO"/>
              </w:rPr>
            </w:pPr>
            <w:r w:rsidRPr="00540AB4">
              <w:rPr>
                <w:rFonts w:eastAsia="Times New Roman" w:cs="Calibri"/>
                <w:b/>
                <w:color w:val="000000"/>
                <w:sz w:val="18"/>
                <w:szCs w:val="18"/>
                <w:lang w:eastAsia="es-CO"/>
              </w:rPr>
              <w:t>32255</w:t>
            </w:r>
          </w:p>
        </w:tc>
      </w:tr>
    </w:tbl>
    <w:p w14:paraId="36FAAB0F" w14:textId="718FC290" w:rsidR="00693B1C" w:rsidRPr="00C10601" w:rsidRDefault="00166835" w:rsidP="00166835">
      <w:pPr>
        <w:jc w:val="center"/>
        <w:rPr>
          <w:sz w:val="18"/>
          <w:szCs w:val="20"/>
        </w:rPr>
      </w:pPr>
      <w:r w:rsidRPr="00C10601">
        <w:rPr>
          <w:b/>
          <w:bCs/>
          <w:sz w:val="18"/>
          <w:szCs w:val="20"/>
        </w:rPr>
        <w:t>Fuente:</w:t>
      </w:r>
      <w:r w:rsidRPr="00C10601">
        <w:rPr>
          <w:sz w:val="18"/>
          <w:szCs w:val="20"/>
        </w:rPr>
        <w:t xml:space="preserve"> UCGA, 2022</w:t>
      </w:r>
    </w:p>
    <w:p w14:paraId="043A8AE5" w14:textId="2CAC6F63" w:rsidR="00AC5466" w:rsidRPr="006D6669" w:rsidRDefault="00BE2C97" w:rsidP="00AE11CB">
      <w:pPr>
        <w:rPr>
          <w:szCs w:val="24"/>
        </w:rPr>
      </w:pPr>
      <w:r w:rsidRPr="006D6669">
        <w:rPr>
          <w:szCs w:val="24"/>
        </w:rPr>
        <w:t xml:space="preserve">Por lo anterior y dado que en Colombia se recibieron </w:t>
      </w:r>
      <w:r w:rsidR="009635BD" w:rsidRPr="006D6669">
        <w:rPr>
          <w:b/>
          <w:szCs w:val="24"/>
        </w:rPr>
        <w:t>32173</w:t>
      </w:r>
      <w:r w:rsidR="00AC5466" w:rsidRPr="006D6669">
        <w:rPr>
          <w:b/>
          <w:szCs w:val="24"/>
        </w:rPr>
        <w:t xml:space="preserve"> </w:t>
      </w:r>
      <w:r w:rsidRPr="006D6669">
        <w:rPr>
          <w:b/>
          <w:szCs w:val="24"/>
        </w:rPr>
        <w:t>PQRSD</w:t>
      </w:r>
      <w:r w:rsidRPr="006D6669">
        <w:rPr>
          <w:szCs w:val="24"/>
        </w:rPr>
        <w:t xml:space="preserve">, </w:t>
      </w:r>
      <w:r w:rsidR="00C10601">
        <w:rPr>
          <w:szCs w:val="24"/>
        </w:rPr>
        <w:t xml:space="preserve">durante el análisis de información </w:t>
      </w:r>
      <w:r w:rsidR="00AC5466" w:rsidRPr="006D6669">
        <w:rPr>
          <w:szCs w:val="24"/>
        </w:rPr>
        <w:t>se</w:t>
      </w:r>
      <w:r w:rsidR="00C10601">
        <w:rPr>
          <w:szCs w:val="24"/>
        </w:rPr>
        <w:t xml:space="preserve"> evidenció</w:t>
      </w:r>
      <w:r w:rsidR="00AC5466" w:rsidRPr="006D6669">
        <w:rPr>
          <w:szCs w:val="24"/>
        </w:rPr>
        <w:t xml:space="preserve"> que </w:t>
      </w:r>
      <w:r w:rsidR="00C10601">
        <w:rPr>
          <w:szCs w:val="24"/>
        </w:rPr>
        <w:t xml:space="preserve">desde </w:t>
      </w:r>
      <w:r w:rsidR="00AC5466" w:rsidRPr="006D6669">
        <w:rPr>
          <w:b/>
          <w:szCs w:val="24"/>
        </w:rPr>
        <w:t>Bogotá</w:t>
      </w:r>
      <w:r w:rsidR="00AC5466" w:rsidRPr="006D6669">
        <w:rPr>
          <w:szCs w:val="24"/>
        </w:rPr>
        <w:t xml:space="preserve"> </w:t>
      </w:r>
      <w:r w:rsidR="00C10601">
        <w:rPr>
          <w:szCs w:val="24"/>
        </w:rPr>
        <w:t>se realizó el</w:t>
      </w:r>
      <w:r w:rsidR="00AC5466" w:rsidRPr="006D6669">
        <w:rPr>
          <w:szCs w:val="24"/>
        </w:rPr>
        <w:t xml:space="preserve"> mayor número de solicitudes</w:t>
      </w:r>
      <w:r w:rsidR="00C10601">
        <w:rPr>
          <w:szCs w:val="24"/>
        </w:rPr>
        <w:t xml:space="preserve"> en la vigencia 2021,</w:t>
      </w:r>
      <w:r w:rsidR="00AC5466" w:rsidRPr="006D6669">
        <w:rPr>
          <w:szCs w:val="24"/>
        </w:rPr>
        <w:t xml:space="preserve"> con un</w:t>
      </w:r>
      <w:r w:rsidR="00C10601">
        <w:rPr>
          <w:szCs w:val="24"/>
        </w:rPr>
        <w:t xml:space="preserve"> aporte al total de peticiones del </w:t>
      </w:r>
      <w:r w:rsidR="009635BD" w:rsidRPr="006D6669">
        <w:rPr>
          <w:b/>
          <w:szCs w:val="24"/>
        </w:rPr>
        <w:t>42</w:t>
      </w:r>
      <w:r w:rsidR="00AC5466" w:rsidRPr="006D6669">
        <w:rPr>
          <w:b/>
          <w:szCs w:val="24"/>
        </w:rPr>
        <w:t>%</w:t>
      </w:r>
      <w:r w:rsidR="00AC5466" w:rsidRPr="006D6669">
        <w:rPr>
          <w:szCs w:val="24"/>
        </w:rPr>
        <w:t xml:space="preserve"> </w:t>
      </w:r>
      <w:r w:rsidR="00C10601">
        <w:rPr>
          <w:szCs w:val="24"/>
        </w:rPr>
        <w:t>(</w:t>
      </w:r>
      <w:r w:rsidR="00AC5466" w:rsidRPr="006D6669">
        <w:rPr>
          <w:szCs w:val="24"/>
        </w:rPr>
        <w:t>13</w:t>
      </w:r>
      <w:r w:rsidR="00C10601">
        <w:rPr>
          <w:szCs w:val="24"/>
        </w:rPr>
        <w:t>.</w:t>
      </w:r>
      <w:r w:rsidR="00AC5466" w:rsidRPr="006D6669">
        <w:rPr>
          <w:szCs w:val="24"/>
        </w:rPr>
        <w:t>631</w:t>
      </w:r>
      <w:r w:rsidR="00ED2A30">
        <w:rPr>
          <w:szCs w:val="24"/>
        </w:rPr>
        <w:t xml:space="preserve"> </w:t>
      </w:r>
      <w:r w:rsidR="00C10601">
        <w:rPr>
          <w:szCs w:val="24"/>
        </w:rPr>
        <w:t>PQRSD)</w:t>
      </w:r>
      <w:r w:rsidR="0029311D" w:rsidRPr="006D6669">
        <w:rPr>
          <w:szCs w:val="24"/>
        </w:rPr>
        <w:t xml:space="preserve">, </w:t>
      </w:r>
      <w:r w:rsidR="00C10601">
        <w:rPr>
          <w:szCs w:val="24"/>
        </w:rPr>
        <w:t xml:space="preserve">el segundo departamento con mayor número de consultas fue </w:t>
      </w:r>
      <w:r w:rsidR="0029311D" w:rsidRPr="006D6669">
        <w:rPr>
          <w:b/>
          <w:szCs w:val="24"/>
        </w:rPr>
        <w:t xml:space="preserve">Antioquia </w:t>
      </w:r>
      <w:r w:rsidR="0029311D" w:rsidRPr="006D6669">
        <w:rPr>
          <w:szCs w:val="24"/>
        </w:rPr>
        <w:t xml:space="preserve">con 12%, </w:t>
      </w:r>
      <w:r w:rsidR="00C10601">
        <w:rPr>
          <w:szCs w:val="24"/>
        </w:rPr>
        <w:t xml:space="preserve">seguido del departamento de </w:t>
      </w:r>
      <w:r w:rsidR="0029311D" w:rsidRPr="006D6669">
        <w:rPr>
          <w:b/>
          <w:szCs w:val="24"/>
        </w:rPr>
        <w:t xml:space="preserve">Cundinamarca </w:t>
      </w:r>
      <w:r w:rsidR="00C10601">
        <w:rPr>
          <w:szCs w:val="24"/>
        </w:rPr>
        <w:t xml:space="preserve">con 8%; </w:t>
      </w:r>
      <w:r w:rsidR="009635BD" w:rsidRPr="006D6669">
        <w:rPr>
          <w:szCs w:val="24"/>
        </w:rPr>
        <w:t xml:space="preserve"> </w:t>
      </w:r>
      <w:r w:rsidR="00C10601">
        <w:rPr>
          <w:szCs w:val="24"/>
        </w:rPr>
        <w:t xml:space="preserve">en el ranquin aparecen cuarta posición la opción </w:t>
      </w:r>
      <w:r w:rsidR="009635BD" w:rsidRPr="006D6669">
        <w:rPr>
          <w:b/>
          <w:szCs w:val="24"/>
        </w:rPr>
        <w:t>No registra departamento</w:t>
      </w:r>
      <w:r w:rsidR="009635BD" w:rsidRPr="006D6669">
        <w:rPr>
          <w:szCs w:val="24"/>
        </w:rPr>
        <w:t xml:space="preserve"> con un 6%</w:t>
      </w:r>
      <w:r w:rsidR="0029311D" w:rsidRPr="006D6669">
        <w:rPr>
          <w:szCs w:val="24"/>
        </w:rPr>
        <w:t xml:space="preserve"> </w:t>
      </w:r>
      <w:r w:rsidR="002D2C61" w:rsidRPr="006D6669">
        <w:rPr>
          <w:szCs w:val="24"/>
        </w:rPr>
        <w:t>y</w:t>
      </w:r>
      <w:r w:rsidR="00C10601">
        <w:rPr>
          <w:szCs w:val="24"/>
        </w:rPr>
        <w:t xml:space="preserve"> en quinto lugar el departamento del</w:t>
      </w:r>
      <w:r w:rsidR="002D2C61" w:rsidRPr="006D6669">
        <w:rPr>
          <w:szCs w:val="24"/>
        </w:rPr>
        <w:t xml:space="preserve"> </w:t>
      </w:r>
      <w:r w:rsidR="00AE11CB" w:rsidRPr="006D6669">
        <w:rPr>
          <w:b/>
          <w:szCs w:val="24"/>
        </w:rPr>
        <w:t>Valle del Cauca</w:t>
      </w:r>
      <w:r w:rsidR="00AE11CB" w:rsidRPr="006D6669">
        <w:rPr>
          <w:szCs w:val="24"/>
        </w:rPr>
        <w:t xml:space="preserve"> </w:t>
      </w:r>
      <w:r w:rsidR="00C10601">
        <w:rPr>
          <w:szCs w:val="24"/>
        </w:rPr>
        <w:t xml:space="preserve">con 4%; el resto de departamento </w:t>
      </w:r>
      <w:r w:rsidR="00FF4A32" w:rsidRPr="006D6669">
        <w:rPr>
          <w:szCs w:val="24"/>
        </w:rPr>
        <w:t xml:space="preserve">presentan un porcentaje </w:t>
      </w:r>
      <w:r w:rsidR="00C10601">
        <w:rPr>
          <w:szCs w:val="24"/>
        </w:rPr>
        <w:t>inferior</w:t>
      </w:r>
      <w:r w:rsidR="00FF4A32" w:rsidRPr="006D6669">
        <w:rPr>
          <w:szCs w:val="24"/>
        </w:rPr>
        <w:t xml:space="preserve"> al </w:t>
      </w:r>
      <w:r w:rsidR="00FF4A32" w:rsidRPr="006D6669">
        <w:rPr>
          <w:b/>
          <w:szCs w:val="24"/>
        </w:rPr>
        <w:t>4%.</w:t>
      </w:r>
      <w:r w:rsidR="00FF4A32" w:rsidRPr="006D6669">
        <w:rPr>
          <w:szCs w:val="24"/>
        </w:rPr>
        <w:t xml:space="preserve">  </w:t>
      </w:r>
      <w:r w:rsidR="00C10601">
        <w:rPr>
          <w:szCs w:val="24"/>
        </w:rPr>
        <w:t>L</w:t>
      </w:r>
      <w:r w:rsidR="00166835" w:rsidRPr="006D6669">
        <w:rPr>
          <w:szCs w:val="24"/>
        </w:rPr>
        <w:t xml:space="preserve">a </w:t>
      </w:r>
      <w:r w:rsidR="00E36935" w:rsidRPr="00E36935">
        <w:rPr>
          <w:szCs w:val="24"/>
        </w:rPr>
        <w:fldChar w:fldCharType="begin"/>
      </w:r>
      <w:r w:rsidR="00E36935" w:rsidRPr="00E36935">
        <w:rPr>
          <w:szCs w:val="24"/>
        </w:rPr>
        <w:instrText xml:space="preserve"> REF _Ref104386922 \h  \* MERGEFORMAT </w:instrText>
      </w:r>
      <w:r w:rsidR="00E36935" w:rsidRPr="00E36935">
        <w:rPr>
          <w:szCs w:val="24"/>
        </w:rPr>
      </w:r>
      <w:r w:rsidR="00E36935" w:rsidRPr="00E36935">
        <w:rPr>
          <w:szCs w:val="24"/>
        </w:rPr>
        <w:fldChar w:fldCharType="separate"/>
      </w:r>
      <w:r w:rsidR="00157E57" w:rsidRPr="00157E57">
        <w:rPr>
          <w:b/>
          <w:szCs w:val="24"/>
        </w:rPr>
        <w:t xml:space="preserve">Imagen </w:t>
      </w:r>
      <w:r w:rsidR="00157E57" w:rsidRPr="00157E57">
        <w:rPr>
          <w:b/>
          <w:noProof/>
          <w:szCs w:val="24"/>
        </w:rPr>
        <w:t>1</w:t>
      </w:r>
      <w:r w:rsidR="00E36935" w:rsidRPr="00E36935">
        <w:rPr>
          <w:szCs w:val="24"/>
        </w:rPr>
        <w:fldChar w:fldCharType="end"/>
      </w:r>
      <w:r w:rsidR="00166835" w:rsidRPr="00E36935">
        <w:rPr>
          <w:szCs w:val="24"/>
        </w:rPr>
        <w:t xml:space="preserve"> </w:t>
      </w:r>
      <w:r w:rsidR="00C10601">
        <w:rPr>
          <w:szCs w:val="24"/>
        </w:rPr>
        <w:t>presenta</w:t>
      </w:r>
      <w:r w:rsidR="00FF4A32" w:rsidRPr="006D6669">
        <w:rPr>
          <w:szCs w:val="24"/>
        </w:rPr>
        <w:t xml:space="preserve"> </w:t>
      </w:r>
      <w:r w:rsidR="00C10601">
        <w:rPr>
          <w:szCs w:val="24"/>
        </w:rPr>
        <w:t>la procedencia de las PQRSD y solicitudes de acceso a información que fueron radicadas en la vigencia 2021.</w:t>
      </w:r>
    </w:p>
    <w:p w14:paraId="74F1FB34" w14:textId="2D4BE184" w:rsidR="00166835" w:rsidRPr="004D7757" w:rsidRDefault="004D7757" w:rsidP="004D7757">
      <w:pPr>
        <w:pStyle w:val="Descripcin"/>
        <w:keepNext/>
        <w:jc w:val="center"/>
        <w:rPr>
          <w:i w:val="0"/>
          <w:iCs w:val="0"/>
          <w:color w:val="4472C4" w:themeColor="accent1"/>
          <w:sz w:val="20"/>
        </w:rPr>
      </w:pPr>
      <w:bookmarkStart w:id="13" w:name="_Ref104386922"/>
      <w:r w:rsidRPr="004D7757">
        <w:rPr>
          <w:b/>
          <w:i w:val="0"/>
          <w:color w:val="4472C4" w:themeColor="accent1"/>
          <w:sz w:val="20"/>
        </w:rPr>
        <w:lastRenderedPageBreak/>
        <w:t xml:space="preserve">Imagen </w:t>
      </w:r>
      <w:r w:rsidRPr="004D7757">
        <w:rPr>
          <w:b/>
          <w:i w:val="0"/>
          <w:color w:val="4472C4" w:themeColor="accent1"/>
          <w:sz w:val="20"/>
        </w:rPr>
        <w:fldChar w:fldCharType="begin"/>
      </w:r>
      <w:r w:rsidRPr="004D7757">
        <w:rPr>
          <w:b/>
          <w:i w:val="0"/>
          <w:color w:val="4472C4" w:themeColor="accent1"/>
          <w:sz w:val="20"/>
        </w:rPr>
        <w:instrText xml:space="preserve"> SEQ Imagen \* ARABIC </w:instrText>
      </w:r>
      <w:r w:rsidRPr="004D7757">
        <w:rPr>
          <w:b/>
          <w:i w:val="0"/>
          <w:color w:val="4472C4" w:themeColor="accent1"/>
          <w:sz w:val="20"/>
        </w:rPr>
        <w:fldChar w:fldCharType="separate"/>
      </w:r>
      <w:r w:rsidR="00157E57">
        <w:rPr>
          <w:b/>
          <w:i w:val="0"/>
          <w:noProof/>
          <w:color w:val="4472C4" w:themeColor="accent1"/>
          <w:sz w:val="20"/>
        </w:rPr>
        <w:t>1</w:t>
      </w:r>
      <w:r w:rsidRPr="004D7757">
        <w:rPr>
          <w:b/>
          <w:i w:val="0"/>
          <w:color w:val="4472C4" w:themeColor="accent1"/>
          <w:sz w:val="20"/>
        </w:rPr>
        <w:fldChar w:fldCharType="end"/>
      </w:r>
      <w:bookmarkEnd w:id="13"/>
      <w:r w:rsidRPr="004D7757">
        <w:rPr>
          <w:b/>
          <w:bCs/>
          <w:i w:val="0"/>
          <w:iCs w:val="0"/>
          <w:color w:val="4472C4" w:themeColor="accent1"/>
          <w:sz w:val="20"/>
        </w:rPr>
        <w:t>.</w:t>
      </w:r>
      <w:r>
        <w:rPr>
          <w:i w:val="0"/>
          <w:iCs w:val="0"/>
          <w:color w:val="4472C4" w:themeColor="accent1"/>
          <w:sz w:val="20"/>
        </w:rPr>
        <w:t xml:space="preserve"> </w:t>
      </w:r>
      <w:r w:rsidR="00166835" w:rsidRPr="004D7757">
        <w:rPr>
          <w:i w:val="0"/>
          <w:iCs w:val="0"/>
          <w:color w:val="4472C4" w:themeColor="accent1"/>
          <w:sz w:val="20"/>
        </w:rPr>
        <w:t>Cantidad de PQRSD por municipio</w:t>
      </w:r>
    </w:p>
    <w:p w14:paraId="1FBDEA5C" w14:textId="682031C4" w:rsidR="00042D02" w:rsidRDefault="007E28EF" w:rsidP="004D7757">
      <w:pPr>
        <w:keepNext/>
        <w:jc w:val="center"/>
      </w:pPr>
      <w:r>
        <w:rPr>
          <w:noProof/>
          <w:lang w:eastAsia="es-CO"/>
        </w:rPr>
        <w:drawing>
          <wp:inline distT="0" distB="0" distL="0" distR="0" wp14:anchorId="2A4F1964" wp14:editId="7EAC3F45">
            <wp:extent cx="5266473" cy="6965950"/>
            <wp:effectExtent l="0" t="0" r="0" b="6350"/>
            <wp:docPr id="7" name="Imagen 7"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Mapa&#10;&#10;Descripción generada automáticamente"/>
                    <pic:cNvPicPr>
                      <a:picLocks noChangeAspect="1" noChangeArrowheads="1"/>
                    </pic:cNvPicPr>
                  </pic:nvPicPr>
                  <pic:blipFill rotWithShape="1">
                    <a:blip r:embed="rId32">
                      <a:extLst>
                        <a:ext uri="{28A0092B-C50C-407E-A947-70E740481C1C}">
                          <a14:useLocalDpi xmlns:a14="http://schemas.microsoft.com/office/drawing/2010/main" val="0"/>
                        </a:ext>
                      </a:extLst>
                    </a:blip>
                    <a:srcRect t="6480"/>
                    <a:stretch/>
                  </pic:blipFill>
                  <pic:spPr bwMode="auto">
                    <a:xfrm>
                      <a:off x="0" y="0"/>
                      <a:ext cx="5272164" cy="6973478"/>
                    </a:xfrm>
                    <a:prstGeom prst="rect">
                      <a:avLst/>
                    </a:prstGeom>
                    <a:noFill/>
                    <a:ln>
                      <a:noFill/>
                    </a:ln>
                    <a:extLst>
                      <a:ext uri="{53640926-AAD7-44D8-BBD7-CCE9431645EC}">
                        <a14:shadowObscured xmlns:a14="http://schemas.microsoft.com/office/drawing/2010/main"/>
                      </a:ext>
                    </a:extLst>
                  </pic:spPr>
                </pic:pic>
              </a:graphicData>
            </a:graphic>
          </wp:inline>
        </w:drawing>
      </w:r>
    </w:p>
    <w:p w14:paraId="39748FB8" w14:textId="77777777" w:rsidR="00166835" w:rsidRPr="008D41E7" w:rsidRDefault="00166835" w:rsidP="004D7757">
      <w:pPr>
        <w:keepNext/>
        <w:jc w:val="center"/>
        <w:rPr>
          <w:sz w:val="18"/>
          <w:szCs w:val="20"/>
        </w:rPr>
      </w:pPr>
      <w:r w:rsidRPr="008D41E7">
        <w:rPr>
          <w:b/>
          <w:bCs/>
          <w:sz w:val="18"/>
          <w:szCs w:val="20"/>
        </w:rPr>
        <w:t>Fuente:</w:t>
      </w:r>
      <w:r w:rsidRPr="008D41E7">
        <w:rPr>
          <w:sz w:val="18"/>
          <w:szCs w:val="20"/>
        </w:rPr>
        <w:t xml:space="preserve"> UCGA, 2022</w:t>
      </w:r>
    </w:p>
    <w:p w14:paraId="404C17F6" w14:textId="10FD107B" w:rsidR="008B2B9A" w:rsidRDefault="0086248E" w:rsidP="008D41E7">
      <w:pPr>
        <w:pStyle w:val="Ttulo2"/>
        <w:numPr>
          <w:ilvl w:val="1"/>
          <w:numId w:val="19"/>
        </w:numPr>
        <w:spacing w:after="240"/>
        <w:rPr>
          <w:bCs/>
        </w:rPr>
      </w:pPr>
      <w:bookmarkStart w:id="14" w:name="_Toc107325223"/>
      <w:r w:rsidRPr="00630D21">
        <w:rPr>
          <w:bCs/>
        </w:rPr>
        <w:lastRenderedPageBreak/>
        <w:t>Grupos de usuarios</w:t>
      </w:r>
      <w:bookmarkEnd w:id="14"/>
      <w:r w:rsidRPr="00630D21">
        <w:rPr>
          <w:bCs/>
        </w:rPr>
        <w:t xml:space="preserve"> </w:t>
      </w:r>
    </w:p>
    <w:p w14:paraId="704FE4E3" w14:textId="23C75823" w:rsidR="00EC67F8" w:rsidRPr="00DA7B78" w:rsidRDefault="002D2C61" w:rsidP="00EC67F8">
      <w:pPr>
        <w:spacing w:after="0"/>
        <w:rPr>
          <w:szCs w:val="24"/>
        </w:rPr>
      </w:pPr>
      <w:r w:rsidRPr="00DA7B78">
        <w:rPr>
          <w:szCs w:val="24"/>
        </w:rPr>
        <w:t>Con el propósito de ide</w:t>
      </w:r>
      <w:r w:rsidR="004679C7">
        <w:rPr>
          <w:szCs w:val="24"/>
        </w:rPr>
        <w:t>ntificar los usuarios que accediero</w:t>
      </w:r>
      <w:r w:rsidRPr="00DA7B78">
        <w:rPr>
          <w:szCs w:val="24"/>
        </w:rPr>
        <w:t>n a servicios, tramites o requerimientos en el Ministerio de Ambiente y Desarrollo Sostenible se realizó la agrupación</w:t>
      </w:r>
      <w:r w:rsidR="00D878CB" w:rsidRPr="00DA7B78">
        <w:rPr>
          <w:szCs w:val="24"/>
        </w:rPr>
        <w:t xml:space="preserve"> de 4 grandes grupos </w:t>
      </w:r>
      <w:r w:rsidR="004679C7">
        <w:rPr>
          <w:szCs w:val="24"/>
        </w:rPr>
        <w:t>a saber</w:t>
      </w:r>
      <w:r w:rsidR="00D878CB" w:rsidRPr="00DA7B78">
        <w:rPr>
          <w:szCs w:val="24"/>
        </w:rPr>
        <w:t xml:space="preserve">: </w:t>
      </w:r>
      <w:r w:rsidR="00D878CB" w:rsidRPr="00DA7B78">
        <w:rPr>
          <w:b/>
          <w:szCs w:val="24"/>
        </w:rPr>
        <w:t>i)</w:t>
      </w:r>
      <w:r w:rsidR="00D878CB" w:rsidRPr="00DA7B78">
        <w:rPr>
          <w:szCs w:val="24"/>
        </w:rPr>
        <w:t xml:space="preserve"> Persona Jurídica, </w:t>
      </w:r>
      <w:r w:rsidR="00D878CB" w:rsidRPr="00DA7B78">
        <w:rPr>
          <w:b/>
          <w:szCs w:val="24"/>
        </w:rPr>
        <w:t>ii)</w:t>
      </w:r>
      <w:r w:rsidR="00D878CB" w:rsidRPr="00DA7B78">
        <w:rPr>
          <w:szCs w:val="24"/>
        </w:rPr>
        <w:t xml:space="preserve"> P</w:t>
      </w:r>
      <w:r w:rsidR="00AB4B63" w:rsidRPr="00DA7B78">
        <w:rPr>
          <w:szCs w:val="24"/>
        </w:rPr>
        <w:t>ersona N</w:t>
      </w:r>
      <w:r w:rsidR="00D878CB" w:rsidRPr="00DA7B78">
        <w:rPr>
          <w:szCs w:val="24"/>
        </w:rPr>
        <w:t xml:space="preserve">atural, </w:t>
      </w:r>
      <w:r w:rsidR="00D878CB" w:rsidRPr="00DA7B78">
        <w:rPr>
          <w:b/>
          <w:szCs w:val="24"/>
        </w:rPr>
        <w:t>iii)</w:t>
      </w:r>
      <w:r w:rsidR="00D878CB" w:rsidRPr="00DA7B78">
        <w:rPr>
          <w:szCs w:val="24"/>
        </w:rPr>
        <w:t xml:space="preserve"> Entidades Gubernamentales y </w:t>
      </w:r>
      <w:r w:rsidR="00D878CB" w:rsidRPr="00DA7B78">
        <w:rPr>
          <w:b/>
          <w:szCs w:val="24"/>
        </w:rPr>
        <w:t>iv)</w:t>
      </w:r>
      <w:r w:rsidR="00D878CB" w:rsidRPr="00DA7B78">
        <w:rPr>
          <w:szCs w:val="24"/>
        </w:rPr>
        <w:t xml:space="preserve"> Persona anónima; identificando que el mayor número de requerimientos proviene de personas jurídicas y entes gubernamentales, tal como se muestra en </w:t>
      </w:r>
      <w:r w:rsidR="00D878CB" w:rsidRPr="00EC67F8">
        <w:rPr>
          <w:szCs w:val="24"/>
        </w:rPr>
        <w:t xml:space="preserve">el </w:t>
      </w:r>
      <w:bookmarkStart w:id="15" w:name="_Ref100330440"/>
      <w:r w:rsidR="00EC67F8" w:rsidRPr="00EC67F8">
        <w:rPr>
          <w:b/>
          <w:szCs w:val="24"/>
        </w:rPr>
        <w:fldChar w:fldCharType="begin"/>
      </w:r>
      <w:r w:rsidR="00EC67F8" w:rsidRPr="00EC67F8">
        <w:rPr>
          <w:b/>
          <w:szCs w:val="24"/>
        </w:rPr>
        <w:instrText xml:space="preserve"> REF _Ref104385345 \h  \* MERGEFORMAT </w:instrText>
      </w:r>
      <w:r w:rsidR="00EC67F8" w:rsidRPr="00EC67F8">
        <w:rPr>
          <w:b/>
          <w:szCs w:val="24"/>
        </w:rPr>
      </w:r>
      <w:r w:rsidR="00EC67F8" w:rsidRPr="00EC67F8">
        <w:rPr>
          <w:b/>
          <w:szCs w:val="24"/>
        </w:rPr>
        <w:fldChar w:fldCharType="separate"/>
      </w:r>
      <w:r w:rsidR="00157E57" w:rsidRPr="00157E57">
        <w:rPr>
          <w:b/>
          <w:iCs/>
          <w:szCs w:val="24"/>
        </w:rPr>
        <w:t>Gráfico 1</w:t>
      </w:r>
      <w:r w:rsidR="00EC67F8" w:rsidRPr="00EC67F8">
        <w:rPr>
          <w:b/>
          <w:szCs w:val="24"/>
        </w:rPr>
        <w:fldChar w:fldCharType="end"/>
      </w:r>
      <w:r w:rsidR="00EC67F8" w:rsidRPr="00EC67F8">
        <w:rPr>
          <w:b/>
          <w:szCs w:val="24"/>
        </w:rPr>
        <w:t>.</w:t>
      </w:r>
    </w:p>
    <w:p w14:paraId="14FB15EE" w14:textId="240AB080" w:rsidR="00DA7B78" w:rsidRPr="00DA7B78" w:rsidRDefault="00DA7B78" w:rsidP="00630D21">
      <w:pPr>
        <w:spacing w:after="0"/>
        <w:rPr>
          <w:szCs w:val="24"/>
        </w:rPr>
      </w:pPr>
    </w:p>
    <w:p w14:paraId="7E40E749" w14:textId="5AA60C7F" w:rsidR="008D41E7" w:rsidRPr="004D7757" w:rsidRDefault="00EC67F8" w:rsidP="00EC67F8">
      <w:pPr>
        <w:pStyle w:val="Descripcin"/>
        <w:jc w:val="center"/>
        <w:rPr>
          <w:i w:val="0"/>
          <w:iCs w:val="0"/>
          <w:color w:val="4472C4" w:themeColor="accent1"/>
          <w:sz w:val="20"/>
        </w:rPr>
      </w:pPr>
      <w:bookmarkStart w:id="16" w:name="_Ref104385345"/>
      <w:bookmarkStart w:id="17" w:name="_Ref104385339"/>
      <w:bookmarkEnd w:id="15"/>
      <w:r w:rsidRPr="00EC67F8">
        <w:rPr>
          <w:b/>
          <w:i w:val="0"/>
          <w:iCs w:val="0"/>
          <w:color w:val="4472C4" w:themeColor="accent1"/>
          <w:sz w:val="20"/>
        </w:rPr>
        <w:t xml:space="preserve">Gráfico </w:t>
      </w:r>
      <w:r w:rsidRPr="00EC67F8">
        <w:rPr>
          <w:b/>
          <w:i w:val="0"/>
          <w:iCs w:val="0"/>
          <w:color w:val="4472C4" w:themeColor="accent1"/>
          <w:sz w:val="20"/>
        </w:rPr>
        <w:fldChar w:fldCharType="begin"/>
      </w:r>
      <w:r w:rsidRPr="00EC67F8">
        <w:rPr>
          <w:b/>
          <w:i w:val="0"/>
          <w:iCs w:val="0"/>
          <w:color w:val="4472C4" w:themeColor="accent1"/>
          <w:sz w:val="20"/>
        </w:rPr>
        <w:instrText xml:space="preserve"> SEQ Gráfico \* ARABIC </w:instrText>
      </w:r>
      <w:r w:rsidRPr="00EC67F8">
        <w:rPr>
          <w:b/>
          <w:i w:val="0"/>
          <w:iCs w:val="0"/>
          <w:color w:val="4472C4" w:themeColor="accent1"/>
          <w:sz w:val="20"/>
        </w:rPr>
        <w:fldChar w:fldCharType="separate"/>
      </w:r>
      <w:r w:rsidR="00157E57">
        <w:rPr>
          <w:b/>
          <w:i w:val="0"/>
          <w:iCs w:val="0"/>
          <w:noProof/>
          <w:color w:val="4472C4" w:themeColor="accent1"/>
          <w:sz w:val="20"/>
        </w:rPr>
        <w:t>1</w:t>
      </w:r>
      <w:r w:rsidRPr="00EC67F8">
        <w:rPr>
          <w:b/>
          <w:i w:val="0"/>
          <w:iCs w:val="0"/>
          <w:color w:val="4472C4" w:themeColor="accent1"/>
          <w:sz w:val="20"/>
        </w:rPr>
        <w:fldChar w:fldCharType="end"/>
      </w:r>
      <w:bookmarkEnd w:id="16"/>
      <w:r w:rsidRPr="00EC67F8">
        <w:rPr>
          <w:b/>
          <w:i w:val="0"/>
          <w:iCs w:val="0"/>
          <w:color w:val="4472C4" w:themeColor="accent1"/>
          <w:sz w:val="20"/>
        </w:rPr>
        <w:t>.</w:t>
      </w:r>
      <w:r w:rsidRPr="00EC67F8">
        <w:rPr>
          <w:i w:val="0"/>
          <w:iCs w:val="0"/>
          <w:color w:val="4472C4" w:themeColor="accent1"/>
          <w:sz w:val="20"/>
        </w:rPr>
        <w:t xml:space="preserve"> </w:t>
      </w:r>
      <w:r w:rsidR="00DA7567" w:rsidRPr="004D7757">
        <w:rPr>
          <w:i w:val="0"/>
          <w:iCs w:val="0"/>
          <w:color w:val="4472C4" w:themeColor="accent1"/>
          <w:sz w:val="20"/>
        </w:rPr>
        <w:t>Clasificación de grupos de valor</w:t>
      </w:r>
      <w:bookmarkEnd w:id="17"/>
    </w:p>
    <w:p w14:paraId="33DC1180" w14:textId="566104EA" w:rsidR="002D2C61" w:rsidRDefault="002D2C61" w:rsidP="004679C7">
      <w:pPr>
        <w:spacing w:after="0"/>
        <w:jc w:val="center"/>
      </w:pPr>
      <w:r>
        <w:rPr>
          <w:noProof/>
          <w:lang w:eastAsia="es-CO"/>
        </w:rPr>
        <w:drawing>
          <wp:inline distT="0" distB="0" distL="0" distR="0" wp14:anchorId="630662D1" wp14:editId="1B6926A2">
            <wp:extent cx="4610100" cy="2886075"/>
            <wp:effectExtent l="0" t="0" r="0" b="9525"/>
            <wp:docPr id="2"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3701A69B" w14:textId="77777777" w:rsidR="00DA7567" w:rsidRPr="004679C7" w:rsidRDefault="00DA7567" w:rsidP="00DA7567">
      <w:pPr>
        <w:jc w:val="center"/>
        <w:rPr>
          <w:sz w:val="18"/>
          <w:szCs w:val="20"/>
        </w:rPr>
      </w:pPr>
      <w:r w:rsidRPr="004679C7">
        <w:rPr>
          <w:b/>
          <w:bCs/>
          <w:sz w:val="18"/>
          <w:szCs w:val="20"/>
        </w:rPr>
        <w:t>Fuente:</w:t>
      </w:r>
      <w:r w:rsidRPr="004679C7">
        <w:rPr>
          <w:sz w:val="18"/>
          <w:szCs w:val="20"/>
        </w:rPr>
        <w:t xml:space="preserve"> UCGA, 2022</w:t>
      </w:r>
    </w:p>
    <w:p w14:paraId="7CBC770A" w14:textId="40652A70" w:rsidR="00042D02" w:rsidRPr="00DA7B78" w:rsidRDefault="002D2C61" w:rsidP="0049384E">
      <w:pPr>
        <w:rPr>
          <w:szCs w:val="24"/>
        </w:rPr>
      </w:pPr>
      <w:r w:rsidRPr="00DA7B78">
        <w:rPr>
          <w:szCs w:val="24"/>
        </w:rPr>
        <w:t>D</w:t>
      </w:r>
      <w:r w:rsidR="00AB4B63" w:rsidRPr="00DA7B78">
        <w:rPr>
          <w:szCs w:val="24"/>
        </w:rPr>
        <w:t>ado que las Personas Jurídicas</w:t>
      </w:r>
      <w:r w:rsidR="00700BC7" w:rsidRPr="00DA7B78">
        <w:rPr>
          <w:szCs w:val="24"/>
        </w:rPr>
        <w:t xml:space="preserve"> y los Entes G</w:t>
      </w:r>
      <w:r w:rsidR="00AB4B63" w:rsidRPr="00DA7B78">
        <w:rPr>
          <w:szCs w:val="24"/>
        </w:rPr>
        <w:t>ubernamentales se identificaron como los grupos con mayor número de requerimientos</w:t>
      </w:r>
      <w:r w:rsidR="004679C7">
        <w:rPr>
          <w:szCs w:val="24"/>
        </w:rPr>
        <w:t xml:space="preserve"> en la vigencia 2021</w:t>
      </w:r>
      <w:r w:rsidR="00700BC7" w:rsidRPr="00DA7B78">
        <w:rPr>
          <w:szCs w:val="24"/>
        </w:rPr>
        <w:t xml:space="preserve">, se realizó una clasificación de los mismos </w:t>
      </w:r>
      <w:r w:rsidR="003133E6" w:rsidRPr="00DA7B78">
        <w:rPr>
          <w:szCs w:val="24"/>
        </w:rPr>
        <w:t>por sectores y tipo de entidades respectivamente, como resultado</w:t>
      </w:r>
      <w:r w:rsidR="0049384E" w:rsidRPr="00DA7B78">
        <w:rPr>
          <w:szCs w:val="24"/>
        </w:rPr>
        <w:t xml:space="preserve"> del procesamiento de datos</w:t>
      </w:r>
      <w:r w:rsidR="004679C7">
        <w:rPr>
          <w:szCs w:val="24"/>
        </w:rPr>
        <w:t>,</w:t>
      </w:r>
      <w:r w:rsidR="003133E6" w:rsidRPr="00DA7B78">
        <w:rPr>
          <w:szCs w:val="24"/>
        </w:rPr>
        <w:t xml:space="preserve"> se identificaron 8 sectores como se muestra en </w:t>
      </w:r>
      <w:r w:rsidR="003133E6" w:rsidRPr="00EC67F8">
        <w:rPr>
          <w:szCs w:val="24"/>
        </w:rPr>
        <w:t xml:space="preserve">el </w:t>
      </w:r>
      <w:r w:rsidR="00EC67F8" w:rsidRPr="00EC67F8">
        <w:rPr>
          <w:szCs w:val="24"/>
        </w:rPr>
        <w:fldChar w:fldCharType="begin"/>
      </w:r>
      <w:r w:rsidR="00EC67F8" w:rsidRPr="00EC67F8">
        <w:rPr>
          <w:szCs w:val="24"/>
        </w:rPr>
        <w:instrText xml:space="preserve"> REF _Ref104385406 \h  \* MERGEFORMAT </w:instrText>
      </w:r>
      <w:r w:rsidR="00EC67F8" w:rsidRPr="00EC67F8">
        <w:rPr>
          <w:szCs w:val="24"/>
        </w:rPr>
      </w:r>
      <w:r w:rsidR="00EC67F8" w:rsidRPr="00EC67F8">
        <w:rPr>
          <w:szCs w:val="24"/>
        </w:rPr>
        <w:fldChar w:fldCharType="separate"/>
      </w:r>
      <w:r w:rsidR="00157E57" w:rsidRPr="00157E57">
        <w:rPr>
          <w:b/>
          <w:szCs w:val="24"/>
        </w:rPr>
        <w:t xml:space="preserve">Gráfico </w:t>
      </w:r>
      <w:r w:rsidR="00157E57" w:rsidRPr="00157E57">
        <w:rPr>
          <w:b/>
          <w:i/>
          <w:noProof/>
          <w:szCs w:val="24"/>
        </w:rPr>
        <w:t>2</w:t>
      </w:r>
      <w:r w:rsidR="00EC67F8" w:rsidRPr="00EC67F8">
        <w:rPr>
          <w:szCs w:val="24"/>
        </w:rPr>
        <w:fldChar w:fldCharType="end"/>
      </w:r>
      <w:r w:rsidR="00DA7567" w:rsidRPr="00DA7B78">
        <w:rPr>
          <w:szCs w:val="24"/>
        </w:rPr>
        <w:t xml:space="preserve"> </w:t>
      </w:r>
      <w:r w:rsidR="00625F6E" w:rsidRPr="00DA7B78">
        <w:rPr>
          <w:szCs w:val="24"/>
        </w:rPr>
        <w:t>de los cuales el 72% de los requerimientos de personas jurídicas no fueron posible catalogarlos dentro de un sector, así las cosas</w:t>
      </w:r>
      <w:r w:rsidR="004679C7">
        <w:rPr>
          <w:szCs w:val="24"/>
        </w:rPr>
        <w:t>,</w:t>
      </w:r>
      <w:r w:rsidR="00625F6E" w:rsidRPr="00DA7B78">
        <w:rPr>
          <w:szCs w:val="24"/>
        </w:rPr>
        <w:t xml:space="preserve"> la academia y el sector industrial presentan un porcentaje del 7% con más de 900 requerimientos, seguido del sector energético con 4% y con un 5% no se logró identificar a las persona como un sector. </w:t>
      </w:r>
    </w:p>
    <w:p w14:paraId="59B94EF2" w14:textId="58F44C3E" w:rsidR="00625F6E" w:rsidRDefault="00625F6E" w:rsidP="0049384E"/>
    <w:p w14:paraId="2F1DD69E" w14:textId="19BEF12C" w:rsidR="00625F6E" w:rsidRDefault="00625F6E" w:rsidP="0049384E"/>
    <w:p w14:paraId="4D36F3F5" w14:textId="77777777" w:rsidR="00FD5180" w:rsidRDefault="00FD5180" w:rsidP="0049384E"/>
    <w:p w14:paraId="1BDEF238" w14:textId="37060875" w:rsidR="00625F6E" w:rsidRPr="004D7757" w:rsidRDefault="004D7757" w:rsidP="004D7757">
      <w:pPr>
        <w:pStyle w:val="Descripcin"/>
        <w:keepNext/>
        <w:spacing w:after="0"/>
        <w:jc w:val="center"/>
        <w:rPr>
          <w:i w:val="0"/>
          <w:iCs w:val="0"/>
          <w:color w:val="4472C4" w:themeColor="accent1"/>
          <w:sz w:val="20"/>
          <w:szCs w:val="20"/>
        </w:rPr>
      </w:pPr>
      <w:bookmarkStart w:id="18" w:name="_Ref104385406"/>
      <w:r w:rsidRPr="004D7757">
        <w:rPr>
          <w:b/>
          <w:i w:val="0"/>
          <w:color w:val="4472C4" w:themeColor="accent1"/>
          <w:sz w:val="20"/>
          <w:szCs w:val="20"/>
        </w:rPr>
        <w:lastRenderedPageBreak/>
        <w:t xml:space="preserve">Gráfico </w:t>
      </w:r>
      <w:r w:rsidRPr="004D7757">
        <w:rPr>
          <w:b/>
          <w:i w:val="0"/>
          <w:color w:val="4472C4" w:themeColor="accent1"/>
          <w:sz w:val="20"/>
          <w:szCs w:val="20"/>
        </w:rPr>
        <w:fldChar w:fldCharType="begin"/>
      </w:r>
      <w:r w:rsidRPr="004D7757">
        <w:rPr>
          <w:b/>
          <w:i w:val="0"/>
          <w:color w:val="4472C4" w:themeColor="accent1"/>
          <w:sz w:val="20"/>
          <w:szCs w:val="20"/>
        </w:rPr>
        <w:instrText xml:space="preserve"> SEQ Gráfico \* ARABIC </w:instrText>
      </w:r>
      <w:r w:rsidRPr="004D7757">
        <w:rPr>
          <w:b/>
          <w:i w:val="0"/>
          <w:color w:val="4472C4" w:themeColor="accent1"/>
          <w:sz w:val="20"/>
          <w:szCs w:val="20"/>
        </w:rPr>
        <w:fldChar w:fldCharType="separate"/>
      </w:r>
      <w:r w:rsidR="00157E57">
        <w:rPr>
          <w:b/>
          <w:i w:val="0"/>
          <w:noProof/>
          <w:color w:val="4472C4" w:themeColor="accent1"/>
          <w:sz w:val="20"/>
          <w:szCs w:val="20"/>
        </w:rPr>
        <w:t>2</w:t>
      </w:r>
      <w:r w:rsidRPr="004D7757">
        <w:rPr>
          <w:b/>
          <w:i w:val="0"/>
          <w:color w:val="4472C4" w:themeColor="accent1"/>
          <w:sz w:val="20"/>
          <w:szCs w:val="20"/>
        </w:rPr>
        <w:fldChar w:fldCharType="end"/>
      </w:r>
      <w:bookmarkEnd w:id="18"/>
      <w:r w:rsidRPr="004D7757">
        <w:rPr>
          <w:b/>
          <w:i w:val="0"/>
          <w:color w:val="4472C4" w:themeColor="accent1"/>
          <w:sz w:val="20"/>
          <w:szCs w:val="20"/>
        </w:rPr>
        <w:t>.</w:t>
      </w:r>
      <w:r w:rsidRPr="004D7757">
        <w:rPr>
          <w:i w:val="0"/>
          <w:color w:val="4472C4" w:themeColor="accent1"/>
          <w:sz w:val="20"/>
          <w:szCs w:val="20"/>
        </w:rPr>
        <w:t xml:space="preserve"> </w:t>
      </w:r>
      <w:r w:rsidR="00DA7567" w:rsidRPr="004D7757">
        <w:rPr>
          <w:i w:val="0"/>
          <w:iCs w:val="0"/>
          <w:color w:val="4472C4" w:themeColor="accent1"/>
          <w:sz w:val="20"/>
          <w:szCs w:val="20"/>
        </w:rPr>
        <w:t>Clasificación de sectores - Persona jurídica</w:t>
      </w:r>
    </w:p>
    <w:p w14:paraId="5B02CFF8" w14:textId="3DC539A6" w:rsidR="00625F6E" w:rsidRDefault="00625F6E" w:rsidP="004D7757">
      <w:pPr>
        <w:keepNext/>
        <w:spacing w:after="0"/>
        <w:jc w:val="center"/>
      </w:pPr>
      <w:r>
        <w:rPr>
          <w:noProof/>
          <w:lang w:eastAsia="es-CO"/>
        </w:rPr>
        <w:drawing>
          <wp:inline distT="0" distB="0" distL="0" distR="0" wp14:anchorId="52416241" wp14:editId="5AB3EE3B">
            <wp:extent cx="4953000" cy="3524250"/>
            <wp:effectExtent l="0" t="0" r="0" b="0"/>
            <wp:docPr id="3"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3BD7142F" w14:textId="77777777" w:rsidR="00DA7567" w:rsidRPr="004679C7" w:rsidRDefault="00DA7567" w:rsidP="004D7757">
      <w:pPr>
        <w:keepNext/>
        <w:jc w:val="center"/>
        <w:rPr>
          <w:sz w:val="18"/>
          <w:szCs w:val="20"/>
        </w:rPr>
      </w:pPr>
      <w:r w:rsidRPr="004679C7">
        <w:rPr>
          <w:b/>
          <w:bCs/>
          <w:sz w:val="18"/>
          <w:szCs w:val="20"/>
        </w:rPr>
        <w:t>Fuente:</w:t>
      </w:r>
      <w:r w:rsidRPr="004679C7">
        <w:rPr>
          <w:sz w:val="18"/>
          <w:szCs w:val="20"/>
        </w:rPr>
        <w:t xml:space="preserve"> UCGA, 2022</w:t>
      </w:r>
    </w:p>
    <w:p w14:paraId="5A075C89" w14:textId="5A4CD5AC" w:rsidR="00807116" w:rsidRPr="00DA7B78" w:rsidRDefault="00BC743A" w:rsidP="0049384E">
      <w:pPr>
        <w:rPr>
          <w:szCs w:val="24"/>
        </w:rPr>
      </w:pPr>
      <w:r w:rsidRPr="00DA7B78">
        <w:rPr>
          <w:szCs w:val="24"/>
        </w:rPr>
        <w:t xml:space="preserve">Por otra parte, las </w:t>
      </w:r>
      <w:r w:rsidR="004679C7" w:rsidRPr="00DA7B78">
        <w:rPr>
          <w:szCs w:val="24"/>
        </w:rPr>
        <w:t xml:space="preserve">entidades gubernamentales </w:t>
      </w:r>
      <w:r w:rsidRPr="00DA7B78">
        <w:rPr>
          <w:szCs w:val="24"/>
        </w:rPr>
        <w:t xml:space="preserve">se clasificaron </w:t>
      </w:r>
      <w:r w:rsidR="00807116" w:rsidRPr="00DA7B78">
        <w:rPr>
          <w:szCs w:val="24"/>
        </w:rPr>
        <w:t>en 7 grupos</w:t>
      </w:r>
      <w:r w:rsidRPr="00DA7B78">
        <w:rPr>
          <w:szCs w:val="24"/>
        </w:rPr>
        <w:t xml:space="preserve"> recurrentes en la solicitud de requerimientos</w:t>
      </w:r>
      <w:r w:rsidR="00807116" w:rsidRPr="00DA7B78">
        <w:rPr>
          <w:szCs w:val="24"/>
        </w:rPr>
        <w:t>, servicios o tramites, tal como se</w:t>
      </w:r>
      <w:r w:rsidRPr="00DA7B78">
        <w:rPr>
          <w:szCs w:val="24"/>
        </w:rPr>
        <w:t xml:space="preserve"> muestra en el</w:t>
      </w:r>
      <w:r w:rsidR="00EC67F8">
        <w:rPr>
          <w:szCs w:val="24"/>
        </w:rPr>
        <w:t xml:space="preserve"> </w:t>
      </w:r>
      <w:r w:rsidR="00EC67F8" w:rsidRPr="00EC67F8">
        <w:rPr>
          <w:szCs w:val="24"/>
        </w:rPr>
        <w:fldChar w:fldCharType="begin"/>
      </w:r>
      <w:r w:rsidR="00EC67F8" w:rsidRPr="00EC67F8">
        <w:rPr>
          <w:szCs w:val="24"/>
        </w:rPr>
        <w:instrText xml:space="preserve"> REF _Ref104385512 \h  \* MERGEFORMAT </w:instrText>
      </w:r>
      <w:r w:rsidR="00EC67F8" w:rsidRPr="00EC67F8">
        <w:rPr>
          <w:szCs w:val="24"/>
        </w:rPr>
      </w:r>
      <w:r w:rsidR="00EC67F8" w:rsidRPr="00EC67F8">
        <w:rPr>
          <w:szCs w:val="24"/>
        </w:rPr>
        <w:fldChar w:fldCharType="separate"/>
      </w:r>
      <w:r w:rsidR="00157E57" w:rsidRPr="00157E57">
        <w:rPr>
          <w:b/>
          <w:szCs w:val="24"/>
        </w:rPr>
        <w:t xml:space="preserve">Gráfico </w:t>
      </w:r>
      <w:r w:rsidR="00157E57" w:rsidRPr="00157E57">
        <w:rPr>
          <w:b/>
          <w:i/>
          <w:noProof/>
          <w:szCs w:val="24"/>
        </w:rPr>
        <w:t>3</w:t>
      </w:r>
      <w:r w:rsidR="00EC67F8" w:rsidRPr="00EC67F8">
        <w:rPr>
          <w:szCs w:val="24"/>
        </w:rPr>
        <w:fldChar w:fldCharType="end"/>
      </w:r>
      <w:r w:rsidR="004679C7" w:rsidRPr="00EC67F8">
        <w:rPr>
          <w:szCs w:val="24"/>
        </w:rPr>
        <w:t xml:space="preserve">. </w:t>
      </w:r>
      <w:r w:rsidR="004679C7">
        <w:rPr>
          <w:szCs w:val="24"/>
        </w:rPr>
        <w:t>El</w:t>
      </w:r>
      <w:r w:rsidR="00807116" w:rsidRPr="00DA7B78">
        <w:rPr>
          <w:szCs w:val="24"/>
        </w:rPr>
        <w:t xml:space="preserve"> 56%</w:t>
      </w:r>
      <w:r w:rsidR="004679C7">
        <w:rPr>
          <w:szCs w:val="24"/>
        </w:rPr>
        <w:t xml:space="preserve"> de las PQRSD y solicitudes de acceso a información provenientes de entes gubernamentales durante la vigencia </w:t>
      </w:r>
      <w:r w:rsidR="007E29A1">
        <w:rPr>
          <w:szCs w:val="24"/>
        </w:rPr>
        <w:t xml:space="preserve">2021 </w:t>
      </w:r>
      <w:r w:rsidR="007E29A1" w:rsidRPr="00DA7B78">
        <w:rPr>
          <w:szCs w:val="24"/>
        </w:rPr>
        <w:t>pertenecían</w:t>
      </w:r>
      <w:r w:rsidR="00807116" w:rsidRPr="00DA7B78">
        <w:rPr>
          <w:szCs w:val="24"/>
        </w:rPr>
        <w:t xml:space="preserve"> a otras entidades</w:t>
      </w:r>
      <w:r w:rsidR="007E29A1">
        <w:rPr>
          <w:szCs w:val="24"/>
        </w:rPr>
        <w:t xml:space="preserve"> (entidades públicas diferentes a autoridades ambientales, ministerios entidades adscritas y vinculadas, alcaldías, presidencia y entes de control)</w:t>
      </w:r>
      <w:r w:rsidR="00807116" w:rsidRPr="00DA7B78">
        <w:rPr>
          <w:szCs w:val="24"/>
        </w:rPr>
        <w:t xml:space="preserve">, el 15% </w:t>
      </w:r>
      <w:r w:rsidR="007E29A1">
        <w:rPr>
          <w:szCs w:val="24"/>
        </w:rPr>
        <w:t xml:space="preserve">de comunicaciones fueron remitidas por </w:t>
      </w:r>
      <w:r w:rsidR="00807116" w:rsidRPr="00DA7B78">
        <w:rPr>
          <w:szCs w:val="24"/>
        </w:rPr>
        <w:t xml:space="preserve">autoridades ambientales, </w:t>
      </w:r>
      <w:r w:rsidR="007E29A1">
        <w:rPr>
          <w:szCs w:val="24"/>
        </w:rPr>
        <w:t xml:space="preserve">el </w:t>
      </w:r>
      <w:r w:rsidR="00807116" w:rsidRPr="00DA7B78">
        <w:rPr>
          <w:szCs w:val="24"/>
        </w:rPr>
        <w:t>10%</w:t>
      </w:r>
      <w:r w:rsidR="007E29A1">
        <w:rPr>
          <w:szCs w:val="24"/>
        </w:rPr>
        <w:t xml:space="preserve"> de comunicaciones provinieron</w:t>
      </w:r>
      <w:r w:rsidR="00807116" w:rsidRPr="00DA7B78">
        <w:rPr>
          <w:szCs w:val="24"/>
        </w:rPr>
        <w:t xml:space="preserve"> de </w:t>
      </w:r>
      <w:r w:rsidR="007E29A1">
        <w:rPr>
          <w:szCs w:val="24"/>
        </w:rPr>
        <w:t>Ministerios</w:t>
      </w:r>
      <w:r w:rsidR="00807116" w:rsidRPr="00DA7B78">
        <w:rPr>
          <w:szCs w:val="24"/>
        </w:rPr>
        <w:t xml:space="preserve">, y el 6% </w:t>
      </w:r>
      <w:r w:rsidR="007E29A1">
        <w:rPr>
          <w:szCs w:val="24"/>
        </w:rPr>
        <w:t xml:space="preserve">restante de comunicaciones fue remitido por </w:t>
      </w:r>
      <w:r w:rsidR="00807116" w:rsidRPr="00DA7B78">
        <w:rPr>
          <w:szCs w:val="24"/>
        </w:rPr>
        <w:t xml:space="preserve">entidades adscritas y vinculadas al Ministerio de Ambiente y Desarrollo Sostenible. </w:t>
      </w:r>
    </w:p>
    <w:p w14:paraId="2C6EB964" w14:textId="7087A894" w:rsidR="00807116" w:rsidRDefault="00807116" w:rsidP="0049384E"/>
    <w:p w14:paraId="1F5B3692" w14:textId="09493BCF" w:rsidR="00DA7567" w:rsidRDefault="00DA7567" w:rsidP="0049384E"/>
    <w:p w14:paraId="59883396" w14:textId="592FF4F5" w:rsidR="00DA7567" w:rsidRDefault="00DA7567" w:rsidP="0049384E"/>
    <w:p w14:paraId="1FD53153" w14:textId="50D1FA38" w:rsidR="00DA7567" w:rsidRDefault="00DA7567" w:rsidP="0049384E"/>
    <w:p w14:paraId="2279119C" w14:textId="19A54A4B" w:rsidR="00DA7567" w:rsidRDefault="00DA7567" w:rsidP="0049384E"/>
    <w:p w14:paraId="751FD0B2" w14:textId="6096385E" w:rsidR="00DA7567" w:rsidRDefault="00DA7567" w:rsidP="0049384E"/>
    <w:p w14:paraId="1401E554" w14:textId="16794511" w:rsidR="00DA7567" w:rsidRPr="004D7757" w:rsidRDefault="004D7757" w:rsidP="004D7757">
      <w:pPr>
        <w:pStyle w:val="Descripcin"/>
        <w:keepNext/>
        <w:spacing w:after="0"/>
        <w:jc w:val="center"/>
        <w:rPr>
          <w:b/>
          <w:bCs/>
          <w:i w:val="0"/>
          <w:iCs w:val="0"/>
          <w:color w:val="4472C4" w:themeColor="accent1"/>
          <w:sz w:val="20"/>
          <w:szCs w:val="20"/>
        </w:rPr>
      </w:pPr>
      <w:bookmarkStart w:id="19" w:name="_Ref104385512"/>
      <w:r w:rsidRPr="004D7757">
        <w:rPr>
          <w:b/>
          <w:i w:val="0"/>
          <w:color w:val="4472C4" w:themeColor="accent1"/>
          <w:sz w:val="20"/>
          <w:szCs w:val="20"/>
        </w:rPr>
        <w:lastRenderedPageBreak/>
        <w:t xml:space="preserve">Gráfico </w:t>
      </w:r>
      <w:r w:rsidRPr="004D7757">
        <w:rPr>
          <w:b/>
          <w:i w:val="0"/>
          <w:color w:val="4472C4" w:themeColor="accent1"/>
          <w:sz w:val="20"/>
          <w:szCs w:val="20"/>
        </w:rPr>
        <w:fldChar w:fldCharType="begin"/>
      </w:r>
      <w:r w:rsidRPr="004D7757">
        <w:rPr>
          <w:b/>
          <w:i w:val="0"/>
          <w:color w:val="4472C4" w:themeColor="accent1"/>
          <w:sz w:val="20"/>
          <w:szCs w:val="20"/>
        </w:rPr>
        <w:instrText xml:space="preserve"> SEQ Gráfico \* ARABIC </w:instrText>
      </w:r>
      <w:r w:rsidRPr="004D7757">
        <w:rPr>
          <w:b/>
          <w:i w:val="0"/>
          <w:color w:val="4472C4" w:themeColor="accent1"/>
          <w:sz w:val="20"/>
          <w:szCs w:val="20"/>
        </w:rPr>
        <w:fldChar w:fldCharType="separate"/>
      </w:r>
      <w:r w:rsidR="00157E57">
        <w:rPr>
          <w:b/>
          <w:i w:val="0"/>
          <w:noProof/>
          <w:color w:val="4472C4" w:themeColor="accent1"/>
          <w:sz w:val="20"/>
          <w:szCs w:val="20"/>
        </w:rPr>
        <w:t>3</w:t>
      </w:r>
      <w:r w:rsidRPr="004D7757">
        <w:rPr>
          <w:b/>
          <w:i w:val="0"/>
          <w:color w:val="4472C4" w:themeColor="accent1"/>
          <w:sz w:val="20"/>
          <w:szCs w:val="20"/>
        </w:rPr>
        <w:fldChar w:fldCharType="end"/>
      </w:r>
      <w:bookmarkEnd w:id="19"/>
      <w:r w:rsidRPr="004D7757">
        <w:rPr>
          <w:b/>
          <w:i w:val="0"/>
          <w:color w:val="4472C4" w:themeColor="accent1"/>
          <w:sz w:val="20"/>
          <w:szCs w:val="20"/>
        </w:rPr>
        <w:t>.</w:t>
      </w:r>
      <w:r w:rsidRPr="004D7757">
        <w:rPr>
          <w:i w:val="0"/>
          <w:color w:val="4472C4" w:themeColor="accent1"/>
          <w:sz w:val="20"/>
          <w:szCs w:val="20"/>
        </w:rPr>
        <w:t xml:space="preserve"> </w:t>
      </w:r>
      <w:r w:rsidR="00DA7567" w:rsidRPr="004D7757">
        <w:rPr>
          <w:i w:val="0"/>
          <w:iCs w:val="0"/>
          <w:color w:val="4472C4" w:themeColor="accent1"/>
          <w:sz w:val="20"/>
          <w:szCs w:val="20"/>
        </w:rPr>
        <w:t>Clasificación entidades</w:t>
      </w:r>
      <w:r w:rsidR="00606FA1" w:rsidRPr="004D7757">
        <w:rPr>
          <w:i w:val="0"/>
          <w:iCs w:val="0"/>
          <w:color w:val="4472C4" w:themeColor="accent1"/>
          <w:sz w:val="20"/>
          <w:szCs w:val="20"/>
        </w:rPr>
        <w:t xml:space="preserve"> gubernamentales</w:t>
      </w:r>
      <w:r w:rsidR="00606FA1" w:rsidRPr="004D7757">
        <w:rPr>
          <w:b/>
          <w:bCs/>
          <w:i w:val="0"/>
          <w:iCs w:val="0"/>
          <w:color w:val="4472C4" w:themeColor="accent1"/>
          <w:sz w:val="20"/>
          <w:szCs w:val="20"/>
        </w:rPr>
        <w:t xml:space="preserve"> </w:t>
      </w:r>
    </w:p>
    <w:p w14:paraId="4B1349FA" w14:textId="1AA5DA00" w:rsidR="008B2B9A" w:rsidRDefault="00807116" w:rsidP="004D7757">
      <w:pPr>
        <w:keepNext/>
        <w:spacing w:after="0"/>
        <w:jc w:val="center"/>
      </w:pPr>
      <w:r>
        <w:rPr>
          <w:noProof/>
          <w:lang w:eastAsia="es-CO"/>
        </w:rPr>
        <w:drawing>
          <wp:inline distT="0" distB="0" distL="0" distR="0" wp14:anchorId="533448B4" wp14:editId="3AD2EEFE">
            <wp:extent cx="5153025" cy="3419475"/>
            <wp:effectExtent l="0" t="0" r="9525" b="9525"/>
            <wp:docPr id="5"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67A8DFEE" w14:textId="353530A9" w:rsidR="00606FA1" w:rsidRPr="006E6AFF" w:rsidRDefault="00606FA1" w:rsidP="004D7757">
      <w:pPr>
        <w:keepNext/>
        <w:jc w:val="center"/>
        <w:rPr>
          <w:sz w:val="18"/>
          <w:szCs w:val="20"/>
        </w:rPr>
      </w:pPr>
      <w:r w:rsidRPr="006E6AFF">
        <w:rPr>
          <w:b/>
          <w:bCs/>
          <w:sz w:val="18"/>
          <w:szCs w:val="20"/>
        </w:rPr>
        <w:t>Fuente:</w:t>
      </w:r>
      <w:r w:rsidRPr="006E6AFF">
        <w:rPr>
          <w:sz w:val="18"/>
          <w:szCs w:val="20"/>
        </w:rPr>
        <w:t xml:space="preserve"> UCGA, 2022</w:t>
      </w:r>
    </w:p>
    <w:p w14:paraId="3FA0494C" w14:textId="7FCF7B52" w:rsidR="00320BF1" w:rsidRDefault="0086248E" w:rsidP="00630D21">
      <w:pPr>
        <w:pStyle w:val="Ttulo2"/>
        <w:numPr>
          <w:ilvl w:val="1"/>
          <w:numId w:val="19"/>
        </w:numPr>
        <w:rPr>
          <w:bCs/>
        </w:rPr>
      </w:pPr>
      <w:bookmarkStart w:id="20" w:name="_Toc107325224"/>
      <w:r w:rsidRPr="00630D21">
        <w:rPr>
          <w:bCs/>
        </w:rPr>
        <w:t>Genero</w:t>
      </w:r>
      <w:bookmarkEnd w:id="20"/>
      <w:r w:rsidRPr="00630D21">
        <w:rPr>
          <w:bCs/>
        </w:rPr>
        <w:t xml:space="preserve"> </w:t>
      </w:r>
    </w:p>
    <w:p w14:paraId="4849A06B" w14:textId="77777777" w:rsidR="00630D21" w:rsidRPr="00630D21" w:rsidRDefault="00630D21" w:rsidP="00630D21">
      <w:pPr>
        <w:spacing w:after="0"/>
      </w:pPr>
    </w:p>
    <w:p w14:paraId="0F98A5EA" w14:textId="190EC456" w:rsidR="008B2B9A" w:rsidRPr="00DA7B78" w:rsidRDefault="006E6AFF" w:rsidP="00630D21">
      <w:pPr>
        <w:spacing w:after="0"/>
        <w:rPr>
          <w:szCs w:val="24"/>
        </w:rPr>
      </w:pPr>
      <w:r>
        <w:rPr>
          <w:szCs w:val="24"/>
        </w:rPr>
        <w:t xml:space="preserve">Para la vigencia 2021, </w:t>
      </w:r>
      <w:r w:rsidR="004C558A" w:rsidRPr="00DA7B78">
        <w:rPr>
          <w:szCs w:val="24"/>
        </w:rPr>
        <w:t xml:space="preserve">se identificaron 6610 </w:t>
      </w:r>
      <w:r>
        <w:rPr>
          <w:szCs w:val="24"/>
        </w:rPr>
        <w:t>comunicaciones</w:t>
      </w:r>
      <w:r w:rsidR="004C558A" w:rsidRPr="00DA7B78">
        <w:rPr>
          <w:szCs w:val="24"/>
        </w:rPr>
        <w:t xml:space="preserve"> de personas naturales,</w:t>
      </w:r>
      <w:r>
        <w:rPr>
          <w:szCs w:val="24"/>
        </w:rPr>
        <w:t xml:space="preserve"> con la información se pudo evidenciar</w:t>
      </w:r>
      <w:r w:rsidR="00D33BDB" w:rsidRPr="00DA7B78">
        <w:rPr>
          <w:szCs w:val="24"/>
        </w:rPr>
        <w:t xml:space="preserve"> que el </w:t>
      </w:r>
      <w:r w:rsidR="00863853" w:rsidRPr="00DA7B78">
        <w:rPr>
          <w:szCs w:val="24"/>
        </w:rPr>
        <w:t>39%</w:t>
      </w:r>
      <w:r w:rsidR="00855265">
        <w:rPr>
          <w:szCs w:val="24"/>
        </w:rPr>
        <w:t xml:space="preserve"> (2578 solicitudes)</w:t>
      </w:r>
      <w:r>
        <w:rPr>
          <w:szCs w:val="24"/>
        </w:rPr>
        <w:t xml:space="preserve"> de las comunicaciones fueron realizadas por</w:t>
      </w:r>
      <w:r w:rsidR="00863853" w:rsidRPr="00DA7B78">
        <w:rPr>
          <w:szCs w:val="24"/>
        </w:rPr>
        <w:t xml:space="preserve"> hombres, 25%</w:t>
      </w:r>
      <w:r w:rsidR="00855265">
        <w:rPr>
          <w:szCs w:val="24"/>
        </w:rPr>
        <w:t xml:space="preserve"> (1653 solicitudes)</w:t>
      </w:r>
      <w:r w:rsidR="00863853" w:rsidRPr="00DA7B78">
        <w:rPr>
          <w:szCs w:val="24"/>
        </w:rPr>
        <w:t xml:space="preserve"> </w:t>
      </w:r>
      <w:r>
        <w:rPr>
          <w:szCs w:val="24"/>
        </w:rPr>
        <w:t>de comunicaciones fueron remitidas por</w:t>
      </w:r>
      <w:r w:rsidR="00863853" w:rsidRPr="00DA7B78">
        <w:rPr>
          <w:szCs w:val="24"/>
        </w:rPr>
        <w:t xml:space="preserve"> mujeres y al 36%</w:t>
      </w:r>
      <w:r>
        <w:rPr>
          <w:szCs w:val="24"/>
        </w:rPr>
        <w:t xml:space="preserve"> de las comunicaciones restantes no fue posible</w:t>
      </w:r>
      <w:r w:rsidR="00863853" w:rsidRPr="00DA7B78">
        <w:rPr>
          <w:szCs w:val="24"/>
        </w:rPr>
        <w:t xml:space="preserve"> identificar el género</w:t>
      </w:r>
      <w:r>
        <w:rPr>
          <w:szCs w:val="24"/>
        </w:rPr>
        <w:t>, la información es presentada en el</w:t>
      </w:r>
      <w:r w:rsidR="00076F17">
        <w:rPr>
          <w:szCs w:val="24"/>
        </w:rPr>
        <w:t xml:space="preserve"> </w:t>
      </w:r>
      <w:r w:rsidR="00076F17" w:rsidRPr="00076F17">
        <w:rPr>
          <w:szCs w:val="24"/>
        </w:rPr>
        <w:fldChar w:fldCharType="begin"/>
      </w:r>
      <w:r w:rsidR="00076F17" w:rsidRPr="00076F17">
        <w:rPr>
          <w:szCs w:val="24"/>
        </w:rPr>
        <w:instrText xml:space="preserve"> REF _Ref104385669 \h  \* MERGEFORMAT </w:instrText>
      </w:r>
      <w:r w:rsidR="00076F17" w:rsidRPr="00076F17">
        <w:rPr>
          <w:szCs w:val="24"/>
        </w:rPr>
      </w:r>
      <w:r w:rsidR="00076F17" w:rsidRPr="00076F17">
        <w:rPr>
          <w:szCs w:val="24"/>
        </w:rPr>
        <w:fldChar w:fldCharType="separate"/>
      </w:r>
      <w:r w:rsidR="00157E57" w:rsidRPr="00157E57">
        <w:rPr>
          <w:b/>
        </w:rPr>
        <w:t xml:space="preserve">Gráfico </w:t>
      </w:r>
      <w:r w:rsidR="00157E57" w:rsidRPr="00157E57">
        <w:rPr>
          <w:b/>
          <w:noProof/>
        </w:rPr>
        <w:t>4</w:t>
      </w:r>
      <w:r w:rsidR="00076F17" w:rsidRPr="00076F17">
        <w:rPr>
          <w:szCs w:val="24"/>
        </w:rPr>
        <w:fldChar w:fldCharType="end"/>
      </w:r>
      <w:r w:rsidR="00606FA1" w:rsidRPr="00076F17">
        <w:rPr>
          <w:szCs w:val="24"/>
        </w:rPr>
        <w:t>.</w:t>
      </w:r>
      <w:r w:rsidR="00076F17" w:rsidRPr="00076F17">
        <w:rPr>
          <w:szCs w:val="24"/>
        </w:rPr>
        <w:t xml:space="preserve"> </w:t>
      </w:r>
      <w:r w:rsidR="00863853" w:rsidRPr="00DA7B78">
        <w:rPr>
          <w:szCs w:val="24"/>
        </w:rPr>
        <w:t>Est</w:t>
      </w:r>
      <w:r>
        <w:rPr>
          <w:szCs w:val="24"/>
        </w:rPr>
        <w:t xml:space="preserve">a información permite </w:t>
      </w:r>
      <w:r w:rsidR="00863853" w:rsidRPr="00DA7B78">
        <w:rPr>
          <w:szCs w:val="24"/>
        </w:rPr>
        <w:t>enfoca</w:t>
      </w:r>
      <w:r>
        <w:rPr>
          <w:szCs w:val="24"/>
        </w:rPr>
        <w:t>r</w:t>
      </w:r>
      <w:r w:rsidR="00863853" w:rsidRPr="00DA7B78">
        <w:rPr>
          <w:szCs w:val="24"/>
        </w:rPr>
        <w:t xml:space="preserve"> el público que </w:t>
      </w:r>
      <w:r>
        <w:rPr>
          <w:szCs w:val="24"/>
        </w:rPr>
        <w:t>demanda trámites y servicios de</w:t>
      </w:r>
      <w:r w:rsidR="00863853" w:rsidRPr="00DA7B78">
        <w:rPr>
          <w:szCs w:val="24"/>
        </w:rPr>
        <w:t xml:space="preserve">l Ministerio de Ambiente y Desarrollo Sostenible. </w:t>
      </w:r>
    </w:p>
    <w:p w14:paraId="3E102AA1" w14:textId="77777777" w:rsidR="00FD5180" w:rsidRDefault="00FD5180" w:rsidP="00606FA1">
      <w:pPr>
        <w:pStyle w:val="Descripcin"/>
        <w:jc w:val="center"/>
        <w:rPr>
          <w:b/>
          <w:bCs/>
          <w:i w:val="0"/>
          <w:iCs w:val="0"/>
          <w:color w:val="auto"/>
          <w:sz w:val="22"/>
          <w:szCs w:val="22"/>
        </w:rPr>
      </w:pPr>
      <w:bookmarkStart w:id="21" w:name="_Ref100330863"/>
    </w:p>
    <w:p w14:paraId="71DED0A3" w14:textId="77777777" w:rsidR="00FD5180" w:rsidRDefault="00FD5180" w:rsidP="00606FA1">
      <w:pPr>
        <w:pStyle w:val="Descripcin"/>
        <w:jc w:val="center"/>
        <w:rPr>
          <w:b/>
          <w:bCs/>
          <w:i w:val="0"/>
          <w:iCs w:val="0"/>
          <w:color w:val="auto"/>
          <w:sz w:val="22"/>
          <w:szCs w:val="22"/>
        </w:rPr>
      </w:pPr>
    </w:p>
    <w:p w14:paraId="1B371CB6" w14:textId="77777777" w:rsidR="00FD5180" w:rsidRDefault="00FD5180" w:rsidP="00606FA1">
      <w:pPr>
        <w:pStyle w:val="Descripcin"/>
        <w:jc w:val="center"/>
        <w:rPr>
          <w:b/>
          <w:bCs/>
          <w:i w:val="0"/>
          <w:iCs w:val="0"/>
          <w:color w:val="auto"/>
          <w:sz w:val="22"/>
          <w:szCs w:val="22"/>
        </w:rPr>
      </w:pPr>
    </w:p>
    <w:p w14:paraId="599E693E" w14:textId="77777777" w:rsidR="00FD5180" w:rsidRDefault="00FD5180" w:rsidP="00606FA1">
      <w:pPr>
        <w:pStyle w:val="Descripcin"/>
        <w:jc w:val="center"/>
        <w:rPr>
          <w:b/>
          <w:bCs/>
          <w:i w:val="0"/>
          <w:iCs w:val="0"/>
          <w:color w:val="auto"/>
          <w:sz w:val="22"/>
          <w:szCs w:val="22"/>
        </w:rPr>
      </w:pPr>
    </w:p>
    <w:p w14:paraId="65FB4895" w14:textId="77777777" w:rsidR="00FD5180" w:rsidRDefault="00FD5180" w:rsidP="00606FA1">
      <w:pPr>
        <w:pStyle w:val="Descripcin"/>
        <w:jc w:val="center"/>
        <w:rPr>
          <w:b/>
          <w:bCs/>
          <w:i w:val="0"/>
          <w:iCs w:val="0"/>
          <w:color w:val="auto"/>
          <w:sz w:val="22"/>
          <w:szCs w:val="22"/>
        </w:rPr>
      </w:pPr>
    </w:p>
    <w:p w14:paraId="7F1AB141" w14:textId="77777777" w:rsidR="00FD5180" w:rsidRDefault="00FD5180" w:rsidP="00606FA1">
      <w:pPr>
        <w:pStyle w:val="Descripcin"/>
        <w:jc w:val="center"/>
        <w:rPr>
          <w:b/>
          <w:bCs/>
          <w:i w:val="0"/>
          <w:iCs w:val="0"/>
          <w:color w:val="auto"/>
          <w:sz w:val="22"/>
          <w:szCs w:val="22"/>
        </w:rPr>
      </w:pPr>
    </w:p>
    <w:p w14:paraId="5ED76B6F" w14:textId="77777777" w:rsidR="00FD5180" w:rsidRDefault="00FD5180" w:rsidP="00606FA1">
      <w:pPr>
        <w:pStyle w:val="Descripcin"/>
        <w:jc w:val="center"/>
        <w:rPr>
          <w:b/>
          <w:bCs/>
          <w:i w:val="0"/>
          <w:iCs w:val="0"/>
          <w:color w:val="auto"/>
          <w:sz w:val="22"/>
          <w:szCs w:val="22"/>
        </w:rPr>
      </w:pPr>
    </w:p>
    <w:p w14:paraId="2E69A85E" w14:textId="77777777" w:rsidR="00FD5180" w:rsidRDefault="00FD5180" w:rsidP="00606FA1">
      <w:pPr>
        <w:pStyle w:val="Descripcin"/>
        <w:jc w:val="center"/>
        <w:rPr>
          <w:b/>
          <w:bCs/>
          <w:i w:val="0"/>
          <w:iCs w:val="0"/>
          <w:color w:val="auto"/>
          <w:sz w:val="22"/>
          <w:szCs w:val="22"/>
        </w:rPr>
      </w:pPr>
    </w:p>
    <w:p w14:paraId="49FAF213" w14:textId="1A2E2304" w:rsidR="00606FA1" w:rsidRPr="004D7757" w:rsidRDefault="004D7757" w:rsidP="004D7757">
      <w:pPr>
        <w:pStyle w:val="Descripcin"/>
        <w:keepNext/>
        <w:spacing w:after="0"/>
        <w:jc w:val="center"/>
        <w:rPr>
          <w:b/>
          <w:bCs/>
          <w:i w:val="0"/>
          <w:iCs w:val="0"/>
          <w:color w:val="4472C4" w:themeColor="accent1"/>
          <w:sz w:val="20"/>
          <w:szCs w:val="22"/>
        </w:rPr>
      </w:pPr>
      <w:bookmarkStart w:id="22" w:name="_Ref104385669"/>
      <w:bookmarkEnd w:id="21"/>
      <w:r w:rsidRPr="004D7757">
        <w:rPr>
          <w:b/>
          <w:i w:val="0"/>
          <w:color w:val="4472C4" w:themeColor="accent1"/>
        </w:rPr>
        <w:lastRenderedPageBreak/>
        <w:t xml:space="preserve">Gráfico </w:t>
      </w:r>
      <w:r w:rsidRPr="004D7757">
        <w:rPr>
          <w:b/>
          <w:i w:val="0"/>
          <w:color w:val="4472C4" w:themeColor="accent1"/>
        </w:rPr>
        <w:fldChar w:fldCharType="begin"/>
      </w:r>
      <w:r w:rsidRPr="004D7757">
        <w:rPr>
          <w:b/>
          <w:i w:val="0"/>
          <w:color w:val="4472C4" w:themeColor="accent1"/>
        </w:rPr>
        <w:instrText xml:space="preserve"> SEQ Gráfico \* ARABIC </w:instrText>
      </w:r>
      <w:r w:rsidRPr="004D7757">
        <w:rPr>
          <w:b/>
          <w:i w:val="0"/>
          <w:color w:val="4472C4" w:themeColor="accent1"/>
        </w:rPr>
        <w:fldChar w:fldCharType="separate"/>
      </w:r>
      <w:r w:rsidR="00157E57">
        <w:rPr>
          <w:b/>
          <w:i w:val="0"/>
          <w:noProof/>
          <w:color w:val="4472C4" w:themeColor="accent1"/>
        </w:rPr>
        <w:t>4</w:t>
      </w:r>
      <w:r w:rsidRPr="004D7757">
        <w:rPr>
          <w:b/>
          <w:i w:val="0"/>
          <w:color w:val="4472C4" w:themeColor="accent1"/>
        </w:rPr>
        <w:fldChar w:fldCharType="end"/>
      </w:r>
      <w:bookmarkEnd w:id="22"/>
      <w:r w:rsidRPr="004D7757">
        <w:rPr>
          <w:b/>
          <w:i w:val="0"/>
          <w:color w:val="4472C4" w:themeColor="accent1"/>
        </w:rPr>
        <w:t>.</w:t>
      </w:r>
      <w:r w:rsidRPr="004D7757">
        <w:rPr>
          <w:i w:val="0"/>
          <w:color w:val="4472C4" w:themeColor="accent1"/>
        </w:rPr>
        <w:t xml:space="preserve"> </w:t>
      </w:r>
      <w:r w:rsidR="00606FA1" w:rsidRPr="004D7757">
        <w:rPr>
          <w:i w:val="0"/>
          <w:iCs w:val="0"/>
          <w:color w:val="4472C4" w:themeColor="accent1"/>
          <w:sz w:val="20"/>
          <w:szCs w:val="22"/>
        </w:rPr>
        <w:t xml:space="preserve">Clasificación de </w:t>
      </w:r>
      <w:r w:rsidR="006E6AFF" w:rsidRPr="004D7757">
        <w:rPr>
          <w:i w:val="0"/>
          <w:iCs w:val="0"/>
          <w:color w:val="4472C4" w:themeColor="accent1"/>
          <w:sz w:val="20"/>
          <w:szCs w:val="22"/>
        </w:rPr>
        <w:t>género</w:t>
      </w:r>
      <w:r w:rsidR="00606FA1" w:rsidRPr="004D7757">
        <w:rPr>
          <w:i w:val="0"/>
          <w:iCs w:val="0"/>
          <w:color w:val="4472C4" w:themeColor="accent1"/>
          <w:sz w:val="20"/>
          <w:szCs w:val="22"/>
        </w:rPr>
        <w:t xml:space="preserve"> – Persona natural</w:t>
      </w:r>
      <w:r w:rsidR="00606FA1" w:rsidRPr="004D7757">
        <w:rPr>
          <w:b/>
          <w:bCs/>
          <w:i w:val="0"/>
          <w:iCs w:val="0"/>
          <w:color w:val="4472C4" w:themeColor="accent1"/>
          <w:sz w:val="20"/>
          <w:szCs w:val="22"/>
        </w:rPr>
        <w:t xml:space="preserve"> </w:t>
      </w:r>
    </w:p>
    <w:p w14:paraId="1436DED0" w14:textId="48CE2AEF" w:rsidR="008B2B9A" w:rsidRDefault="00677A49" w:rsidP="004D7757">
      <w:pPr>
        <w:keepNext/>
        <w:spacing w:after="0"/>
        <w:jc w:val="center"/>
      </w:pPr>
      <w:r>
        <w:rPr>
          <w:noProof/>
          <w:lang w:eastAsia="es-CO"/>
        </w:rPr>
        <w:drawing>
          <wp:inline distT="0" distB="0" distL="0" distR="0" wp14:anchorId="08267B7F" wp14:editId="16AE4682">
            <wp:extent cx="3981450" cy="2990850"/>
            <wp:effectExtent l="19050" t="19050" r="19050" b="1905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t="21500" r="27931"/>
                    <a:stretch/>
                  </pic:blipFill>
                  <pic:spPr bwMode="auto">
                    <a:xfrm>
                      <a:off x="0" y="0"/>
                      <a:ext cx="3981450" cy="2990850"/>
                    </a:xfrm>
                    <a:prstGeom prst="rect">
                      <a:avLst/>
                    </a:prstGeom>
                    <a:ln w="19050" cmpd="dbl">
                      <a:solidFill>
                        <a:schemeClr val="accent1"/>
                      </a:solidFill>
                    </a:ln>
                    <a:extLst>
                      <a:ext uri="{53640926-AAD7-44D8-BBD7-CCE9431645EC}">
                        <a14:shadowObscured xmlns:a14="http://schemas.microsoft.com/office/drawing/2010/main"/>
                      </a:ext>
                    </a:extLst>
                  </pic:spPr>
                </pic:pic>
              </a:graphicData>
            </a:graphic>
          </wp:inline>
        </w:drawing>
      </w:r>
    </w:p>
    <w:p w14:paraId="2851F2E2" w14:textId="7678F80A" w:rsidR="00606FA1" w:rsidRPr="00657288" w:rsidRDefault="00606FA1" w:rsidP="004D7757">
      <w:pPr>
        <w:keepNext/>
        <w:jc w:val="center"/>
        <w:rPr>
          <w:sz w:val="18"/>
          <w:szCs w:val="20"/>
        </w:rPr>
      </w:pPr>
      <w:r w:rsidRPr="00657288">
        <w:rPr>
          <w:b/>
          <w:bCs/>
          <w:sz w:val="18"/>
          <w:szCs w:val="20"/>
        </w:rPr>
        <w:t>Fuente:</w:t>
      </w:r>
      <w:r w:rsidRPr="00657288">
        <w:rPr>
          <w:sz w:val="18"/>
          <w:szCs w:val="20"/>
        </w:rPr>
        <w:t xml:space="preserve"> UCGA, 2022</w:t>
      </w:r>
    </w:p>
    <w:p w14:paraId="218BA510" w14:textId="40CF63FE" w:rsidR="00320BF1" w:rsidRPr="00657288" w:rsidRDefault="0086248E" w:rsidP="002866F6">
      <w:pPr>
        <w:pStyle w:val="Ttulo2"/>
        <w:numPr>
          <w:ilvl w:val="1"/>
          <w:numId w:val="19"/>
        </w:numPr>
        <w:rPr>
          <w:bCs/>
        </w:rPr>
      </w:pPr>
      <w:bookmarkStart w:id="23" w:name="_Toc107325225"/>
      <w:r w:rsidRPr="00657288">
        <w:rPr>
          <w:bCs/>
        </w:rPr>
        <w:t>Etnia</w:t>
      </w:r>
      <w:bookmarkEnd w:id="23"/>
      <w:r w:rsidRPr="00657288">
        <w:rPr>
          <w:bCs/>
        </w:rPr>
        <w:t xml:space="preserve"> </w:t>
      </w:r>
    </w:p>
    <w:p w14:paraId="75E1E1B6" w14:textId="77777777" w:rsidR="002866F6" w:rsidRPr="00657288" w:rsidRDefault="002866F6" w:rsidP="002866F6">
      <w:pPr>
        <w:spacing w:after="0"/>
      </w:pPr>
    </w:p>
    <w:p w14:paraId="21825B06" w14:textId="7FC2B9AA" w:rsidR="00863853" w:rsidRDefault="006E6AFF" w:rsidP="00DA7B78">
      <w:pPr>
        <w:spacing w:after="0"/>
        <w:rPr>
          <w:szCs w:val="24"/>
        </w:rPr>
      </w:pPr>
      <w:r w:rsidRPr="00657288">
        <w:rPr>
          <w:szCs w:val="24"/>
        </w:rPr>
        <w:t xml:space="preserve">Para la vigencia 2021 de las </w:t>
      </w:r>
      <w:r w:rsidR="00863853" w:rsidRPr="00657288">
        <w:rPr>
          <w:szCs w:val="24"/>
        </w:rPr>
        <w:t xml:space="preserve">6610 </w:t>
      </w:r>
      <w:r w:rsidRPr="00657288">
        <w:rPr>
          <w:szCs w:val="24"/>
        </w:rPr>
        <w:t xml:space="preserve">comunicaciones efectuadas por </w:t>
      </w:r>
      <w:r w:rsidR="00863853" w:rsidRPr="00657288">
        <w:rPr>
          <w:szCs w:val="24"/>
        </w:rPr>
        <w:t>personas naturales</w:t>
      </w:r>
      <w:r w:rsidRPr="00657288">
        <w:rPr>
          <w:szCs w:val="24"/>
        </w:rPr>
        <w:t xml:space="preserve">, se logró obtener por parte de los usuarios la manifestación </w:t>
      </w:r>
      <w:r w:rsidR="00657288">
        <w:rPr>
          <w:szCs w:val="24"/>
        </w:rPr>
        <w:t>de pertenecer</w:t>
      </w:r>
      <w:r w:rsidR="00657288" w:rsidRPr="00657288">
        <w:rPr>
          <w:szCs w:val="24"/>
        </w:rPr>
        <w:t xml:space="preserve"> </w:t>
      </w:r>
      <w:r w:rsidR="00424281" w:rsidRPr="00657288">
        <w:rPr>
          <w:szCs w:val="24"/>
        </w:rPr>
        <w:t>a</w:t>
      </w:r>
      <w:r w:rsidR="00863853" w:rsidRPr="00657288">
        <w:rPr>
          <w:szCs w:val="24"/>
        </w:rPr>
        <w:t xml:space="preserve"> un grupo étnico, con rasgos socioculturales diferentes a los demás usuarios</w:t>
      </w:r>
      <w:r w:rsidR="00657288">
        <w:rPr>
          <w:szCs w:val="24"/>
        </w:rPr>
        <w:t>; en ese escenario se identificaron</w:t>
      </w:r>
      <w:r w:rsidR="003229B9" w:rsidRPr="00657288">
        <w:rPr>
          <w:szCs w:val="24"/>
        </w:rPr>
        <w:t xml:space="preserve"> 5 clasificaciones con una baja participación de</w:t>
      </w:r>
      <w:r w:rsidR="00424281" w:rsidRPr="00657288">
        <w:rPr>
          <w:szCs w:val="24"/>
        </w:rPr>
        <w:t xml:space="preserve"> estas poblaciones</w:t>
      </w:r>
      <w:r w:rsidR="00657288">
        <w:rPr>
          <w:szCs w:val="24"/>
        </w:rPr>
        <w:t xml:space="preserve">, la información se presenta en la </w:t>
      </w:r>
      <w:r w:rsidR="00606FA1" w:rsidRPr="00657288">
        <w:rPr>
          <w:szCs w:val="24"/>
        </w:rPr>
        <w:fldChar w:fldCharType="begin"/>
      </w:r>
      <w:r w:rsidR="00606FA1" w:rsidRPr="00657288">
        <w:rPr>
          <w:szCs w:val="24"/>
        </w:rPr>
        <w:instrText xml:space="preserve"> REF _Ref100330957 \h </w:instrText>
      </w:r>
      <w:r w:rsidR="00DA7B78" w:rsidRPr="00657288">
        <w:rPr>
          <w:szCs w:val="24"/>
        </w:rPr>
        <w:instrText xml:space="preserve"> \* MERGEFORMAT </w:instrText>
      </w:r>
      <w:r w:rsidR="00606FA1" w:rsidRPr="00657288">
        <w:rPr>
          <w:szCs w:val="24"/>
        </w:rPr>
      </w:r>
      <w:r w:rsidR="00606FA1" w:rsidRPr="00657288">
        <w:rPr>
          <w:szCs w:val="24"/>
        </w:rPr>
        <w:fldChar w:fldCharType="separate"/>
      </w:r>
      <w:r w:rsidR="00157E57" w:rsidRPr="00157E57">
        <w:rPr>
          <w:b/>
          <w:bCs/>
          <w:iCs/>
          <w:szCs w:val="24"/>
        </w:rPr>
        <w:t>Tabla 2</w:t>
      </w:r>
      <w:r w:rsidR="00606FA1" w:rsidRPr="00657288">
        <w:rPr>
          <w:szCs w:val="24"/>
        </w:rPr>
        <w:fldChar w:fldCharType="end"/>
      </w:r>
      <w:r w:rsidR="00606FA1" w:rsidRPr="00657288">
        <w:rPr>
          <w:szCs w:val="24"/>
        </w:rPr>
        <w:t>.</w:t>
      </w:r>
    </w:p>
    <w:p w14:paraId="08F05824" w14:textId="77777777" w:rsidR="00DA7B78" w:rsidRPr="00DA7B78" w:rsidRDefault="00DA7B78" w:rsidP="00DA7B78">
      <w:pPr>
        <w:spacing w:after="0"/>
        <w:rPr>
          <w:szCs w:val="24"/>
        </w:rPr>
      </w:pPr>
    </w:p>
    <w:p w14:paraId="1E342E65" w14:textId="6590B6A0" w:rsidR="00606FA1" w:rsidRPr="00657288" w:rsidRDefault="00606FA1" w:rsidP="00657288">
      <w:pPr>
        <w:pStyle w:val="Descripcin"/>
        <w:spacing w:after="0"/>
        <w:jc w:val="center"/>
        <w:rPr>
          <w:b/>
          <w:bCs/>
          <w:i w:val="0"/>
          <w:iCs w:val="0"/>
          <w:color w:val="auto"/>
          <w:sz w:val="20"/>
          <w:szCs w:val="22"/>
        </w:rPr>
      </w:pPr>
      <w:bookmarkStart w:id="24" w:name="_Ref100330957"/>
      <w:bookmarkStart w:id="25" w:name="_Ref100330952"/>
      <w:r w:rsidRPr="00657288">
        <w:rPr>
          <w:b/>
          <w:bCs/>
          <w:i w:val="0"/>
          <w:iCs w:val="0"/>
          <w:color w:val="auto"/>
          <w:sz w:val="20"/>
          <w:szCs w:val="22"/>
        </w:rPr>
        <w:t xml:space="preserve">Tabla </w:t>
      </w:r>
      <w:r w:rsidRPr="00657288">
        <w:rPr>
          <w:b/>
          <w:bCs/>
          <w:i w:val="0"/>
          <w:iCs w:val="0"/>
          <w:color w:val="auto"/>
          <w:sz w:val="20"/>
          <w:szCs w:val="22"/>
        </w:rPr>
        <w:fldChar w:fldCharType="begin"/>
      </w:r>
      <w:r w:rsidRPr="00657288">
        <w:rPr>
          <w:b/>
          <w:bCs/>
          <w:i w:val="0"/>
          <w:iCs w:val="0"/>
          <w:color w:val="auto"/>
          <w:sz w:val="20"/>
          <w:szCs w:val="22"/>
        </w:rPr>
        <w:instrText xml:space="preserve"> SEQ Tabla \* ARABIC </w:instrText>
      </w:r>
      <w:r w:rsidRPr="00657288">
        <w:rPr>
          <w:b/>
          <w:bCs/>
          <w:i w:val="0"/>
          <w:iCs w:val="0"/>
          <w:color w:val="auto"/>
          <w:sz w:val="20"/>
          <w:szCs w:val="22"/>
        </w:rPr>
        <w:fldChar w:fldCharType="separate"/>
      </w:r>
      <w:r w:rsidR="00157E57">
        <w:rPr>
          <w:b/>
          <w:bCs/>
          <w:i w:val="0"/>
          <w:iCs w:val="0"/>
          <w:noProof/>
          <w:color w:val="auto"/>
          <w:sz w:val="20"/>
          <w:szCs w:val="22"/>
        </w:rPr>
        <w:t>2</w:t>
      </w:r>
      <w:r w:rsidRPr="00657288">
        <w:rPr>
          <w:b/>
          <w:bCs/>
          <w:i w:val="0"/>
          <w:iCs w:val="0"/>
          <w:color w:val="auto"/>
          <w:sz w:val="20"/>
          <w:szCs w:val="22"/>
        </w:rPr>
        <w:fldChar w:fldCharType="end"/>
      </w:r>
      <w:bookmarkEnd w:id="24"/>
      <w:r w:rsidRPr="00657288">
        <w:rPr>
          <w:b/>
          <w:bCs/>
          <w:i w:val="0"/>
          <w:iCs w:val="0"/>
          <w:color w:val="auto"/>
          <w:sz w:val="20"/>
          <w:szCs w:val="22"/>
        </w:rPr>
        <w:t xml:space="preserve">. </w:t>
      </w:r>
      <w:r w:rsidRPr="00657288">
        <w:rPr>
          <w:i w:val="0"/>
          <w:iCs w:val="0"/>
          <w:color w:val="auto"/>
          <w:sz w:val="20"/>
          <w:szCs w:val="22"/>
        </w:rPr>
        <w:t>Clasificación grupos étnico – Persona natural</w:t>
      </w:r>
      <w:bookmarkEnd w:id="25"/>
      <w:r w:rsidRPr="00657288">
        <w:rPr>
          <w:b/>
          <w:bCs/>
          <w:i w:val="0"/>
          <w:iCs w:val="0"/>
          <w:color w:val="auto"/>
          <w:sz w:val="20"/>
          <w:szCs w:val="22"/>
        </w:rPr>
        <w:t xml:space="preserve"> </w:t>
      </w:r>
    </w:p>
    <w:tbl>
      <w:tblPr>
        <w:tblW w:w="3256" w:type="dxa"/>
        <w:jc w:val="center"/>
        <w:tblBorders>
          <w:top w:val="double" w:sz="4" w:space="0" w:color="4472C4" w:themeColor="accent1"/>
          <w:left w:val="double" w:sz="4" w:space="0" w:color="4472C4" w:themeColor="accent1"/>
          <w:bottom w:val="double" w:sz="4" w:space="0" w:color="4472C4" w:themeColor="accent1"/>
          <w:right w:val="double" w:sz="4" w:space="0" w:color="4472C4" w:themeColor="accent1"/>
          <w:insideH w:val="double" w:sz="4" w:space="0" w:color="4472C4" w:themeColor="accent1"/>
          <w:insideV w:val="double" w:sz="4" w:space="0" w:color="4472C4" w:themeColor="accent1"/>
        </w:tblBorders>
        <w:tblCellMar>
          <w:left w:w="70" w:type="dxa"/>
          <w:right w:w="70" w:type="dxa"/>
        </w:tblCellMar>
        <w:tblLook w:val="04A0" w:firstRow="1" w:lastRow="0" w:firstColumn="1" w:lastColumn="0" w:noHBand="0" w:noVBand="1"/>
      </w:tblPr>
      <w:tblGrid>
        <w:gridCol w:w="1555"/>
        <w:gridCol w:w="1701"/>
      </w:tblGrid>
      <w:tr w:rsidR="003229B9" w:rsidRPr="00657288" w14:paraId="67335699" w14:textId="77777777" w:rsidTr="00657288">
        <w:trPr>
          <w:trHeight w:val="170"/>
          <w:jc w:val="center"/>
        </w:trPr>
        <w:tc>
          <w:tcPr>
            <w:tcW w:w="1555" w:type="dxa"/>
            <w:shd w:val="clear" w:color="auto" w:fill="4472C4" w:themeFill="accent1"/>
            <w:noWrap/>
            <w:vAlign w:val="center"/>
          </w:tcPr>
          <w:p w14:paraId="07286A45" w14:textId="25D47851" w:rsidR="003229B9" w:rsidRPr="00657288" w:rsidRDefault="003229B9" w:rsidP="003229B9">
            <w:pPr>
              <w:spacing w:after="0" w:line="240" w:lineRule="auto"/>
              <w:jc w:val="center"/>
              <w:rPr>
                <w:rFonts w:eastAsia="Times New Roman" w:cs="Calibri"/>
                <w:b/>
                <w:color w:val="FFFFFF" w:themeColor="background1"/>
                <w:sz w:val="18"/>
                <w:lang w:eastAsia="es-CO"/>
              </w:rPr>
            </w:pPr>
            <w:r w:rsidRPr="00657288">
              <w:rPr>
                <w:rFonts w:eastAsia="Times New Roman" w:cs="Calibri"/>
                <w:b/>
                <w:color w:val="FFFFFF" w:themeColor="background1"/>
                <w:sz w:val="18"/>
                <w:lang w:eastAsia="es-CO"/>
              </w:rPr>
              <w:t>ETNIA</w:t>
            </w:r>
          </w:p>
        </w:tc>
        <w:tc>
          <w:tcPr>
            <w:tcW w:w="1701" w:type="dxa"/>
            <w:shd w:val="clear" w:color="auto" w:fill="4472C4" w:themeFill="accent1"/>
            <w:noWrap/>
            <w:vAlign w:val="center"/>
          </w:tcPr>
          <w:p w14:paraId="348180B4" w14:textId="12E885E9" w:rsidR="003229B9" w:rsidRPr="00657288" w:rsidRDefault="003229B9" w:rsidP="003229B9">
            <w:pPr>
              <w:spacing w:after="0" w:line="240" w:lineRule="auto"/>
              <w:jc w:val="center"/>
              <w:rPr>
                <w:rFonts w:eastAsia="Times New Roman" w:cs="Calibri"/>
                <w:b/>
                <w:color w:val="FFFFFF" w:themeColor="background1"/>
                <w:sz w:val="18"/>
                <w:lang w:eastAsia="es-CO"/>
              </w:rPr>
            </w:pPr>
            <w:r w:rsidRPr="00657288">
              <w:rPr>
                <w:rFonts w:eastAsia="Times New Roman" w:cs="Calibri"/>
                <w:b/>
                <w:color w:val="FFFFFF" w:themeColor="background1"/>
                <w:sz w:val="18"/>
                <w:lang w:eastAsia="es-CO"/>
              </w:rPr>
              <w:t>CANTIDAD DE PERSONAS</w:t>
            </w:r>
          </w:p>
        </w:tc>
      </w:tr>
      <w:tr w:rsidR="003229B9" w:rsidRPr="00657288" w14:paraId="50EB4A05" w14:textId="77777777" w:rsidTr="00657288">
        <w:trPr>
          <w:trHeight w:val="170"/>
          <w:jc w:val="center"/>
        </w:trPr>
        <w:tc>
          <w:tcPr>
            <w:tcW w:w="1555" w:type="dxa"/>
            <w:shd w:val="clear" w:color="auto" w:fill="auto"/>
            <w:noWrap/>
            <w:vAlign w:val="center"/>
            <w:hideMark/>
          </w:tcPr>
          <w:p w14:paraId="1FB3C860" w14:textId="77777777" w:rsidR="003229B9" w:rsidRPr="00657288" w:rsidRDefault="003229B9" w:rsidP="003229B9">
            <w:pPr>
              <w:spacing w:after="0" w:line="240" w:lineRule="auto"/>
              <w:rPr>
                <w:rFonts w:eastAsia="Times New Roman" w:cs="Calibri"/>
                <w:color w:val="000000"/>
                <w:sz w:val="18"/>
                <w:lang w:eastAsia="es-CO"/>
              </w:rPr>
            </w:pPr>
            <w:r w:rsidRPr="00657288">
              <w:rPr>
                <w:rFonts w:eastAsia="Times New Roman" w:cs="Calibri"/>
                <w:color w:val="000000"/>
                <w:sz w:val="18"/>
                <w:lang w:eastAsia="es-CO"/>
              </w:rPr>
              <w:t>Campesino</w:t>
            </w:r>
          </w:p>
        </w:tc>
        <w:tc>
          <w:tcPr>
            <w:tcW w:w="1701" w:type="dxa"/>
            <w:shd w:val="clear" w:color="auto" w:fill="auto"/>
            <w:noWrap/>
            <w:vAlign w:val="center"/>
            <w:hideMark/>
          </w:tcPr>
          <w:p w14:paraId="4F1AC458" w14:textId="77777777" w:rsidR="003229B9" w:rsidRPr="00657288" w:rsidRDefault="003229B9" w:rsidP="003229B9">
            <w:pPr>
              <w:spacing w:after="0" w:line="240" w:lineRule="auto"/>
              <w:jc w:val="center"/>
              <w:rPr>
                <w:rFonts w:eastAsia="Times New Roman" w:cs="Calibri"/>
                <w:color w:val="000000"/>
                <w:sz w:val="18"/>
                <w:lang w:eastAsia="es-CO"/>
              </w:rPr>
            </w:pPr>
            <w:r w:rsidRPr="00657288">
              <w:rPr>
                <w:rFonts w:eastAsia="Times New Roman" w:cs="Calibri"/>
                <w:color w:val="000000"/>
                <w:sz w:val="18"/>
                <w:lang w:eastAsia="es-CO"/>
              </w:rPr>
              <w:t>12</w:t>
            </w:r>
          </w:p>
        </w:tc>
      </w:tr>
      <w:tr w:rsidR="003229B9" w:rsidRPr="00657288" w14:paraId="724339B1" w14:textId="77777777" w:rsidTr="00657288">
        <w:trPr>
          <w:trHeight w:val="170"/>
          <w:jc w:val="center"/>
        </w:trPr>
        <w:tc>
          <w:tcPr>
            <w:tcW w:w="1555" w:type="dxa"/>
            <w:shd w:val="clear" w:color="auto" w:fill="auto"/>
            <w:noWrap/>
            <w:vAlign w:val="center"/>
            <w:hideMark/>
          </w:tcPr>
          <w:p w14:paraId="6D838ACA" w14:textId="77777777" w:rsidR="003229B9" w:rsidRPr="00657288" w:rsidRDefault="003229B9" w:rsidP="003229B9">
            <w:pPr>
              <w:spacing w:after="0" w:line="240" w:lineRule="auto"/>
              <w:rPr>
                <w:rFonts w:eastAsia="Times New Roman" w:cs="Calibri"/>
                <w:color w:val="000000"/>
                <w:sz w:val="18"/>
                <w:lang w:eastAsia="es-CO"/>
              </w:rPr>
            </w:pPr>
            <w:r w:rsidRPr="00657288">
              <w:rPr>
                <w:rFonts w:eastAsia="Times New Roman" w:cs="Calibri"/>
                <w:color w:val="000000"/>
                <w:sz w:val="18"/>
                <w:lang w:eastAsia="es-CO"/>
              </w:rPr>
              <w:t>Indígena</w:t>
            </w:r>
          </w:p>
        </w:tc>
        <w:tc>
          <w:tcPr>
            <w:tcW w:w="1701" w:type="dxa"/>
            <w:shd w:val="clear" w:color="auto" w:fill="auto"/>
            <w:noWrap/>
            <w:vAlign w:val="center"/>
            <w:hideMark/>
          </w:tcPr>
          <w:p w14:paraId="6A705394" w14:textId="77777777" w:rsidR="003229B9" w:rsidRPr="00657288" w:rsidRDefault="003229B9" w:rsidP="003229B9">
            <w:pPr>
              <w:spacing w:after="0" w:line="240" w:lineRule="auto"/>
              <w:jc w:val="center"/>
              <w:rPr>
                <w:rFonts w:eastAsia="Times New Roman" w:cs="Calibri"/>
                <w:color w:val="000000"/>
                <w:sz w:val="18"/>
                <w:lang w:eastAsia="es-CO"/>
              </w:rPr>
            </w:pPr>
            <w:r w:rsidRPr="00657288">
              <w:rPr>
                <w:rFonts w:eastAsia="Times New Roman" w:cs="Calibri"/>
                <w:color w:val="000000"/>
                <w:sz w:val="18"/>
                <w:lang w:eastAsia="es-CO"/>
              </w:rPr>
              <w:t>4</w:t>
            </w:r>
          </w:p>
        </w:tc>
      </w:tr>
      <w:tr w:rsidR="003229B9" w:rsidRPr="00657288" w14:paraId="23CB5A61" w14:textId="77777777" w:rsidTr="00657288">
        <w:trPr>
          <w:trHeight w:val="170"/>
          <w:jc w:val="center"/>
        </w:trPr>
        <w:tc>
          <w:tcPr>
            <w:tcW w:w="1555" w:type="dxa"/>
            <w:shd w:val="clear" w:color="auto" w:fill="auto"/>
            <w:noWrap/>
            <w:vAlign w:val="center"/>
            <w:hideMark/>
          </w:tcPr>
          <w:p w14:paraId="18092ED8" w14:textId="77777777" w:rsidR="003229B9" w:rsidRPr="00657288" w:rsidRDefault="003229B9" w:rsidP="003229B9">
            <w:pPr>
              <w:spacing w:after="0" w:line="240" w:lineRule="auto"/>
              <w:rPr>
                <w:rFonts w:eastAsia="Times New Roman" w:cs="Calibri"/>
                <w:color w:val="000000"/>
                <w:sz w:val="18"/>
                <w:lang w:eastAsia="es-CO"/>
              </w:rPr>
            </w:pPr>
            <w:r w:rsidRPr="00657288">
              <w:rPr>
                <w:rFonts w:eastAsia="Times New Roman" w:cs="Calibri"/>
                <w:color w:val="000000"/>
                <w:sz w:val="18"/>
                <w:lang w:eastAsia="es-CO"/>
              </w:rPr>
              <w:t>Afrocolombiano</w:t>
            </w:r>
          </w:p>
        </w:tc>
        <w:tc>
          <w:tcPr>
            <w:tcW w:w="1701" w:type="dxa"/>
            <w:shd w:val="clear" w:color="auto" w:fill="auto"/>
            <w:noWrap/>
            <w:vAlign w:val="center"/>
            <w:hideMark/>
          </w:tcPr>
          <w:p w14:paraId="3356CB8B" w14:textId="77777777" w:rsidR="003229B9" w:rsidRPr="00657288" w:rsidRDefault="003229B9" w:rsidP="003229B9">
            <w:pPr>
              <w:spacing w:after="0" w:line="240" w:lineRule="auto"/>
              <w:jc w:val="center"/>
              <w:rPr>
                <w:rFonts w:eastAsia="Times New Roman" w:cs="Calibri"/>
                <w:color w:val="000000"/>
                <w:sz w:val="18"/>
                <w:lang w:eastAsia="es-CO"/>
              </w:rPr>
            </w:pPr>
            <w:r w:rsidRPr="00657288">
              <w:rPr>
                <w:rFonts w:eastAsia="Times New Roman" w:cs="Calibri"/>
                <w:color w:val="000000"/>
                <w:sz w:val="18"/>
                <w:lang w:eastAsia="es-CO"/>
              </w:rPr>
              <w:t>3</w:t>
            </w:r>
          </w:p>
        </w:tc>
      </w:tr>
      <w:tr w:rsidR="003229B9" w:rsidRPr="00657288" w14:paraId="5A084AFB" w14:textId="77777777" w:rsidTr="00657288">
        <w:trPr>
          <w:trHeight w:val="170"/>
          <w:jc w:val="center"/>
        </w:trPr>
        <w:tc>
          <w:tcPr>
            <w:tcW w:w="1555" w:type="dxa"/>
            <w:shd w:val="clear" w:color="auto" w:fill="auto"/>
            <w:noWrap/>
            <w:vAlign w:val="center"/>
            <w:hideMark/>
          </w:tcPr>
          <w:p w14:paraId="4B570EA2" w14:textId="77777777" w:rsidR="003229B9" w:rsidRPr="00657288" w:rsidRDefault="003229B9" w:rsidP="003229B9">
            <w:pPr>
              <w:spacing w:after="0" w:line="240" w:lineRule="auto"/>
              <w:rPr>
                <w:rFonts w:eastAsia="Times New Roman" w:cs="Calibri"/>
                <w:color w:val="000000"/>
                <w:sz w:val="18"/>
                <w:lang w:eastAsia="es-CO"/>
              </w:rPr>
            </w:pPr>
            <w:r w:rsidRPr="00657288">
              <w:rPr>
                <w:rFonts w:eastAsia="Times New Roman" w:cs="Calibri"/>
                <w:color w:val="000000"/>
                <w:sz w:val="18"/>
                <w:lang w:eastAsia="es-CO"/>
              </w:rPr>
              <w:t xml:space="preserve">Gitana </w:t>
            </w:r>
          </w:p>
        </w:tc>
        <w:tc>
          <w:tcPr>
            <w:tcW w:w="1701" w:type="dxa"/>
            <w:shd w:val="clear" w:color="auto" w:fill="auto"/>
            <w:noWrap/>
            <w:vAlign w:val="center"/>
            <w:hideMark/>
          </w:tcPr>
          <w:p w14:paraId="65D93D0F" w14:textId="77777777" w:rsidR="003229B9" w:rsidRPr="00657288" w:rsidRDefault="003229B9" w:rsidP="003229B9">
            <w:pPr>
              <w:spacing w:after="0" w:line="240" w:lineRule="auto"/>
              <w:jc w:val="center"/>
              <w:rPr>
                <w:rFonts w:eastAsia="Times New Roman" w:cs="Calibri"/>
                <w:color w:val="000000"/>
                <w:sz w:val="18"/>
                <w:lang w:eastAsia="es-CO"/>
              </w:rPr>
            </w:pPr>
            <w:r w:rsidRPr="00657288">
              <w:rPr>
                <w:rFonts w:eastAsia="Times New Roman" w:cs="Calibri"/>
                <w:color w:val="000000"/>
                <w:sz w:val="18"/>
                <w:lang w:eastAsia="es-CO"/>
              </w:rPr>
              <w:t>1</w:t>
            </w:r>
          </w:p>
        </w:tc>
      </w:tr>
      <w:tr w:rsidR="003229B9" w:rsidRPr="00657288" w14:paraId="25B2AE91" w14:textId="77777777" w:rsidTr="00657288">
        <w:trPr>
          <w:trHeight w:val="170"/>
          <w:jc w:val="center"/>
        </w:trPr>
        <w:tc>
          <w:tcPr>
            <w:tcW w:w="1555" w:type="dxa"/>
            <w:shd w:val="clear" w:color="auto" w:fill="auto"/>
            <w:noWrap/>
            <w:vAlign w:val="center"/>
            <w:hideMark/>
          </w:tcPr>
          <w:p w14:paraId="0B31538E" w14:textId="1541CBF4" w:rsidR="003229B9" w:rsidRPr="00657288" w:rsidRDefault="003229B9" w:rsidP="003229B9">
            <w:pPr>
              <w:spacing w:after="0" w:line="240" w:lineRule="auto"/>
              <w:rPr>
                <w:rFonts w:eastAsia="Times New Roman" w:cs="Calibri"/>
                <w:color w:val="000000"/>
                <w:sz w:val="18"/>
                <w:lang w:eastAsia="es-CO"/>
              </w:rPr>
            </w:pPr>
            <w:r w:rsidRPr="00657288">
              <w:rPr>
                <w:rFonts w:eastAsia="Times New Roman" w:cs="Calibri"/>
                <w:color w:val="000000"/>
                <w:sz w:val="18"/>
                <w:lang w:eastAsia="es-CO"/>
              </w:rPr>
              <w:t>Palanquera</w:t>
            </w:r>
          </w:p>
        </w:tc>
        <w:tc>
          <w:tcPr>
            <w:tcW w:w="1701" w:type="dxa"/>
            <w:shd w:val="clear" w:color="auto" w:fill="auto"/>
            <w:noWrap/>
            <w:vAlign w:val="center"/>
            <w:hideMark/>
          </w:tcPr>
          <w:p w14:paraId="7E5F364A" w14:textId="77777777" w:rsidR="003229B9" w:rsidRPr="00657288" w:rsidRDefault="003229B9" w:rsidP="003229B9">
            <w:pPr>
              <w:spacing w:after="0" w:line="240" w:lineRule="auto"/>
              <w:jc w:val="center"/>
              <w:rPr>
                <w:rFonts w:eastAsia="Times New Roman" w:cs="Calibri"/>
                <w:color w:val="000000"/>
                <w:sz w:val="18"/>
                <w:lang w:eastAsia="es-CO"/>
              </w:rPr>
            </w:pPr>
            <w:r w:rsidRPr="00657288">
              <w:rPr>
                <w:rFonts w:eastAsia="Times New Roman" w:cs="Calibri"/>
                <w:color w:val="000000"/>
                <w:sz w:val="18"/>
                <w:lang w:eastAsia="es-CO"/>
              </w:rPr>
              <w:t>1</w:t>
            </w:r>
          </w:p>
        </w:tc>
      </w:tr>
      <w:tr w:rsidR="003229B9" w:rsidRPr="00657288" w14:paraId="3BEF3A62" w14:textId="77777777" w:rsidTr="00657288">
        <w:trPr>
          <w:trHeight w:val="170"/>
          <w:jc w:val="center"/>
        </w:trPr>
        <w:tc>
          <w:tcPr>
            <w:tcW w:w="1555" w:type="dxa"/>
            <w:shd w:val="clear" w:color="auto" w:fill="auto"/>
            <w:noWrap/>
            <w:vAlign w:val="center"/>
          </w:tcPr>
          <w:p w14:paraId="07440A5A" w14:textId="5E59F7CF" w:rsidR="003229B9" w:rsidRPr="00657288" w:rsidRDefault="003229B9" w:rsidP="003229B9">
            <w:pPr>
              <w:spacing w:after="0" w:line="240" w:lineRule="auto"/>
              <w:rPr>
                <w:rFonts w:eastAsia="Times New Roman" w:cs="Calibri"/>
                <w:b/>
                <w:color w:val="000000"/>
                <w:sz w:val="18"/>
                <w:lang w:eastAsia="es-CO"/>
              </w:rPr>
            </w:pPr>
            <w:r w:rsidRPr="00657288">
              <w:rPr>
                <w:rFonts w:eastAsia="Times New Roman" w:cs="Calibri"/>
                <w:b/>
                <w:color w:val="000000"/>
                <w:sz w:val="18"/>
                <w:lang w:eastAsia="es-CO"/>
              </w:rPr>
              <w:t>TOTAL</w:t>
            </w:r>
          </w:p>
        </w:tc>
        <w:tc>
          <w:tcPr>
            <w:tcW w:w="1701" w:type="dxa"/>
            <w:shd w:val="clear" w:color="auto" w:fill="auto"/>
            <w:noWrap/>
            <w:vAlign w:val="center"/>
          </w:tcPr>
          <w:p w14:paraId="584DCE46" w14:textId="01D981EC" w:rsidR="003229B9" w:rsidRPr="00657288" w:rsidRDefault="003229B9" w:rsidP="003229B9">
            <w:pPr>
              <w:spacing w:after="0" w:line="240" w:lineRule="auto"/>
              <w:jc w:val="center"/>
              <w:rPr>
                <w:rFonts w:eastAsia="Times New Roman" w:cs="Calibri"/>
                <w:color w:val="000000"/>
                <w:sz w:val="18"/>
                <w:lang w:eastAsia="es-CO"/>
              </w:rPr>
            </w:pPr>
            <w:r w:rsidRPr="00657288">
              <w:rPr>
                <w:rFonts w:eastAsia="Times New Roman" w:cs="Calibri"/>
                <w:color w:val="000000"/>
                <w:sz w:val="18"/>
                <w:lang w:eastAsia="es-CO"/>
              </w:rPr>
              <w:t>21</w:t>
            </w:r>
          </w:p>
        </w:tc>
      </w:tr>
    </w:tbl>
    <w:p w14:paraId="443553F5" w14:textId="4175D20F" w:rsidR="00606FA1" w:rsidRPr="00657288" w:rsidRDefault="00606FA1" w:rsidP="00606FA1">
      <w:pPr>
        <w:jc w:val="center"/>
        <w:rPr>
          <w:sz w:val="16"/>
          <w:szCs w:val="20"/>
        </w:rPr>
      </w:pPr>
      <w:r w:rsidRPr="00657288">
        <w:rPr>
          <w:b/>
          <w:bCs/>
          <w:sz w:val="16"/>
          <w:szCs w:val="20"/>
        </w:rPr>
        <w:t>Fuente:</w:t>
      </w:r>
      <w:r w:rsidRPr="00657288">
        <w:rPr>
          <w:sz w:val="16"/>
          <w:szCs w:val="20"/>
        </w:rPr>
        <w:t xml:space="preserve"> UCGA, 2022</w:t>
      </w:r>
    </w:p>
    <w:p w14:paraId="0066D694" w14:textId="2D29B118" w:rsidR="00320BF1" w:rsidRDefault="00320BF1" w:rsidP="004D7757">
      <w:pPr>
        <w:pStyle w:val="Ttulo1"/>
        <w:numPr>
          <w:ilvl w:val="0"/>
          <w:numId w:val="19"/>
        </w:numPr>
      </w:pPr>
      <w:bookmarkStart w:id="26" w:name="_Toc107325226"/>
      <w:r w:rsidRPr="002866F6">
        <w:t>USO DE CANALES</w:t>
      </w:r>
      <w:bookmarkEnd w:id="26"/>
      <w:r w:rsidRPr="002866F6">
        <w:t xml:space="preserve"> </w:t>
      </w:r>
    </w:p>
    <w:p w14:paraId="3BF964BF" w14:textId="77777777" w:rsidR="00C27869" w:rsidRDefault="00C27869" w:rsidP="00483D2E">
      <w:pPr>
        <w:spacing w:after="0"/>
        <w:rPr>
          <w:szCs w:val="24"/>
        </w:rPr>
      </w:pPr>
    </w:p>
    <w:p w14:paraId="6C803C42" w14:textId="09046233" w:rsidR="00606FA1" w:rsidRPr="00DA7B78" w:rsidRDefault="004D7757" w:rsidP="00483D2E">
      <w:pPr>
        <w:spacing w:after="0"/>
        <w:rPr>
          <w:szCs w:val="24"/>
        </w:rPr>
      </w:pPr>
      <w:r>
        <w:rPr>
          <w:szCs w:val="24"/>
        </w:rPr>
        <w:t xml:space="preserve">El Ministerio de Ambiente y Desarrollo Sostenible recibió en la vigencia </w:t>
      </w:r>
      <w:r w:rsidR="00347465" w:rsidRPr="00D95CCF">
        <w:rPr>
          <w:szCs w:val="24"/>
        </w:rPr>
        <w:t>32255</w:t>
      </w:r>
      <w:r w:rsidR="00347465" w:rsidRPr="00DA7B78">
        <w:rPr>
          <w:szCs w:val="24"/>
        </w:rPr>
        <w:t xml:space="preserve"> </w:t>
      </w:r>
      <w:r>
        <w:rPr>
          <w:szCs w:val="24"/>
        </w:rPr>
        <w:t xml:space="preserve">comunicaciones oficiales referentes a </w:t>
      </w:r>
      <w:r w:rsidR="00424281" w:rsidRPr="00DA7B78">
        <w:rPr>
          <w:szCs w:val="24"/>
        </w:rPr>
        <w:t>PQRSD</w:t>
      </w:r>
      <w:r>
        <w:rPr>
          <w:szCs w:val="24"/>
        </w:rPr>
        <w:t xml:space="preserve">, solicitudes de acceso a información pública y demanda de trámites y servicios en general; el </w:t>
      </w:r>
      <w:r w:rsidRPr="00483D2E">
        <w:rPr>
          <w:b/>
        </w:rPr>
        <w:fldChar w:fldCharType="begin"/>
      </w:r>
      <w:r w:rsidRPr="00483D2E">
        <w:rPr>
          <w:b/>
        </w:rPr>
        <w:instrText xml:space="preserve"> REF _Ref101858837 \h  \* MERGEFORMAT </w:instrText>
      </w:r>
      <w:r w:rsidRPr="00483D2E">
        <w:rPr>
          <w:b/>
        </w:rPr>
      </w:r>
      <w:r w:rsidRPr="00483D2E">
        <w:rPr>
          <w:b/>
        </w:rPr>
        <w:fldChar w:fldCharType="separate"/>
      </w:r>
      <w:r w:rsidR="00157E57" w:rsidRPr="00157E57">
        <w:rPr>
          <w:b/>
        </w:rPr>
        <w:t xml:space="preserve">Gráfico </w:t>
      </w:r>
      <w:r w:rsidR="00157E57" w:rsidRPr="00157E57">
        <w:rPr>
          <w:b/>
          <w:noProof/>
        </w:rPr>
        <w:t>5</w:t>
      </w:r>
      <w:r w:rsidRPr="00483D2E">
        <w:rPr>
          <w:b/>
        </w:rPr>
        <w:fldChar w:fldCharType="end"/>
      </w:r>
      <w:r>
        <w:t xml:space="preserve"> </w:t>
      </w:r>
      <w:r w:rsidRPr="00483D2E">
        <w:rPr>
          <w:szCs w:val="24"/>
        </w:rPr>
        <w:t>presenta</w:t>
      </w:r>
      <w:r w:rsidR="00483D2E">
        <w:rPr>
          <w:szCs w:val="24"/>
        </w:rPr>
        <w:t xml:space="preserve"> la preferencia de los usuarios frente a los canales ofertados </w:t>
      </w:r>
      <w:r w:rsidR="00483D2E">
        <w:rPr>
          <w:szCs w:val="24"/>
        </w:rPr>
        <w:lastRenderedPageBreak/>
        <w:t xml:space="preserve">por el Ministerio para acceder a sus trámites y servicios para la vigencia 2021 se evidenció preferencia por el </w:t>
      </w:r>
      <w:r w:rsidR="00B42B9E" w:rsidRPr="00DA7B78">
        <w:rPr>
          <w:szCs w:val="24"/>
        </w:rPr>
        <w:t xml:space="preserve">correo electrónico con 94% </w:t>
      </w:r>
      <w:r w:rsidR="00483D2E">
        <w:rPr>
          <w:szCs w:val="24"/>
        </w:rPr>
        <w:t xml:space="preserve">de comunicaciones radicadas, </w:t>
      </w:r>
      <w:r w:rsidR="00B42B9E" w:rsidRPr="00DA7B78">
        <w:rPr>
          <w:szCs w:val="24"/>
        </w:rPr>
        <w:t xml:space="preserve">seguido </w:t>
      </w:r>
      <w:r w:rsidR="00483D2E">
        <w:rPr>
          <w:szCs w:val="24"/>
        </w:rPr>
        <w:t>por</w:t>
      </w:r>
      <w:r w:rsidR="00B42B9E" w:rsidRPr="00DA7B78">
        <w:rPr>
          <w:szCs w:val="24"/>
        </w:rPr>
        <w:t xml:space="preserve"> la ventanilla</w:t>
      </w:r>
      <w:r w:rsidR="00483D2E">
        <w:rPr>
          <w:szCs w:val="24"/>
        </w:rPr>
        <w:t xml:space="preserve"> única de correspondencia física</w:t>
      </w:r>
      <w:r w:rsidR="00B42B9E" w:rsidRPr="00DA7B78">
        <w:rPr>
          <w:szCs w:val="24"/>
        </w:rPr>
        <w:t xml:space="preserve"> con un 4% y el formulario PQRSD</w:t>
      </w:r>
      <w:r w:rsidR="00483D2E">
        <w:rPr>
          <w:szCs w:val="24"/>
        </w:rPr>
        <w:t xml:space="preserve"> disponible en la página web institucional</w:t>
      </w:r>
      <w:r w:rsidR="00B42B9E" w:rsidRPr="00DA7B78">
        <w:rPr>
          <w:szCs w:val="24"/>
        </w:rPr>
        <w:t xml:space="preserve"> </w:t>
      </w:r>
      <w:r w:rsidR="00E061C4" w:rsidRPr="00DA7B78">
        <w:rPr>
          <w:szCs w:val="24"/>
        </w:rPr>
        <w:t xml:space="preserve">con un </w:t>
      </w:r>
      <w:r w:rsidR="00B42B9E" w:rsidRPr="00DA7B78">
        <w:rPr>
          <w:szCs w:val="24"/>
        </w:rPr>
        <w:t>2%</w:t>
      </w:r>
      <w:r w:rsidR="00483D2E">
        <w:rPr>
          <w:szCs w:val="24"/>
        </w:rPr>
        <w:t>.</w:t>
      </w:r>
    </w:p>
    <w:p w14:paraId="123F158A" w14:textId="75EE511F" w:rsidR="00B42B9E" w:rsidRPr="004D7757" w:rsidRDefault="004D7757" w:rsidP="004D7757">
      <w:pPr>
        <w:pStyle w:val="Descripcin"/>
        <w:spacing w:after="0"/>
        <w:jc w:val="center"/>
        <w:rPr>
          <w:i w:val="0"/>
          <w:color w:val="4472C4" w:themeColor="accent1"/>
          <w:sz w:val="20"/>
          <w:szCs w:val="20"/>
        </w:rPr>
      </w:pPr>
      <w:bookmarkStart w:id="27" w:name="_Ref101858837"/>
      <w:r w:rsidRPr="004D7757">
        <w:rPr>
          <w:b/>
          <w:i w:val="0"/>
          <w:color w:val="4472C4" w:themeColor="accent1"/>
          <w:sz w:val="20"/>
          <w:szCs w:val="20"/>
        </w:rPr>
        <w:t xml:space="preserve">Gráfico </w:t>
      </w:r>
      <w:r w:rsidRPr="004D7757">
        <w:rPr>
          <w:b/>
          <w:i w:val="0"/>
          <w:color w:val="4472C4" w:themeColor="accent1"/>
          <w:sz w:val="20"/>
          <w:szCs w:val="20"/>
        </w:rPr>
        <w:fldChar w:fldCharType="begin"/>
      </w:r>
      <w:r w:rsidRPr="004D7757">
        <w:rPr>
          <w:b/>
          <w:i w:val="0"/>
          <w:color w:val="4472C4" w:themeColor="accent1"/>
          <w:sz w:val="20"/>
          <w:szCs w:val="20"/>
        </w:rPr>
        <w:instrText xml:space="preserve"> SEQ Gráfico \* ARABIC </w:instrText>
      </w:r>
      <w:r w:rsidRPr="004D7757">
        <w:rPr>
          <w:b/>
          <w:i w:val="0"/>
          <w:color w:val="4472C4" w:themeColor="accent1"/>
          <w:sz w:val="20"/>
          <w:szCs w:val="20"/>
        </w:rPr>
        <w:fldChar w:fldCharType="separate"/>
      </w:r>
      <w:r w:rsidR="00157E57">
        <w:rPr>
          <w:b/>
          <w:i w:val="0"/>
          <w:noProof/>
          <w:color w:val="4472C4" w:themeColor="accent1"/>
          <w:sz w:val="20"/>
          <w:szCs w:val="20"/>
        </w:rPr>
        <w:t>5</w:t>
      </w:r>
      <w:r w:rsidRPr="004D7757">
        <w:rPr>
          <w:b/>
          <w:i w:val="0"/>
          <w:color w:val="4472C4" w:themeColor="accent1"/>
          <w:sz w:val="20"/>
          <w:szCs w:val="20"/>
        </w:rPr>
        <w:fldChar w:fldCharType="end"/>
      </w:r>
      <w:bookmarkEnd w:id="27"/>
      <w:r w:rsidRPr="004D7757">
        <w:rPr>
          <w:b/>
          <w:i w:val="0"/>
          <w:color w:val="4472C4" w:themeColor="accent1"/>
          <w:sz w:val="20"/>
          <w:szCs w:val="20"/>
        </w:rPr>
        <w:t>.</w:t>
      </w:r>
      <w:r w:rsidRPr="004D7757">
        <w:rPr>
          <w:i w:val="0"/>
          <w:color w:val="4472C4" w:themeColor="accent1"/>
          <w:sz w:val="20"/>
          <w:szCs w:val="20"/>
        </w:rPr>
        <w:t xml:space="preserve"> </w:t>
      </w:r>
      <w:r w:rsidR="00606FA1" w:rsidRPr="004D7757">
        <w:rPr>
          <w:i w:val="0"/>
          <w:color w:val="4472C4" w:themeColor="accent1"/>
          <w:sz w:val="20"/>
          <w:szCs w:val="20"/>
        </w:rPr>
        <w:t>Canales de atención</w:t>
      </w:r>
    </w:p>
    <w:p w14:paraId="4959D5D8" w14:textId="63F2F4E7" w:rsidR="00424281" w:rsidRDefault="00424281" w:rsidP="004D7757">
      <w:pPr>
        <w:spacing w:after="0"/>
        <w:jc w:val="center"/>
      </w:pPr>
      <w:r>
        <w:rPr>
          <w:noProof/>
          <w:lang w:eastAsia="es-CO"/>
        </w:rPr>
        <w:drawing>
          <wp:inline distT="0" distB="0" distL="0" distR="0" wp14:anchorId="7AAA28A4" wp14:editId="709E26DE">
            <wp:extent cx="4572000" cy="2743200"/>
            <wp:effectExtent l="0" t="0" r="0" b="0"/>
            <wp:docPr id="9" name="Gráfico 9"/>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13835221" w14:textId="77777777" w:rsidR="00606FA1" w:rsidRPr="004D7757" w:rsidRDefault="00606FA1" w:rsidP="00606FA1">
      <w:pPr>
        <w:jc w:val="center"/>
        <w:rPr>
          <w:sz w:val="18"/>
          <w:szCs w:val="20"/>
        </w:rPr>
      </w:pPr>
      <w:r w:rsidRPr="004D7757">
        <w:rPr>
          <w:b/>
          <w:bCs/>
          <w:sz w:val="18"/>
          <w:szCs w:val="20"/>
        </w:rPr>
        <w:t>Fuente:</w:t>
      </w:r>
      <w:r w:rsidRPr="004D7757">
        <w:rPr>
          <w:sz w:val="18"/>
          <w:szCs w:val="20"/>
        </w:rPr>
        <w:t xml:space="preserve"> UCGA, 2022</w:t>
      </w:r>
    </w:p>
    <w:p w14:paraId="1BBB87E6" w14:textId="1A63BCAC" w:rsidR="00120963" w:rsidRDefault="0086248E" w:rsidP="002866F6">
      <w:pPr>
        <w:pStyle w:val="Ttulo2"/>
        <w:numPr>
          <w:ilvl w:val="1"/>
          <w:numId w:val="19"/>
        </w:numPr>
        <w:rPr>
          <w:bCs/>
        </w:rPr>
      </w:pPr>
      <w:bookmarkStart w:id="28" w:name="_Ref101864966"/>
      <w:bookmarkStart w:id="29" w:name="_Toc107325227"/>
      <w:r w:rsidRPr="002866F6">
        <w:rPr>
          <w:bCs/>
        </w:rPr>
        <w:t xml:space="preserve">Tipos de </w:t>
      </w:r>
      <w:r>
        <w:rPr>
          <w:bCs/>
        </w:rPr>
        <w:t>comunicaciones oficiales recibidas</w:t>
      </w:r>
      <w:bookmarkEnd w:id="28"/>
      <w:bookmarkEnd w:id="29"/>
      <w:r w:rsidRPr="002866F6">
        <w:rPr>
          <w:bCs/>
        </w:rPr>
        <w:t xml:space="preserve"> </w:t>
      </w:r>
    </w:p>
    <w:p w14:paraId="3EE09569" w14:textId="77777777" w:rsidR="002866F6" w:rsidRPr="002866F6" w:rsidRDefault="002866F6" w:rsidP="002866F6">
      <w:pPr>
        <w:spacing w:after="0"/>
      </w:pPr>
    </w:p>
    <w:p w14:paraId="5B6C9E11" w14:textId="6CBD694E" w:rsidR="00F36940" w:rsidRPr="00DA7B78" w:rsidRDefault="00267D6B" w:rsidP="002866F6">
      <w:pPr>
        <w:spacing w:after="0"/>
        <w:rPr>
          <w:szCs w:val="24"/>
        </w:rPr>
      </w:pPr>
      <w:r>
        <w:rPr>
          <w:szCs w:val="24"/>
        </w:rPr>
        <w:t>L</w:t>
      </w:r>
      <w:r w:rsidR="00483D2E">
        <w:rPr>
          <w:szCs w:val="24"/>
        </w:rPr>
        <w:t>as comunicaciones oficiales se determinan de acuerdo a</w:t>
      </w:r>
      <w:r>
        <w:rPr>
          <w:szCs w:val="24"/>
        </w:rPr>
        <w:t xml:space="preserve"> su</w:t>
      </w:r>
      <w:r w:rsidR="00483D2E">
        <w:rPr>
          <w:szCs w:val="24"/>
        </w:rPr>
        <w:t xml:space="preserve"> fundamento jurídico, pudiendo ser una PQRSD (Ley 1755 de 2015), una solicitud de acceso a información pública (Ley 1712 de 2014), solicitudes de entes de control (requerimientos efectuados por la Contraloría, Contaduría, Procuraduría y Defensoría del Pueblo), solicitudes de veedurías ciudadanas</w:t>
      </w:r>
      <w:r>
        <w:rPr>
          <w:szCs w:val="24"/>
        </w:rPr>
        <w:t xml:space="preserve"> y los trámites ambientales. El </w:t>
      </w:r>
      <w:r w:rsidRPr="00267D6B">
        <w:rPr>
          <w:b/>
          <w:szCs w:val="24"/>
        </w:rPr>
        <w:fldChar w:fldCharType="begin"/>
      </w:r>
      <w:r w:rsidRPr="00267D6B">
        <w:rPr>
          <w:b/>
          <w:szCs w:val="24"/>
        </w:rPr>
        <w:instrText xml:space="preserve"> REF _Ref101862752 \h  \* MERGEFORMAT </w:instrText>
      </w:r>
      <w:r w:rsidRPr="00267D6B">
        <w:rPr>
          <w:b/>
          <w:szCs w:val="24"/>
        </w:rPr>
      </w:r>
      <w:r w:rsidRPr="00267D6B">
        <w:rPr>
          <w:b/>
          <w:szCs w:val="24"/>
        </w:rPr>
        <w:fldChar w:fldCharType="separate"/>
      </w:r>
      <w:r w:rsidR="00157E57" w:rsidRPr="00157E57">
        <w:rPr>
          <w:b/>
          <w:szCs w:val="24"/>
        </w:rPr>
        <w:t xml:space="preserve">Gráfico </w:t>
      </w:r>
      <w:r w:rsidR="00157E57" w:rsidRPr="00157E57">
        <w:rPr>
          <w:b/>
          <w:noProof/>
          <w:szCs w:val="24"/>
        </w:rPr>
        <w:t>6</w:t>
      </w:r>
      <w:r w:rsidRPr="00267D6B">
        <w:rPr>
          <w:b/>
          <w:szCs w:val="24"/>
        </w:rPr>
        <w:fldChar w:fldCharType="end"/>
      </w:r>
      <w:r>
        <w:rPr>
          <w:szCs w:val="24"/>
        </w:rPr>
        <w:t xml:space="preserve"> presenta la distribución porcentual del tipo de comunicación recibida en la Entidad para la vigencia 2021, siendo </w:t>
      </w:r>
      <w:r w:rsidR="006E1847" w:rsidRPr="00DA7B78">
        <w:rPr>
          <w:szCs w:val="24"/>
        </w:rPr>
        <w:t xml:space="preserve">las solicitudes de acceso a la información </w:t>
      </w:r>
      <w:r>
        <w:rPr>
          <w:szCs w:val="24"/>
        </w:rPr>
        <w:t>el tipo de comunicación de mayor demanda con el</w:t>
      </w:r>
      <w:r w:rsidR="006E1847" w:rsidRPr="00DA7B78">
        <w:rPr>
          <w:szCs w:val="24"/>
        </w:rPr>
        <w:t xml:space="preserve"> 37%</w:t>
      </w:r>
      <w:r>
        <w:rPr>
          <w:szCs w:val="24"/>
        </w:rPr>
        <w:t xml:space="preserve"> (11.</w:t>
      </w:r>
      <w:r w:rsidR="0086248E">
        <w:rPr>
          <w:szCs w:val="24"/>
        </w:rPr>
        <w:t>836 comunicaciones</w:t>
      </w:r>
      <w:r>
        <w:rPr>
          <w:szCs w:val="24"/>
        </w:rPr>
        <w:t>)</w:t>
      </w:r>
      <w:r w:rsidR="006E1847" w:rsidRPr="00DA7B78">
        <w:rPr>
          <w:szCs w:val="24"/>
        </w:rPr>
        <w:t xml:space="preserve">, seguido de los procesos judiciales con un 34% </w:t>
      </w:r>
      <w:r w:rsidR="0086248E">
        <w:rPr>
          <w:szCs w:val="24"/>
        </w:rPr>
        <w:t xml:space="preserve">(1997 comunicaciones), </w:t>
      </w:r>
      <w:r w:rsidR="006E1847" w:rsidRPr="00DA7B78">
        <w:rPr>
          <w:szCs w:val="24"/>
        </w:rPr>
        <w:t>en tercer lugar se encuentran los derechos de petición con un 23%</w:t>
      </w:r>
      <w:r w:rsidR="0086248E">
        <w:rPr>
          <w:szCs w:val="24"/>
        </w:rPr>
        <w:t xml:space="preserve"> (7402 comunicaciones), trámites ambientales 3% (1027 comunicaciones), solicitudes de entes de control 3% (982 comunicaciones) y veeduría ciudadanas 0.03% (11).</w:t>
      </w:r>
      <w:r w:rsidR="006E1847" w:rsidRPr="00DA7B78">
        <w:rPr>
          <w:szCs w:val="24"/>
        </w:rPr>
        <w:t xml:space="preserve"> </w:t>
      </w:r>
    </w:p>
    <w:p w14:paraId="0140CA34" w14:textId="2D99CE16" w:rsidR="00606FA1" w:rsidRDefault="00606FA1" w:rsidP="006E1847"/>
    <w:p w14:paraId="0083E762" w14:textId="5F503ADB" w:rsidR="00606FA1" w:rsidRDefault="00606FA1" w:rsidP="006E1847"/>
    <w:p w14:paraId="23EED81D" w14:textId="5F5911DA" w:rsidR="00606FA1" w:rsidRDefault="00606FA1" w:rsidP="006E1847"/>
    <w:p w14:paraId="770EB135" w14:textId="77777777" w:rsidR="00DA7B78" w:rsidRDefault="00DA7B78" w:rsidP="006E1847"/>
    <w:p w14:paraId="25BB1C69" w14:textId="54C47D73" w:rsidR="00606FA1" w:rsidRPr="00483D2E" w:rsidRDefault="00483D2E" w:rsidP="00483D2E">
      <w:pPr>
        <w:pStyle w:val="Descripcin"/>
        <w:keepNext/>
        <w:spacing w:after="0"/>
        <w:jc w:val="center"/>
        <w:rPr>
          <w:b/>
          <w:bCs/>
          <w:i w:val="0"/>
          <w:iCs w:val="0"/>
          <w:color w:val="4472C4" w:themeColor="accent1"/>
          <w:sz w:val="20"/>
          <w:szCs w:val="20"/>
        </w:rPr>
      </w:pPr>
      <w:bookmarkStart w:id="30" w:name="_Ref101862752"/>
      <w:r w:rsidRPr="00483D2E">
        <w:rPr>
          <w:b/>
          <w:i w:val="0"/>
          <w:color w:val="4472C4" w:themeColor="accent1"/>
          <w:sz w:val="20"/>
          <w:szCs w:val="20"/>
        </w:rPr>
        <w:lastRenderedPageBreak/>
        <w:t xml:space="preserve">Gráfico </w:t>
      </w:r>
      <w:r w:rsidRPr="00483D2E">
        <w:rPr>
          <w:b/>
          <w:i w:val="0"/>
          <w:color w:val="4472C4" w:themeColor="accent1"/>
          <w:sz w:val="20"/>
          <w:szCs w:val="20"/>
        </w:rPr>
        <w:fldChar w:fldCharType="begin"/>
      </w:r>
      <w:r w:rsidRPr="00483D2E">
        <w:rPr>
          <w:b/>
          <w:i w:val="0"/>
          <w:color w:val="4472C4" w:themeColor="accent1"/>
          <w:sz w:val="20"/>
          <w:szCs w:val="20"/>
        </w:rPr>
        <w:instrText xml:space="preserve"> SEQ Gráfico \* ARABIC </w:instrText>
      </w:r>
      <w:r w:rsidRPr="00483D2E">
        <w:rPr>
          <w:b/>
          <w:i w:val="0"/>
          <w:color w:val="4472C4" w:themeColor="accent1"/>
          <w:sz w:val="20"/>
          <w:szCs w:val="20"/>
        </w:rPr>
        <w:fldChar w:fldCharType="separate"/>
      </w:r>
      <w:r w:rsidR="00157E57">
        <w:rPr>
          <w:b/>
          <w:i w:val="0"/>
          <w:noProof/>
          <w:color w:val="4472C4" w:themeColor="accent1"/>
          <w:sz w:val="20"/>
          <w:szCs w:val="20"/>
        </w:rPr>
        <w:t>6</w:t>
      </w:r>
      <w:r w:rsidRPr="00483D2E">
        <w:rPr>
          <w:b/>
          <w:i w:val="0"/>
          <w:color w:val="4472C4" w:themeColor="accent1"/>
          <w:sz w:val="20"/>
          <w:szCs w:val="20"/>
        </w:rPr>
        <w:fldChar w:fldCharType="end"/>
      </w:r>
      <w:bookmarkEnd w:id="30"/>
      <w:r w:rsidRPr="00483D2E">
        <w:rPr>
          <w:b/>
          <w:i w:val="0"/>
          <w:color w:val="4472C4" w:themeColor="accent1"/>
          <w:sz w:val="20"/>
          <w:szCs w:val="20"/>
        </w:rPr>
        <w:t xml:space="preserve">. </w:t>
      </w:r>
      <w:r w:rsidR="00606FA1" w:rsidRPr="00483D2E">
        <w:rPr>
          <w:i w:val="0"/>
          <w:iCs w:val="0"/>
          <w:color w:val="4472C4" w:themeColor="accent1"/>
          <w:sz w:val="20"/>
          <w:szCs w:val="20"/>
        </w:rPr>
        <w:t>Tipos de requerimientos recibidos en el 2021</w:t>
      </w:r>
    </w:p>
    <w:p w14:paraId="28D77778" w14:textId="0553F7D1" w:rsidR="006E1847" w:rsidRPr="00F36940" w:rsidRDefault="006E1847" w:rsidP="00483D2E">
      <w:pPr>
        <w:keepNext/>
        <w:spacing w:after="0"/>
      </w:pPr>
      <w:r>
        <w:rPr>
          <w:noProof/>
          <w:lang w:eastAsia="es-CO"/>
        </w:rPr>
        <w:drawing>
          <wp:inline distT="0" distB="0" distL="0" distR="0" wp14:anchorId="0156CCC5" wp14:editId="519F9574">
            <wp:extent cx="5302155" cy="2627194"/>
            <wp:effectExtent l="0" t="0" r="13335" b="1905"/>
            <wp:docPr id="423" name="Gráfico 423">
              <a:extLst xmlns:a="http://schemas.openxmlformats.org/drawingml/2006/main">
                <a:ext uri="{FF2B5EF4-FFF2-40B4-BE49-F238E27FC236}">
                  <a16:creationId xmlns:a16="http://schemas.microsoft.com/office/drawing/2014/main" id="{2B198A72-7DD1-4B5E-B04A-11E25D09BF6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19C46B27" w14:textId="77777777" w:rsidR="00606FA1" w:rsidRPr="00483D2E" w:rsidRDefault="00606FA1" w:rsidP="00483D2E">
      <w:pPr>
        <w:keepNext/>
        <w:jc w:val="center"/>
        <w:rPr>
          <w:sz w:val="18"/>
          <w:szCs w:val="20"/>
        </w:rPr>
      </w:pPr>
      <w:r w:rsidRPr="00483D2E">
        <w:rPr>
          <w:b/>
          <w:bCs/>
          <w:sz w:val="18"/>
          <w:szCs w:val="20"/>
        </w:rPr>
        <w:t>Fuente:</w:t>
      </w:r>
      <w:r w:rsidRPr="00483D2E">
        <w:rPr>
          <w:sz w:val="18"/>
          <w:szCs w:val="20"/>
        </w:rPr>
        <w:t xml:space="preserve"> UCGA, 2022</w:t>
      </w:r>
    </w:p>
    <w:p w14:paraId="1B49696D" w14:textId="2B8D8D6C" w:rsidR="00320BF1" w:rsidRDefault="00504FC4" w:rsidP="00A93930">
      <w:pPr>
        <w:pStyle w:val="Ttulo2"/>
        <w:numPr>
          <w:ilvl w:val="1"/>
          <w:numId w:val="19"/>
        </w:numPr>
        <w:rPr>
          <w:bCs/>
        </w:rPr>
      </w:pPr>
      <w:bookmarkStart w:id="31" w:name="_Toc107325228"/>
      <w:r>
        <w:rPr>
          <w:bCs/>
        </w:rPr>
        <w:t>Análisis del comportamiento mensual de comunicaciones oficiales</w:t>
      </w:r>
      <w:bookmarkEnd w:id="31"/>
    </w:p>
    <w:p w14:paraId="08F3884B" w14:textId="77777777" w:rsidR="00A93930" w:rsidRPr="00A93930" w:rsidRDefault="00A93930" w:rsidP="00A93930">
      <w:pPr>
        <w:spacing w:after="0"/>
      </w:pPr>
    </w:p>
    <w:p w14:paraId="20E986DE" w14:textId="77687A0F" w:rsidR="00036F30" w:rsidRDefault="0086248E" w:rsidP="00A93930">
      <w:pPr>
        <w:spacing w:after="0"/>
        <w:rPr>
          <w:szCs w:val="24"/>
        </w:rPr>
      </w:pPr>
      <w:r>
        <w:rPr>
          <w:szCs w:val="24"/>
        </w:rPr>
        <w:t>L</w:t>
      </w:r>
      <w:r w:rsidR="00AD4C3D" w:rsidRPr="00DA7B78">
        <w:rPr>
          <w:szCs w:val="24"/>
        </w:rPr>
        <w:t>os grupos de valor de</w:t>
      </w:r>
      <w:r w:rsidR="001E02B0" w:rsidRPr="00DA7B78">
        <w:rPr>
          <w:szCs w:val="24"/>
        </w:rPr>
        <w:t>l Ministerio de Ambiente y Desarrollo Sostenible</w:t>
      </w:r>
      <w:r>
        <w:rPr>
          <w:szCs w:val="24"/>
        </w:rPr>
        <w:t xml:space="preserve"> corresponden a ciudadanos, entidades</w:t>
      </w:r>
      <w:r w:rsidR="00036F30">
        <w:rPr>
          <w:szCs w:val="24"/>
        </w:rPr>
        <w:t xml:space="preserve"> que interactúan con la Entidad en su ejercicio misional;</w:t>
      </w:r>
      <w:r w:rsidR="00AD4C3D" w:rsidRPr="00DA7B78">
        <w:rPr>
          <w:szCs w:val="24"/>
        </w:rPr>
        <w:t xml:space="preserve"> </w:t>
      </w:r>
      <w:r w:rsidR="00036F30">
        <w:rPr>
          <w:szCs w:val="24"/>
        </w:rPr>
        <w:t xml:space="preserve">para la vigencia 2021 se realiza el análisis del comportamiento en la radicación de comunicaciones oficiales (los tipos referidos en el numeral </w:t>
      </w:r>
      <w:r w:rsidR="00036F30" w:rsidRPr="00036F30">
        <w:rPr>
          <w:b/>
          <w:szCs w:val="24"/>
        </w:rPr>
        <w:fldChar w:fldCharType="begin"/>
      </w:r>
      <w:r w:rsidR="00036F30" w:rsidRPr="00036F30">
        <w:rPr>
          <w:b/>
          <w:szCs w:val="24"/>
        </w:rPr>
        <w:instrText xml:space="preserve"> REF _Ref101864966 \r \h </w:instrText>
      </w:r>
      <w:r w:rsidR="00036F30">
        <w:rPr>
          <w:b/>
          <w:szCs w:val="24"/>
        </w:rPr>
        <w:instrText xml:space="preserve"> \* MERGEFORMAT </w:instrText>
      </w:r>
      <w:r w:rsidR="00036F30" w:rsidRPr="00036F30">
        <w:rPr>
          <w:b/>
          <w:szCs w:val="24"/>
        </w:rPr>
      </w:r>
      <w:r w:rsidR="00036F30" w:rsidRPr="00036F30">
        <w:rPr>
          <w:b/>
          <w:szCs w:val="24"/>
        </w:rPr>
        <w:fldChar w:fldCharType="separate"/>
      </w:r>
      <w:r w:rsidR="00157E57">
        <w:rPr>
          <w:b/>
          <w:szCs w:val="24"/>
        </w:rPr>
        <w:t>6.1</w:t>
      </w:r>
      <w:r w:rsidR="00036F30" w:rsidRPr="00036F30">
        <w:rPr>
          <w:b/>
          <w:szCs w:val="24"/>
        </w:rPr>
        <w:fldChar w:fldCharType="end"/>
      </w:r>
      <w:r w:rsidR="00036F30">
        <w:rPr>
          <w:szCs w:val="24"/>
        </w:rPr>
        <w:t xml:space="preserve">) en los meses del año. </w:t>
      </w:r>
      <w:r w:rsidR="00D95CCF">
        <w:rPr>
          <w:szCs w:val="24"/>
        </w:rPr>
        <w:t>P</w:t>
      </w:r>
      <w:r w:rsidR="00036F30">
        <w:rPr>
          <w:szCs w:val="24"/>
        </w:rPr>
        <w:t xml:space="preserve">resenta el comportamiento de la vigencia 2021 en la radicación de comunicaciones oficiales, evidenciando que en promedió se recibieron </w:t>
      </w:r>
      <w:r w:rsidR="00036F30" w:rsidRPr="00DA7B78">
        <w:rPr>
          <w:szCs w:val="24"/>
        </w:rPr>
        <w:t>2</w:t>
      </w:r>
      <w:r w:rsidR="00036F30">
        <w:rPr>
          <w:szCs w:val="24"/>
        </w:rPr>
        <w:t>.</w:t>
      </w:r>
      <w:r w:rsidR="00036F30" w:rsidRPr="00DA7B78">
        <w:rPr>
          <w:szCs w:val="24"/>
        </w:rPr>
        <w:t>688</w:t>
      </w:r>
      <w:r w:rsidR="00605200">
        <w:rPr>
          <w:szCs w:val="24"/>
        </w:rPr>
        <w:t xml:space="preserve"> comunicaciones oficiales.</w:t>
      </w:r>
      <w:r w:rsidR="00036F30">
        <w:rPr>
          <w:szCs w:val="24"/>
        </w:rPr>
        <w:t xml:space="preserve"> </w:t>
      </w:r>
    </w:p>
    <w:p w14:paraId="50A26C0D" w14:textId="471AB6C4" w:rsidR="00605200" w:rsidRPr="00605200" w:rsidRDefault="00605200" w:rsidP="00605200">
      <w:pPr>
        <w:pStyle w:val="Descripcin"/>
        <w:spacing w:after="0"/>
        <w:jc w:val="center"/>
        <w:rPr>
          <w:i w:val="0"/>
          <w:color w:val="4472C4" w:themeColor="accent1"/>
          <w:sz w:val="28"/>
          <w:szCs w:val="24"/>
        </w:rPr>
      </w:pPr>
      <w:r w:rsidRPr="00605200">
        <w:rPr>
          <w:b/>
          <w:i w:val="0"/>
          <w:color w:val="4472C4" w:themeColor="accent1"/>
          <w:sz w:val="20"/>
        </w:rPr>
        <w:t xml:space="preserve">Tabla </w:t>
      </w:r>
      <w:r w:rsidRPr="00605200">
        <w:rPr>
          <w:b/>
          <w:i w:val="0"/>
          <w:color w:val="4472C4" w:themeColor="accent1"/>
          <w:sz w:val="20"/>
        </w:rPr>
        <w:fldChar w:fldCharType="begin"/>
      </w:r>
      <w:r w:rsidRPr="00605200">
        <w:rPr>
          <w:b/>
          <w:i w:val="0"/>
          <w:color w:val="4472C4" w:themeColor="accent1"/>
          <w:sz w:val="20"/>
        </w:rPr>
        <w:instrText xml:space="preserve"> SEQ Tabla \* ARABIC </w:instrText>
      </w:r>
      <w:r w:rsidRPr="00605200">
        <w:rPr>
          <w:b/>
          <w:i w:val="0"/>
          <w:color w:val="4472C4" w:themeColor="accent1"/>
          <w:sz w:val="20"/>
        </w:rPr>
        <w:fldChar w:fldCharType="separate"/>
      </w:r>
      <w:r w:rsidR="00157E57">
        <w:rPr>
          <w:b/>
          <w:i w:val="0"/>
          <w:noProof/>
          <w:color w:val="4472C4" w:themeColor="accent1"/>
          <w:sz w:val="20"/>
        </w:rPr>
        <w:t>3</w:t>
      </w:r>
      <w:r w:rsidRPr="00605200">
        <w:rPr>
          <w:b/>
          <w:i w:val="0"/>
          <w:color w:val="4472C4" w:themeColor="accent1"/>
          <w:sz w:val="20"/>
        </w:rPr>
        <w:fldChar w:fldCharType="end"/>
      </w:r>
      <w:r w:rsidRPr="00605200">
        <w:rPr>
          <w:b/>
          <w:i w:val="0"/>
          <w:color w:val="4472C4" w:themeColor="accent1"/>
          <w:sz w:val="20"/>
        </w:rPr>
        <w:t>.</w:t>
      </w:r>
      <w:r w:rsidRPr="00605200">
        <w:rPr>
          <w:i w:val="0"/>
          <w:color w:val="4472C4" w:themeColor="accent1"/>
          <w:sz w:val="20"/>
        </w:rPr>
        <w:t xml:space="preserve"> Comportamiento de la radicación e comunicaciones oficiales Minambiente 2021</w:t>
      </w:r>
    </w:p>
    <w:tbl>
      <w:tblPr>
        <w:tblW w:w="3318" w:type="dxa"/>
        <w:jc w:val="center"/>
        <w:tblBorders>
          <w:top w:val="double" w:sz="4" w:space="0" w:color="4472C4" w:themeColor="accent1"/>
          <w:left w:val="double" w:sz="4" w:space="0" w:color="4472C4" w:themeColor="accent1"/>
          <w:bottom w:val="double" w:sz="4" w:space="0" w:color="4472C4" w:themeColor="accent1"/>
          <w:right w:val="double" w:sz="4" w:space="0" w:color="4472C4" w:themeColor="accent1"/>
          <w:insideH w:val="double" w:sz="4" w:space="0" w:color="4472C4" w:themeColor="accent1"/>
          <w:insideV w:val="double" w:sz="4" w:space="0" w:color="4472C4" w:themeColor="accent1"/>
        </w:tblBorders>
        <w:tblCellMar>
          <w:left w:w="70" w:type="dxa"/>
          <w:right w:w="70" w:type="dxa"/>
        </w:tblCellMar>
        <w:tblLook w:val="04A0" w:firstRow="1" w:lastRow="0" w:firstColumn="1" w:lastColumn="0" w:noHBand="0" w:noVBand="1"/>
      </w:tblPr>
      <w:tblGrid>
        <w:gridCol w:w="1084"/>
        <w:gridCol w:w="1018"/>
        <w:gridCol w:w="1216"/>
      </w:tblGrid>
      <w:tr w:rsidR="00605200" w:rsidRPr="00605200" w14:paraId="5E5D81E6" w14:textId="77777777" w:rsidTr="00605200">
        <w:trPr>
          <w:trHeight w:val="170"/>
          <w:jc w:val="center"/>
        </w:trPr>
        <w:tc>
          <w:tcPr>
            <w:tcW w:w="1084" w:type="dxa"/>
            <w:shd w:val="clear" w:color="auto" w:fill="4472C4" w:themeFill="accent1"/>
            <w:noWrap/>
            <w:vAlign w:val="center"/>
            <w:hideMark/>
          </w:tcPr>
          <w:p w14:paraId="433AEC75" w14:textId="77777777" w:rsidR="00605200" w:rsidRPr="00605200" w:rsidRDefault="00605200" w:rsidP="00605200">
            <w:pPr>
              <w:spacing w:after="0" w:line="240" w:lineRule="auto"/>
              <w:jc w:val="center"/>
              <w:rPr>
                <w:rFonts w:eastAsia="Times New Roman" w:cs="Calibri"/>
                <w:b/>
                <w:color w:val="FFFFFF" w:themeColor="background1"/>
                <w:sz w:val="18"/>
                <w:szCs w:val="18"/>
                <w:lang w:eastAsia="es-CO"/>
              </w:rPr>
            </w:pPr>
            <w:r w:rsidRPr="00605200">
              <w:rPr>
                <w:rFonts w:eastAsia="Times New Roman" w:cs="Calibri"/>
                <w:b/>
                <w:color w:val="FFFFFF" w:themeColor="background1"/>
                <w:sz w:val="18"/>
                <w:szCs w:val="18"/>
                <w:lang w:eastAsia="es-CO"/>
              </w:rPr>
              <w:t>MES</w:t>
            </w:r>
          </w:p>
        </w:tc>
        <w:tc>
          <w:tcPr>
            <w:tcW w:w="1018" w:type="dxa"/>
            <w:shd w:val="clear" w:color="auto" w:fill="4472C4" w:themeFill="accent1"/>
            <w:noWrap/>
            <w:vAlign w:val="center"/>
            <w:hideMark/>
          </w:tcPr>
          <w:p w14:paraId="468E120E" w14:textId="77777777" w:rsidR="00605200" w:rsidRPr="00605200" w:rsidRDefault="00605200" w:rsidP="00605200">
            <w:pPr>
              <w:spacing w:after="0" w:line="240" w:lineRule="auto"/>
              <w:jc w:val="center"/>
              <w:rPr>
                <w:rFonts w:eastAsia="Times New Roman" w:cs="Calibri"/>
                <w:b/>
                <w:color w:val="FFFFFF" w:themeColor="background1"/>
                <w:sz w:val="18"/>
                <w:szCs w:val="18"/>
                <w:lang w:eastAsia="es-CO"/>
              </w:rPr>
            </w:pPr>
            <w:r w:rsidRPr="00605200">
              <w:rPr>
                <w:rFonts w:eastAsia="Times New Roman" w:cs="Calibri"/>
                <w:b/>
                <w:color w:val="FFFFFF" w:themeColor="background1"/>
                <w:sz w:val="18"/>
                <w:szCs w:val="18"/>
                <w:lang w:eastAsia="es-CO"/>
              </w:rPr>
              <w:t xml:space="preserve">CANTIDAD </w:t>
            </w:r>
          </w:p>
        </w:tc>
        <w:tc>
          <w:tcPr>
            <w:tcW w:w="1216" w:type="dxa"/>
            <w:shd w:val="clear" w:color="auto" w:fill="4472C4" w:themeFill="accent1"/>
            <w:noWrap/>
            <w:vAlign w:val="center"/>
            <w:hideMark/>
          </w:tcPr>
          <w:p w14:paraId="53577CD9" w14:textId="77777777" w:rsidR="00605200" w:rsidRPr="00605200" w:rsidRDefault="00605200" w:rsidP="00605200">
            <w:pPr>
              <w:spacing w:after="0" w:line="240" w:lineRule="auto"/>
              <w:rPr>
                <w:rFonts w:eastAsia="Times New Roman" w:cs="Calibri"/>
                <w:b/>
                <w:color w:val="FFFFFF" w:themeColor="background1"/>
                <w:sz w:val="18"/>
                <w:szCs w:val="18"/>
                <w:lang w:eastAsia="es-CO"/>
              </w:rPr>
            </w:pPr>
            <w:r w:rsidRPr="00605200">
              <w:rPr>
                <w:rFonts w:eastAsia="Times New Roman" w:cs="Calibri"/>
                <w:b/>
                <w:color w:val="FFFFFF" w:themeColor="background1"/>
                <w:sz w:val="18"/>
                <w:szCs w:val="18"/>
                <w:lang w:eastAsia="es-CO"/>
              </w:rPr>
              <w:t>PORCENTAJE</w:t>
            </w:r>
          </w:p>
        </w:tc>
      </w:tr>
      <w:tr w:rsidR="00605200" w:rsidRPr="00605200" w14:paraId="12C86583" w14:textId="77777777" w:rsidTr="00605200">
        <w:trPr>
          <w:trHeight w:val="170"/>
          <w:jc w:val="center"/>
        </w:trPr>
        <w:tc>
          <w:tcPr>
            <w:tcW w:w="1084" w:type="dxa"/>
            <w:shd w:val="clear" w:color="auto" w:fill="auto"/>
            <w:noWrap/>
            <w:vAlign w:val="center"/>
            <w:hideMark/>
          </w:tcPr>
          <w:p w14:paraId="444D3211" w14:textId="77777777" w:rsidR="00605200" w:rsidRPr="00605200" w:rsidRDefault="00605200" w:rsidP="00605200">
            <w:pPr>
              <w:spacing w:after="0" w:line="240" w:lineRule="auto"/>
              <w:jc w:val="center"/>
              <w:rPr>
                <w:rFonts w:eastAsia="Times New Roman" w:cs="Calibri"/>
                <w:color w:val="000000"/>
                <w:sz w:val="18"/>
                <w:szCs w:val="18"/>
                <w:lang w:eastAsia="es-CO"/>
              </w:rPr>
            </w:pPr>
            <w:r w:rsidRPr="00605200">
              <w:rPr>
                <w:rFonts w:eastAsia="Times New Roman" w:cs="Calibri"/>
                <w:color w:val="000000"/>
                <w:sz w:val="18"/>
                <w:szCs w:val="18"/>
                <w:lang w:eastAsia="es-CO"/>
              </w:rPr>
              <w:t>Enero</w:t>
            </w:r>
          </w:p>
        </w:tc>
        <w:tc>
          <w:tcPr>
            <w:tcW w:w="1018" w:type="dxa"/>
            <w:shd w:val="clear" w:color="auto" w:fill="auto"/>
            <w:noWrap/>
            <w:vAlign w:val="center"/>
            <w:hideMark/>
          </w:tcPr>
          <w:p w14:paraId="60868406" w14:textId="77777777" w:rsidR="00605200" w:rsidRPr="00605200" w:rsidRDefault="00605200" w:rsidP="00605200">
            <w:pPr>
              <w:spacing w:after="0" w:line="240" w:lineRule="auto"/>
              <w:jc w:val="center"/>
              <w:rPr>
                <w:rFonts w:eastAsia="Times New Roman" w:cs="Calibri"/>
                <w:color w:val="000000"/>
                <w:sz w:val="18"/>
                <w:szCs w:val="18"/>
                <w:lang w:eastAsia="es-CO"/>
              </w:rPr>
            </w:pPr>
            <w:r w:rsidRPr="00605200">
              <w:rPr>
                <w:rFonts w:eastAsia="Times New Roman" w:cs="Calibri"/>
                <w:color w:val="000000"/>
                <w:sz w:val="18"/>
                <w:szCs w:val="18"/>
                <w:lang w:eastAsia="es-CO"/>
              </w:rPr>
              <w:t>2213</w:t>
            </w:r>
          </w:p>
        </w:tc>
        <w:tc>
          <w:tcPr>
            <w:tcW w:w="1216" w:type="dxa"/>
            <w:shd w:val="clear" w:color="auto" w:fill="auto"/>
            <w:noWrap/>
            <w:vAlign w:val="center"/>
            <w:hideMark/>
          </w:tcPr>
          <w:p w14:paraId="2383CFD2" w14:textId="77777777" w:rsidR="00605200" w:rsidRPr="00605200" w:rsidRDefault="00605200" w:rsidP="00605200">
            <w:pPr>
              <w:spacing w:after="0" w:line="240" w:lineRule="auto"/>
              <w:jc w:val="right"/>
              <w:rPr>
                <w:rFonts w:eastAsia="Times New Roman" w:cs="Calibri"/>
                <w:color w:val="000000"/>
                <w:sz w:val="18"/>
                <w:szCs w:val="18"/>
                <w:lang w:eastAsia="es-CO"/>
              </w:rPr>
            </w:pPr>
            <w:r w:rsidRPr="00605200">
              <w:rPr>
                <w:rFonts w:eastAsia="Times New Roman" w:cs="Calibri"/>
                <w:color w:val="000000"/>
                <w:sz w:val="18"/>
                <w:szCs w:val="18"/>
                <w:lang w:eastAsia="es-CO"/>
              </w:rPr>
              <w:t>7%</w:t>
            </w:r>
          </w:p>
        </w:tc>
      </w:tr>
      <w:tr w:rsidR="00605200" w:rsidRPr="00605200" w14:paraId="03163FED" w14:textId="77777777" w:rsidTr="00605200">
        <w:trPr>
          <w:trHeight w:val="170"/>
          <w:jc w:val="center"/>
        </w:trPr>
        <w:tc>
          <w:tcPr>
            <w:tcW w:w="1084" w:type="dxa"/>
            <w:shd w:val="clear" w:color="auto" w:fill="auto"/>
            <w:noWrap/>
            <w:vAlign w:val="center"/>
            <w:hideMark/>
          </w:tcPr>
          <w:p w14:paraId="2CEB0B3D" w14:textId="77777777" w:rsidR="00605200" w:rsidRPr="00605200" w:rsidRDefault="00605200" w:rsidP="00605200">
            <w:pPr>
              <w:spacing w:after="0" w:line="240" w:lineRule="auto"/>
              <w:jc w:val="center"/>
              <w:rPr>
                <w:rFonts w:eastAsia="Times New Roman" w:cs="Calibri"/>
                <w:color w:val="000000"/>
                <w:sz w:val="18"/>
                <w:szCs w:val="18"/>
                <w:lang w:eastAsia="es-CO"/>
              </w:rPr>
            </w:pPr>
            <w:r w:rsidRPr="00605200">
              <w:rPr>
                <w:rFonts w:eastAsia="Times New Roman" w:cs="Calibri"/>
                <w:color w:val="000000"/>
                <w:sz w:val="18"/>
                <w:szCs w:val="18"/>
                <w:lang w:eastAsia="es-CO"/>
              </w:rPr>
              <w:t>Febrero</w:t>
            </w:r>
          </w:p>
        </w:tc>
        <w:tc>
          <w:tcPr>
            <w:tcW w:w="1018" w:type="dxa"/>
            <w:shd w:val="clear" w:color="auto" w:fill="auto"/>
            <w:noWrap/>
            <w:vAlign w:val="center"/>
            <w:hideMark/>
          </w:tcPr>
          <w:p w14:paraId="501AE2EC" w14:textId="77777777" w:rsidR="00605200" w:rsidRPr="00605200" w:rsidRDefault="00605200" w:rsidP="00605200">
            <w:pPr>
              <w:spacing w:after="0" w:line="240" w:lineRule="auto"/>
              <w:jc w:val="center"/>
              <w:rPr>
                <w:rFonts w:eastAsia="Times New Roman" w:cs="Calibri"/>
                <w:color w:val="000000"/>
                <w:sz w:val="18"/>
                <w:szCs w:val="18"/>
                <w:lang w:eastAsia="es-CO"/>
              </w:rPr>
            </w:pPr>
            <w:r w:rsidRPr="00605200">
              <w:rPr>
                <w:rFonts w:eastAsia="Times New Roman" w:cs="Calibri"/>
                <w:color w:val="000000"/>
                <w:sz w:val="18"/>
                <w:szCs w:val="18"/>
                <w:lang w:eastAsia="es-CO"/>
              </w:rPr>
              <w:t>2747</w:t>
            </w:r>
          </w:p>
        </w:tc>
        <w:tc>
          <w:tcPr>
            <w:tcW w:w="1216" w:type="dxa"/>
            <w:shd w:val="clear" w:color="auto" w:fill="auto"/>
            <w:noWrap/>
            <w:vAlign w:val="center"/>
            <w:hideMark/>
          </w:tcPr>
          <w:p w14:paraId="328067AE" w14:textId="77777777" w:rsidR="00605200" w:rsidRPr="00605200" w:rsidRDefault="00605200" w:rsidP="00605200">
            <w:pPr>
              <w:spacing w:after="0" w:line="240" w:lineRule="auto"/>
              <w:jc w:val="right"/>
              <w:rPr>
                <w:rFonts w:eastAsia="Times New Roman" w:cs="Calibri"/>
                <w:color w:val="000000"/>
                <w:sz w:val="18"/>
                <w:szCs w:val="18"/>
                <w:lang w:eastAsia="es-CO"/>
              </w:rPr>
            </w:pPr>
            <w:r w:rsidRPr="00605200">
              <w:rPr>
                <w:rFonts w:eastAsia="Times New Roman" w:cs="Calibri"/>
                <w:color w:val="000000"/>
                <w:sz w:val="18"/>
                <w:szCs w:val="18"/>
                <w:lang w:eastAsia="es-CO"/>
              </w:rPr>
              <w:t>9%</w:t>
            </w:r>
          </w:p>
        </w:tc>
      </w:tr>
      <w:tr w:rsidR="00605200" w:rsidRPr="00605200" w14:paraId="1042A3DC" w14:textId="77777777" w:rsidTr="00605200">
        <w:trPr>
          <w:trHeight w:val="170"/>
          <w:jc w:val="center"/>
        </w:trPr>
        <w:tc>
          <w:tcPr>
            <w:tcW w:w="1084" w:type="dxa"/>
            <w:shd w:val="clear" w:color="auto" w:fill="auto"/>
            <w:noWrap/>
            <w:vAlign w:val="center"/>
            <w:hideMark/>
          </w:tcPr>
          <w:p w14:paraId="079F260B" w14:textId="77777777" w:rsidR="00605200" w:rsidRPr="00605200" w:rsidRDefault="00605200" w:rsidP="00605200">
            <w:pPr>
              <w:spacing w:after="0" w:line="240" w:lineRule="auto"/>
              <w:jc w:val="center"/>
              <w:rPr>
                <w:rFonts w:eastAsia="Times New Roman" w:cs="Calibri"/>
                <w:color w:val="000000"/>
                <w:sz w:val="18"/>
                <w:szCs w:val="18"/>
                <w:lang w:eastAsia="es-CO"/>
              </w:rPr>
            </w:pPr>
            <w:r w:rsidRPr="00605200">
              <w:rPr>
                <w:rFonts w:eastAsia="Times New Roman" w:cs="Calibri"/>
                <w:color w:val="000000"/>
                <w:sz w:val="18"/>
                <w:szCs w:val="18"/>
                <w:lang w:eastAsia="es-CO"/>
              </w:rPr>
              <w:t>Marzo</w:t>
            </w:r>
          </w:p>
        </w:tc>
        <w:tc>
          <w:tcPr>
            <w:tcW w:w="1018" w:type="dxa"/>
            <w:shd w:val="clear" w:color="auto" w:fill="auto"/>
            <w:noWrap/>
            <w:vAlign w:val="center"/>
            <w:hideMark/>
          </w:tcPr>
          <w:p w14:paraId="7F831749" w14:textId="77777777" w:rsidR="00605200" w:rsidRPr="00605200" w:rsidRDefault="00605200" w:rsidP="00605200">
            <w:pPr>
              <w:spacing w:after="0" w:line="240" w:lineRule="auto"/>
              <w:jc w:val="center"/>
              <w:rPr>
                <w:rFonts w:eastAsia="Times New Roman" w:cs="Calibri"/>
                <w:color w:val="000000"/>
                <w:sz w:val="18"/>
                <w:szCs w:val="18"/>
                <w:lang w:eastAsia="es-CO"/>
              </w:rPr>
            </w:pPr>
            <w:r w:rsidRPr="00605200">
              <w:rPr>
                <w:rFonts w:eastAsia="Times New Roman" w:cs="Calibri"/>
                <w:color w:val="000000"/>
                <w:sz w:val="18"/>
                <w:szCs w:val="18"/>
                <w:lang w:eastAsia="es-CO"/>
              </w:rPr>
              <w:t>2878</w:t>
            </w:r>
          </w:p>
        </w:tc>
        <w:tc>
          <w:tcPr>
            <w:tcW w:w="1216" w:type="dxa"/>
            <w:shd w:val="clear" w:color="auto" w:fill="auto"/>
            <w:noWrap/>
            <w:vAlign w:val="center"/>
            <w:hideMark/>
          </w:tcPr>
          <w:p w14:paraId="6321518E" w14:textId="77777777" w:rsidR="00605200" w:rsidRPr="00605200" w:rsidRDefault="00605200" w:rsidP="00605200">
            <w:pPr>
              <w:spacing w:after="0" w:line="240" w:lineRule="auto"/>
              <w:jc w:val="right"/>
              <w:rPr>
                <w:rFonts w:eastAsia="Times New Roman" w:cs="Calibri"/>
                <w:color w:val="000000"/>
                <w:sz w:val="18"/>
                <w:szCs w:val="18"/>
                <w:lang w:eastAsia="es-CO"/>
              </w:rPr>
            </w:pPr>
            <w:r w:rsidRPr="00605200">
              <w:rPr>
                <w:rFonts w:eastAsia="Times New Roman" w:cs="Calibri"/>
                <w:color w:val="000000"/>
                <w:sz w:val="18"/>
                <w:szCs w:val="18"/>
                <w:lang w:eastAsia="es-CO"/>
              </w:rPr>
              <w:t>9%</w:t>
            </w:r>
          </w:p>
        </w:tc>
      </w:tr>
      <w:tr w:rsidR="00605200" w:rsidRPr="00605200" w14:paraId="51C90C38" w14:textId="77777777" w:rsidTr="00605200">
        <w:trPr>
          <w:trHeight w:val="170"/>
          <w:jc w:val="center"/>
        </w:trPr>
        <w:tc>
          <w:tcPr>
            <w:tcW w:w="1084" w:type="dxa"/>
            <w:shd w:val="clear" w:color="auto" w:fill="auto"/>
            <w:noWrap/>
            <w:vAlign w:val="center"/>
            <w:hideMark/>
          </w:tcPr>
          <w:p w14:paraId="6794D848" w14:textId="77777777" w:rsidR="00605200" w:rsidRPr="00605200" w:rsidRDefault="00605200" w:rsidP="00605200">
            <w:pPr>
              <w:spacing w:after="0" w:line="240" w:lineRule="auto"/>
              <w:jc w:val="center"/>
              <w:rPr>
                <w:rFonts w:eastAsia="Times New Roman" w:cs="Calibri"/>
                <w:color w:val="000000"/>
                <w:sz w:val="18"/>
                <w:szCs w:val="18"/>
                <w:lang w:eastAsia="es-CO"/>
              </w:rPr>
            </w:pPr>
            <w:r w:rsidRPr="00605200">
              <w:rPr>
                <w:rFonts w:eastAsia="Times New Roman" w:cs="Calibri"/>
                <w:color w:val="000000"/>
                <w:sz w:val="18"/>
                <w:szCs w:val="18"/>
                <w:lang w:eastAsia="es-CO"/>
              </w:rPr>
              <w:t>Abril</w:t>
            </w:r>
          </w:p>
        </w:tc>
        <w:tc>
          <w:tcPr>
            <w:tcW w:w="1018" w:type="dxa"/>
            <w:shd w:val="clear" w:color="auto" w:fill="auto"/>
            <w:noWrap/>
            <w:vAlign w:val="center"/>
            <w:hideMark/>
          </w:tcPr>
          <w:p w14:paraId="543A262F" w14:textId="77777777" w:rsidR="00605200" w:rsidRPr="00605200" w:rsidRDefault="00605200" w:rsidP="00605200">
            <w:pPr>
              <w:spacing w:after="0" w:line="240" w:lineRule="auto"/>
              <w:jc w:val="center"/>
              <w:rPr>
                <w:rFonts w:eastAsia="Times New Roman" w:cs="Calibri"/>
                <w:color w:val="000000"/>
                <w:sz w:val="18"/>
                <w:szCs w:val="18"/>
                <w:lang w:eastAsia="es-CO"/>
              </w:rPr>
            </w:pPr>
            <w:r w:rsidRPr="00605200">
              <w:rPr>
                <w:rFonts w:eastAsia="Times New Roman" w:cs="Calibri"/>
                <w:color w:val="000000"/>
                <w:sz w:val="18"/>
                <w:szCs w:val="18"/>
                <w:lang w:eastAsia="es-CO"/>
              </w:rPr>
              <w:t>1538</w:t>
            </w:r>
          </w:p>
        </w:tc>
        <w:tc>
          <w:tcPr>
            <w:tcW w:w="1216" w:type="dxa"/>
            <w:shd w:val="clear" w:color="auto" w:fill="auto"/>
            <w:noWrap/>
            <w:vAlign w:val="center"/>
            <w:hideMark/>
          </w:tcPr>
          <w:p w14:paraId="55D7C5B8" w14:textId="77777777" w:rsidR="00605200" w:rsidRPr="00605200" w:rsidRDefault="00605200" w:rsidP="00605200">
            <w:pPr>
              <w:spacing w:after="0" w:line="240" w:lineRule="auto"/>
              <w:jc w:val="right"/>
              <w:rPr>
                <w:rFonts w:eastAsia="Times New Roman" w:cs="Calibri"/>
                <w:color w:val="000000"/>
                <w:sz w:val="18"/>
                <w:szCs w:val="18"/>
                <w:lang w:eastAsia="es-CO"/>
              </w:rPr>
            </w:pPr>
            <w:r w:rsidRPr="00605200">
              <w:rPr>
                <w:rFonts w:eastAsia="Times New Roman" w:cs="Calibri"/>
                <w:color w:val="000000"/>
                <w:sz w:val="18"/>
                <w:szCs w:val="18"/>
                <w:lang w:eastAsia="es-CO"/>
              </w:rPr>
              <w:t>5%</w:t>
            </w:r>
          </w:p>
        </w:tc>
      </w:tr>
      <w:tr w:rsidR="00605200" w:rsidRPr="00605200" w14:paraId="3EC00928" w14:textId="77777777" w:rsidTr="00605200">
        <w:trPr>
          <w:trHeight w:val="170"/>
          <w:jc w:val="center"/>
        </w:trPr>
        <w:tc>
          <w:tcPr>
            <w:tcW w:w="1084" w:type="dxa"/>
            <w:shd w:val="clear" w:color="auto" w:fill="auto"/>
            <w:noWrap/>
            <w:vAlign w:val="center"/>
            <w:hideMark/>
          </w:tcPr>
          <w:p w14:paraId="28E69B29" w14:textId="77777777" w:rsidR="00605200" w:rsidRPr="00605200" w:rsidRDefault="00605200" w:rsidP="00605200">
            <w:pPr>
              <w:spacing w:after="0" w:line="240" w:lineRule="auto"/>
              <w:jc w:val="center"/>
              <w:rPr>
                <w:rFonts w:eastAsia="Times New Roman" w:cs="Calibri"/>
                <w:color w:val="000000"/>
                <w:sz w:val="18"/>
                <w:szCs w:val="18"/>
                <w:lang w:eastAsia="es-CO"/>
              </w:rPr>
            </w:pPr>
            <w:r w:rsidRPr="00605200">
              <w:rPr>
                <w:rFonts w:eastAsia="Times New Roman" w:cs="Calibri"/>
                <w:color w:val="000000"/>
                <w:sz w:val="18"/>
                <w:szCs w:val="18"/>
                <w:lang w:eastAsia="es-CO"/>
              </w:rPr>
              <w:t>Mayo</w:t>
            </w:r>
          </w:p>
        </w:tc>
        <w:tc>
          <w:tcPr>
            <w:tcW w:w="1018" w:type="dxa"/>
            <w:shd w:val="clear" w:color="auto" w:fill="auto"/>
            <w:noWrap/>
            <w:vAlign w:val="center"/>
            <w:hideMark/>
          </w:tcPr>
          <w:p w14:paraId="31DB2D11" w14:textId="77777777" w:rsidR="00605200" w:rsidRPr="00605200" w:rsidRDefault="00605200" w:rsidP="00605200">
            <w:pPr>
              <w:spacing w:after="0" w:line="240" w:lineRule="auto"/>
              <w:jc w:val="center"/>
              <w:rPr>
                <w:rFonts w:eastAsia="Times New Roman" w:cs="Calibri"/>
                <w:color w:val="000000"/>
                <w:sz w:val="18"/>
                <w:szCs w:val="18"/>
                <w:lang w:eastAsia="es-CO"/>
              </w:rPr>
            </w:pPr>
            <w:r w:rsidRPr="00605200">
              <w:rPr>
                <w:rFonts w:eastAsia="Times New Roman" w:cs="Calibri"/>
                <w:color w:val="000000"/>
                <w:sz w:val="18"/>
                <w:szCs w:val="18"/>
                <w:lang w:eastAsia="es-CO"/>
              </w:rPr>
              <w:t>2975</w:t>
            </w:r>
          </w:p>
        </w:tc>
        <w:tc>
          <w:tcPr>
            <w:tcW w:w="1216" w:type="dxa"/>
            <w:shd w:val="clear" w:color="auto" w:fill="auto"/>
            <w:noWrap/>
            <w:vAlign w:val="center"/>
            <w:hideMark/>
          </w:tcPr>
          <w:p w14:paraId="405CAF5B" w14:textId="77777777" w:rsidR="00605200" w:rsidRPr="00605200" w:rsidRDefault="00605200" w:rsidP="00605200">
            <w:pPr>
              <w:spacing w:after="0" w:line="240" w:lineRule="auto"/>
              <w:jc w:val="right"/>
              <w:rPr>
                <w:rFonts w:eastAsia="Times New Roman" w:cs="Calibri"/>
                <w:color w:val="000000"/>
                <w:sz w:val="18"/>
                <w:szCs w:val="18"/>
                <w:lang w:eastAsia="es-CO"/>
              </w:rPr>
            </w:pPr>
            <w:r w:rsidRPr="00605200">
              <w:rPr>
                <w:rFonts w:eastAsia="Times New Roman" w:cs="Calibri"/>
                <w:color w:val="000000"/>
                <w:sz w:val="18"/>
                <w:szCs w:val="18"/>
                <w:lang w:eastAsia="es-CO"/>
              </w:rPr>
              <w:t>9%</w:t>
            </w:r>
          </w:p>
        </w:tc>
      </w:tr>
      <w:tr w:rsidR="00605200" w:rsidRPr="00605200" w14:paraId="4CBB1C69" w14:textId="77777777" w:rsidTr="00605200">
        <w:trPr>
          <w:trHeight w:val="170"/>
          <w:jc w:val="center"/>
        </w:trPr>
        <w:tc>
          <w:tcPr>
            <w:tcW w:w="1084" w:type="dxa"/>
            <w:shd w:val="clear" w:color="auto" w:fill="auto"/>
            <w:noWrap/>
            <w:vAlign w:val="center"/>
            <w:hideMark/>
          </w:tcPr>
          <w:p w14:paraId="682C07DD" w14:textId="77777777" w:rsidR="00605200" w:rsidRPr="00605200" w:rsidRDefault="00605200" w:rsidP="00605200">
            <w:pPr>
              <w:spacing w:after="0" w:line="240" w:lineRule="auto"/>
              <w:jc w:val="center"/>
              <w:rPr>
                <w:rFonts w:eastAsia="Times New Roman" w:cs="Calibri"/>
                <w:color w:val="000000"/>
                <w:sz w:val="18"/>
                <w:szCs w:val="18"/>
                <w:lang w:eastAsia="es-CO"/>
              </w:rPr>
            </w:pPr>
            <w:r w:rsidRPr="00605200">
              <w:rPr>
                <w:rFonts w:eastAsia="Times New Roman" w:cs="Calibri"/>
                <w:color w:val="000000"/>
                <w:sz w:val="18"/>
                <w:szCs w:val="18"/>
                <w:lang w:eastAsia="es-CO"/>
              </w:rPr>
              <w:t>Junio</w:t>
            </w:r>
          </w:p>
        </w:tc>
        <w:tc>
          <w:tcPr>
            <w:tcW w:w="1018" w:type="dxa"/>
            <w:shd w:val="clear" w:color="auto" w:fill="auto"/>
            <w:noWrap/>
            <w:vAlign w:val="center"/>
            <w:hideMark/>
          </w:tcPr>
          <w:p w14:paraId="7C369C4C" w14:textId="77777777" w:rsidR="00605200" w:rsidRPr="00605200" w:rsidRDefault="00605200" w:rsidP="00605200">
            <w:pPr>
              <w:spacing w:after="0" w:line="240" w:lineRule="auto"/>
              <w:jc w:val="center"/>
              <w:rPr>
                <w:rFonts w:eastAsia="Times New Roman" w:cs="Calibri"/>
                <w:color w:val="000000"/>
                <w:sz w:val="18"/>
                <w:szCs w:val="18"/>
                <w:lang w:eastAsia="es-CO"/>
              </w:rPr>
            </w:pPr>
            <w:r w:rsidRPr="00605200">
              <w:rPr>
                <w:rFonts w:eastAsia="Times New Roman" w:cs="Calibri"/>
                <w:color w:val="000000"/>
                <w:sz w:val="18"/>
                <w:szCs w:val="18"/>
                <w:lang w:eastAsia="es-CO"/>
              </w:rPr>
              <w:t>2763</w:t>
            </w:r>
          </w:p>
        </w:tc>
        <w:tc>
          <w:tcPr>
            <w:tcW w:w="1216" w:type="dxa"/>
            <w:shd w:val="clear" w:color="auto" w:fill="auto"/>
            <w:noWrap/>
            <w:vAlign w:val="center"/>
            <w:hideMark/>
          </w:tcPr>
          <w:p w14:paraId="561708D8" w14:textId="77777777" w:rsidR="00605200" w:rsidRPr="00605200" w:rsidRDefault="00605200" w:rsidP="00605200">
            <w:pPr>
              <w:spacing w:after="0" w:line="240" w:lineRule="auto"/>
              <w:jc w:val="right"/>
              <w:rPr>
                <w:rFonts w:eastAsia="Times New Roman" w:cs="Calibri"/>
                <w:color w:val="000000"/>
                <w:sz w:val="18"/>
                <w:szCs w:val="18"/>
                <w:lang w:eastAsia="es-CO"/>
              </w:rPr>
            </w:pPr>
            <w:r w:rsidRPr="00605200">
              <w:rPr>
                <w:rFonts w:eastAsia="Times New Roman" w:cs="Calibri"/>
                <w:color w:val="000000"/>
                <w:sz w:val="18"/>
                <w:szCs w:val="18"/>
                <w:lang w:eastAsia="es-CO"/>
              </w:rPr>
              <w:t>9%</w:t>
            </w:r>
          </w:p>
        </w:tc>
      </w:tr>
      <w:tr w:rsidR="00605200" w:rsidRPr="00605200" w14:paraId="4FCDB901" w14:textId="77777777" w:rsidTr="00605200">
        <w:trPr>
          <w:trHeight w:val="170"/>
          <w:jc w:val="center"/>
        </w:trPr>
        <w:tc>
          <w:tcPr>
            <w:tcW w:w="1084" w:type="dxa"/>
            <w:shd w:val="clear" w:color="auto" w:fill="auto"/>
            <w:noWrap/>
            <w:vAlign w:val="center"/>
            <w:hideMark/>
          </w:tcPr>
          <w:p w14:paraId="413DCF19" w14:textId="77777777" w:rsidR="00605200" w:rsidRPr="00605200" w:rsidRDefault="00605200" w:rsidP="00605200">
            <w:pPr>
              <w:spacing w:after="0" w:line="240" w:lineRule="auto"/>
              <w:jc w:val="center"/>
              <w:rPr>
                <w:rFonts w:eastAsia="Times New Roman" w:cs="Calibri"/>
                <w:color w:val="000000"/>
                <w:sz w:val="18"/>
                <w:szCs w:val="18"/>
                <w:lang w:eastAsia="es-CO"/>
              </w:rPr>
            </w:pPr>
            <w:r w:rsidRPr="00605200">
              <w:rPr>
                <w:rFonts w:eastAsia="Times New Roman" w:cs="Calibri"/>
                <w:color w:val="000000"/>
                <w:sz w:val="18"/>
                <w:szCs w:val="18"/>
                <w:lang w:eastAsia="es-CO"/>
              </w:rPr>
              <w:t>Julio</w:t>
            </w:r>
          </w:p>
        </w:tc>
        <w:tc>
          <w:tcPr>
            <w:tcW w:w="1018" w:type="dxa"/>
            <w:shd w:val="clear" w:color="auto" w:fill="auto"/>
            <w:noWrap/>
            <w:vAlign w:val="center"/>
            <w:hideMark/>
          </w:tcPr>
          <w:p w14:paraId="7B3EBB95" w14:textId="77777777" w:rsidR="00605200" w:rsidRPr="00605200" w:rsidRDefault="00605200" w:rsidP="00605200">
            <w:pPr>
              <w:spacing w:after="0" w:line="240" w:lineRule="auto"/>
              <w:jc w:val="center"/>
              <w:rPr>
                <w:rFonts w:eastAsia="Times New Roman" w:cs="Calibri"/>
                <w:color w:val="000000"/>
                <w:sz w:val="18"/>
                <w:szCs w:val="18"/>
                <w:lang w:eastAsia="es-CO"/>
              </w:rPr>
            </w:pPr>
            <w:r w:rsidRPr="00605200">
              <w:rPr>
                <w:rFonts w:eastAsia="Times New Roman" w:cs="Calibri"/>
                <w:color w:val="000000"/>
                <w:sz w:val="18"/>
                <w:szCs w:val="18"/>
                <w:lang w:eastAsia="es-CO"/>
              </w:rPr>
              <w:t>2786</w:t>
            </w:r>
          </w:p>
        </w:tc>
        <w:tc>
          <w:tcPr>
            <w:tcW w:w="1216" w:type="dxa"/>
            <w:shd w:val="clear" w:color="auto" w:fill="auto"/>
            <w:noWrap/>
            <w:vAlign w:val="center"/>
            <w:hideMark/>
          </w:tcPr>
          <w:p w14:paraId="30AF4A9A" w14:textId="77777777" w:rsidR="00605200" w:rsidRPr="00605200" w:rsidRDefault="00605200" w:rsidP="00605200">
            <w:pPr>
              <w:spacing w:after="0" w:line="240" w:lineRule="auto"/>
              <w:jc w:val="right"/>
              <w:rPr>
                <w:rFonts w:eastAsia="Times New Roman" w:cs="Calibri"/>
                <w:color w:val="000000"/>
                <w:sz w:val="18"/>
                <w:szCs w:val="18"/>
                <w:lang w:eastAsia="es-CO"/>
              </w:rPr>
            </w:pPr>
            <w:r w:rsidRPr="00605200">
              <w:rPr>
                <w:rFonts w:eastAsia="Times New Roman" w:cs="Calibri"/>
                <w:color w:val="000000"/>
                <w:sz w:val="18"/>
                <w:szCs w:val="18"/>
                <w:lang w:eastAsia="es-CO"/>
              </w:rPr>
              <w:t>9%</w:t>
            </w:r>
          </w:p>
        </w:tc>
      </w:tr>
      <w:tr w:rsidR="00605200" w:rsidRPr="00605200" w14:paraId="6C95109E" w14:textId="77777777" w:rsidTr="00605200">
        <w:trPr>
          <w:trHeight w:val="170"/>
          <w:jc w:val="center"/>
        </w:trPr>
        <w:tc>
          <w:tcPr>
            <w:tcW w:w="1084" w:type="dxa"/>
            <w:shd w:val="clear" w:color="auto" w:fill="auto"/>
            <w:noWrap/>
            <w:vAlign w:val="center"/>
            <w:hideMark/>
          </w:tcPr>
          <w:p w14:paraId="223F4B02" w14:textId="77777777" w:rsidR="00605200" w:rsidRPr="00605200" w:rsidRDefault="00605200" w:rsidP="00605200">
            <w:pPr>
              <w:spacing w:after="0" w:line="240" w:lineRule="auto"/>
              <w:jc w:val="center"/>
              <w:rPr>
                <w:rFonts w:eastAsia="Times New Roman" w:cs="Calibri"/>
                <w:color w:val="000000"/>
                <w:sz w:val="18"/>
                <w:szCs w:val="18"/>
                <w:lang w:eastAsia="es-CO"/>
              </w:rPr>
            </w:pPr>
            <w:r w:rsidRPr="00605200">
              <w:rPr>
                <w:rFonts w:eastAsia="Times New Roman" w:cs="Calibri"/>
                <w:color w:val="000000"/>
                <w:sz w:val="18"/>
                <w:szCs w:val="18"/>
                <w:lang w:eastAsia="es-CO"/>
              </w:rPr>
              <w:t>Agosto</w:t>
            </w:r>
          </w:p>
        </w:tc>
        <w:tc>
          <w:tcPr>
            <w:tcW w:w="1018" w:type="dxa"/>
            <w:shd w:val="clear" w:color="auto" w:fill="auto"/>
            <w:noWrap/>
            <w:vAlign w:val="center"/>
            <w:hideMark/>
          </w:tcPr>
          <w:p w14:paraId="712D57ED" w14:textId="77777777" w:rsidR="00605200" w:rsidRPr="00605200" w:rsidRDefault="00605200" w:rsidP="00605200">
            <w:pPr>
              <w:spacing w:after="0" w:line="240" w:lineRule="auto"/>
              <w:jc w:val="center"/>
              <w:rPr>
                <w:rFonts w:eastAsia="Times New Roman" w:cs="Calibri"/>
                <w:color w:val="000000"/>
                <w:sz w:val="18"/>
                <w:szCs w:val="18"/>
                <w:lang w:eastAsia="es-CO"/>
              </w:rPr>
            </w:pPr>
            <w:r w:rsidRPr="00605200">
              <w:rPr>
                <w:rFonts w:eastAsia="Times New Roman" w:cs="Calibri"/>
                <w:color w:val="000000"/>
                <w:sz w:val="18"/>
                <w:szCs w:val="18"/>
                <w:lang w:eastAsia="es-CO"/>
              </w:rPr>
              <w:t>2968</w:t>
            </w:r>
          </w:p>
        </w:tc>
        <w:tc>
          <w:tcPr>
            <w:tcW w:w="1216" w:type="dxa"/>
            <w:shd w:val="clear" w:color="auto" w:fill="auto"/>
            <w:noWrap/>
            <w:vAlign w:val="center"/>
            <w:hideMark/>
          </w:tcPr>
          <w:p w14:paraId="739314E2" w14:textId="77777777" w:rsidR="00605200" w:rsidRPr="00605200" w:rsidRDefault="00605200" w:rsidP="00605200">
            <w:pPr>
              <w:spacing w:after="0" w:line="240" w:lineRule="auto"/>
              <w:jc w:val="right"/>
              <w:rPr>
                <w:rFonts w:eastAsia="Times New Roman" w:cs="Calibri"/>
                <w:color w:val="000000"/>
                <w:sz w:val="18"/>
                <w:szCs w:val="18"/>
                <w:lang w:eastAsia="es-CO"/>
              </w:rPr>
            </w:pPr>
            <w:r w:rsidRPr="00605200">
              <w:rPr>
                <w:rFonts w:eastAsia="Times New Roman" w:cs="Calibri"/>
                <w:color w:val="000000"/>
                <w:sz w:val="18"/>
                <w:szCs w:val="18"/>
                <w:lang w:eastAsia="es-CO"/>
              </w:rPr>
              <w:t>9%</w:t>
            </w:r>
          </w:p>
        </w:tc>
      </w:tr>
      <w:tr w:rsidR="00605200" w:rsidRPr="00605200" w14:paraId="5CEEE163" w14:textId="77777777" w:rsidTr="00605200">
        <w:trPr>
          <w:trHeight w:val="170"/>
          <w:jc w:val="center"/>
        </w:trPr>
        <w:tc>
          <w:tcPr>
            <w:tcW w:w="1084" w:type="dxa"/>
            <w:shd w:val="clear" w:color="auto" w:fill="auto"/>
            <w:noWrap/>
            <w:vAlign w:val="center"/>
            <w:hideMark/>
          </w:tcPr>
          <w:p w14:paraId="2DAB7A9B" w14:textId="77777777" w:rsidR="00605200" w:rsidRPr="00605200" w:rsidRDefault="00605200" w:rsidP="00605200">
            <w:pPr>
              <w:spacing w:after="0" w:line="240" w:lineRule="auto"/>
              <w:jc w:val="center"/>
              <w:rPr>
                <w:rFonts w:eastAsia="Times New Roman" w:cs="Calibri"/>
                <w:color w:val="000000"/>
                <w:sz w:val="18"/>
                <w:szCs w:val="18"/>
                <w:lang w:eastAsia="es-CO"/>
              </w:rPr>
            </w:pPr>
            <w:r w:rsidRPr="00605200">
              <w:rPr>
                <w:rFonts w:eastAsia="Times New Roman" w:cs="Calibri"/>
                <w:color w:val="000000"/>
                <w:sz w:val="18"/>
                <w:szCs w:val="18"/>
                <w:lang w:eastAsia="es-CO"/>
              </w:rPr>
              <w:t>Septiembre</w:t>
            </w:r>
          </w:p>
        </w:tc>
        <w:tc>
          <w:tcPr>
            <w:tcW w:w="1018" w:type="dxa"/>
            <w:shd w:val="clear" w:color="auto" w:fill="auto"/>
            <w:noWrap/>
            <w:vAlign w:val="center"/>
            <w:hideMark/>
          </w:tcPr>
          <w:p w14:paraId="268B53DE" w14:textId="77777777" w:rsidR="00605200" w:rsidRPr="00605200" w:rsidRDefault="00605200" w:rsidP="00605200">
            <w:pPr>
              <w:spacing w:after="0" w:line="240" w:lineRule="auto"/>
              <w:jc w:val="center"/>
              <w:rPr>
                <w:rFonts w:eastAsia="Times New Roman" w:cs="Calibri"/>
                <w:color w:val="000000"/>
                <w:sz w:val="18"/>
                <w:szCs w:val="18"/>
                <w:lang w:eastAsia="es-CO"/>
              </w:rPr>
            </w:pPr>
            <w:r w:rsidRPr="00605200">
              <w:rPr>
                <w:rFonts w:eastAsia="Times New Roman" w:cs="Calibri"/>
                <w:color w:val="000000"/>
                <w:sz w:val="18"/>
                <w:szCs w:val="18"/>
                <w:lang w:eastAsia="es-CO"/>
              </w:rPr>
              <w:t>2951</w:t>
            </w:r>
          </w:p>
        </w:tc>
        <w:tc>
          <w:tcPr>
            <w:tcW w:w="1216" w:type="dxa"/>
            <w:shd w:val="clear" w:color="auto" w:fill="auto"/>
            <w:noWrap/>
            <w:vAlign w:val="center"/>
            <w:hideMark/>
          </w:tcPr>
          <w:p w14:paraId="4A1D3108" w14:textId="77777777" w:rsidR="00605200" w:rsidRPr="00605200" w:rsidRDefault="00605200" w:rsidP="00605200">
            <w:pPr>
              <w:spacing w:after="0" w:line="240" w:lineRule="auto"/>
              <w:jc w:val="right"/>
              <w:rPr>
                <w:rFonts w:eastAsia="Times New Roman" w:cs="Calibri"/>
                <w:color w:val="000000"/>
                <w:sz w:val="18"/>
                <w:szCs w:val="18"/>
                <w:lang w:eastAsia="es-CO"/>
              </w:rPr>
            </w:pPr>
            <w:r w:rsidRPr="00605200">
              <w:rPr>
                <w:rFonts w:eastAsia="Times New Roman" w:cs="Calibri"/>
                <w:color w:val="000000"/>
                <w:sz w:val="18"/>
                <w:szCs w:val="18"/>
                <w:lang w:eastAsia="es-CO"/>
              </w:rPr>
              <w:t>9%</w:t>
            </w:r>
          </w:p>
        </w:tc>
      </w:tr>
      <w:tr w:rsidR="00605200" w:rsidRPr="00605200" w14:paraId="3C65BC45" w14:textId="77777777" w:rsidTr="00605200">
        <w:trPr>
          <w:trHeight w:val="170"/>
          <w:jc w:val="center"/>
        </w:trPr>
        <w:tc>
          <w:tcPr>
            <w:tcW w:w="1084" w:type="dxa"/>
            <w:shd w:val="clear" w:color="auto" w:fill="auto"/>
            <w:noWrap/>
            <w:vAlign w:val="center"/>
            <w:hideMark/>
          </w:tcPr>
          <w:p w14:paraId="534978DE" w14:textId="77777777" w:rsidR="00605200" w:rsidRPr="00605200" w:rsidRDefault="00605200" w:rsidP="00605200">
            <w:pPr>
              <w:spacing w:after="0" w:line="240" w:lineRule="auto"/>
              <w:jc w:val="center"/>
              <w:rPr>
                <w:rFonts w:eastAsia="Times New Roman" w:cs="Calibri"/>
                <w:color w:val="000000"/>
                <w:sz w:val="18"/>
                <w:szCs w:val="18"/>
                <w:lang w:eastAsia="es-CO"/>
              </w:rPr>
            </w:pPr>
            <w:r w:rsidRPr="00605200">
              <w:rPr>
                <w:rFonts w:eastAsia="Times New Roman" w:cs="Calibri"/>
                <w:color w:val="000000"/>
                <w:sz w:val="18"/>
                <w:szCs w:val="18"/>
                <w:lang w:eastAsia="es-CO"/>
              </w:rPr>
              <w:t>Octubre</w:t>
            </w:r>
          </w:p>
        </w:tc>
        <w:tc>
          <w:tcPr>
            <w:tcW w:w="1018" w:type="dxa"/>
            <w:shd w:val="clear" w:color="auto" w:fill="auto"/>
            <w:noWrap/>
            <w:vAlign w:val="center"/>
            <w:hideMark/>
          </w:tcPr>
          <w:p w14:paraId="44AEB7B0" w14:textId="77777777" w:rsidR="00605200" w:rsidRPr="00605200" w:rsidRDefault="00605200" w:rsidP="00605200">
            <w:pPr>
              <w:spacing w:after="0" w:line="240" w:lineRule="auto"/>
              <w:jc w:val="center"/>
              <w:rPr>
                <w:rFonts w:eastAsia="Times New Roman" w:cs="Calibri"/>
                <w:color w:val="000000"/>
                <w:sz w:val="18"/>
                <w:szCs w:val="18"/>
                <w:lang w:eastAsia="es-CO"/>
              </w:rPr>
            </w:pPr>
            <w:r w:rsidRPr="00605200">
              <w:rPr>
                <w:rFonts w:eastAsia="Times New Roman" w:cs="Calibri"/>
                <w:color w:val="000000"/>
                <w:sz w:val="18"/>
                <w:szCs w:val="18"/>
                <w:lang w:eastAsia="es-CO"/>
              </w:rPr>
              <w:t>2906</w:t>
            </w:r>
          </w:p>
        </w:tc>
        <w:tc>
          <w:tcPr>
            <w:tcW w:w="1216" w:type="dxa"/>
            <w:shd w:val="clear" w:color="auto" w:fill="auto"/>
            <w:noWrap/>
            <w:vAlign w:val="center"/>
            <w:hideMark/>
          </w:tcPr>
          <w:p w14:paraId="7DC9A902" w14:textId="77777777" w:rsidR="00605200" w:rsidRPr="00605200" w:rsidRDefault="00605200" w:rsidP="00605200">
            <w:pPr>
              <w:spacing w:after="0" w:line="240" w:lineRule="auto"/>
              <w:jc w:val="right"/>
              <w:rPr>
                <w:rFonts w:eastAsia="Times New Roman" w:cs="Calibri"/>
                <w:color w:val="000000"/>
                <w:sz w:val="18"/>
                <w:szCs w:val="18"/>
                <w:lang w:eastAsia="es-CO"/>
              </w:rPr>
            </w:pPr>
            <w:r w:rsidRPr="00605200">
              <w:rPr>
                <w:rFonts w:eastAsia="Times New Roman" w:cs="Calibri"/>
                <w:color w:val="000000"/>
                <w:sz w:val="18"/>
                <w:szCs w:val="18"/>
                <w:lang w:eastAsia="es-CO"/>
              </w:rPr>
              <w:t>9%</w:t>
            </w:r>
          </w:p>
        </w:tc>
      </w:tr>
      <w:tr w:rsidR="00605200" w:rsidRPr="00605200" w14:paraId="74B1BD20" w14:textId="77777777" w:rsidTr="00605200">
        <w:trPr>
          <w:trHeight w:val="170"/>
          <w:jc w:val="center"/>
        </w:trPr>
        <w:tc>
          <w:tcPr>
            <w:tcW w:w="1084" w:type="dxa"/>
            <w:shd w:val="clear" w:color="auto" w:fill="auto"/>
            <w:noWrap/>
            <w:vAlign w:val="center"/>
            <w:hideMark/>
          </w:tcPr>
          <w:p w14:paraId="25F4775D" w14:textId="77777777" w:rsidR="00605200" w:rsidRPr="00605200" w:rsidRDefault="00605200" w:rsidP="00605200">
            <w:pPr>
              <w:spacing w:after="0" w:line="240" w:lineRule="auto"/>
              <w:jc w:val="center"/>
              <w:rPr>
                <w:rFonts w:eastAsia="Times New Roman" w:cs="Calibri"/>
                <w:color w:val="000000"/>
                <w:sz w:val="18"/>
                <w:szCs w:val="18"/>
                <w:lang w:eastAsia="es-CO"/>
              </w:rPr>
            </w:pPr>
            <w:r w:rsidRPr="00605200">
              <w:rPr>
                <w:rFonts w:eastAsia="Times New Roman" w:cs="Calibri"/>
                <w:color w:val="000000"/>
                <w:sz w:val="18"/>
                <w:szCs w:val="18"/>
                <w:lang w:eastAsia="es-CO"/>
              </w:rPr>
              <w:t>Noviembre</w:t>
            </w:r>
          </w:p>
        </w:tc>
        <w:tc>
          <w:tcPr>
            <w:tcW w:w="1018" w:type="dxa"/>
            <w:shd w:val="clear" w:color="auto" w:fill="auto"/>
            <w:noWrap/>
            <w:vAlign w:val="center"/>
            <w:hideMark/>
          </w:tcPr>
          <w:p w14:paraId="2E93EB86" w14:textId="77777777" w:rsidR="00605200" w:rsidRPr="00605200" w:rsidRDefault="00605200" w:rsidP="00605200">
            <w:pPr>
              <w:spacing w:after="0" w:line="240" w:lineRule="auto"/>
              <w:jc w:val="center"/>
              <w:rPr>
                <w:rFonts w:eastAsia="Times New Roman" w:cs="Calibri"/>
                <w:color w:val="000000"/>
                <w:sz w:val="18"/>
                <w:szCs w:val="18"/>
                <w:lang w:eastAsia="es-CO"/>
              </w:rPr>
            </w:pPr>
            <w:r w:rsidRPr="00605200">
              <w:rPr>
                <w:rFonts w:eastAsia="Times New Roman" w:cs="Calibri"/>
                <w:color w:val="000000"/>
                <w:sz w:val="18"/>
                <w:szCs w:val="18"/>
                <w:lang w:eastAsia="es-CO"/>
              </w:rPr>
              <w:t>3132</w:t>
            </w:r>
          </w:p>
        </w:tc>
        <w:tc>
          <w:tcPr>
            <w:tcW w:w="1216" w:type="dxa"/>
            <w:shd w:val="clear" w:color="auto" w:fill="auto"/>
            <w:noWrap/>
            <w:vAlign w:val="center"/>
            <w:hideMark/>
          </w:tcPr>
          <w:p w14:paraId="7BBF4B1E" w14:textId="77777777" w:rsidR="00605200" w:rsidRPr="00605200" w:rsidRDefault="00605200" w:rsidP="00605200">
            <w:pPr>
              <w:spacing w:after="0" w:line="240" w:lineRule="auto"/>
              <w:jc w:val="right"/>
              <w:rPr>
                <w:rFonts w:eastAsia="Times New Roman" w:cs="Calibri"/>
                <w:color w:val="000000"/>
                <w:sz w:val="18"/>
                <w:szCs w:val="18"/>
                <w:lang w:eastAsia="es-CO"/>
              </w:rPr>
            </w:pPr>
            <w:r w:rsidRPr="00605200">
              <w:rPr>
                <w:rFonts w:eastAsia="Times New Roman" w:cs="Calibri"/>
                <w:color w:val="000000"/>
                <w:sz w:val="18"/>
                <w:szCs w:val="18"/>
                <w:lang w:eastAsia="es-CO"/>
              </w:rPr>
              <w:t>10%</w:t>
            </w:r>
          </w:p>
        </w:tc>
      </w:tr>
      <w:tr w:rsidR="00605200" w:rsidRPr="00605200" w14:paraId="47E11293" w14:textId="77777777" w:rsidTr="00605200">
        <w:trPr>
          <w:trHeight w:val="170"/>
          <w:jc w:val="center"/>
        </w:trPr>
        <w:tc>
          <w:tcPr>
            <w:tcW w:w="1084" w:type="dxa"/>
            <w:shd w:val="clear" w:color="auto" w:fill="auto"/>
            <w:noWrap/>
            <w:vAlign w:val="center"/>
            <w:hideMark/>
          </w:tcPr>
          <w:p w14:paraId="61B15EF2" w14:textId="77777777" w:rsidR="00605200" w:rsidRPr="00605200" w:rsidRDefault="00605200" w:rsidP="00605200">
            <w:pPr>
              <w:spacing w:after="0" w:line="240" w:lineRule="auto"/>
              <w:jc w:val="center"/>
              <w:rPr>
                <w:rFonts w:eastAsia="Times New Roman" w:cs="Calibri"/>
                <w:color w:val="000000"/>
                <w:sz w:val="18"/>
                <w:szCs w:val="18"/>
                <w:lang w:eastAsia="es-CO"/>
              </w:rPr>
            </w:pPr>
            <w:r w:rsidRPr="00605200">
              <w:rPr>
                <w:rFonts w:eastAsia="Times New Roman" w:cs="Calibri"/>
                <w:color w:val="000000"/>
                <w:sz w:val="18"/>
                <w:szCs w:val="18"/>
                <w:lang w:eastAsia="es-CO"/>
              </w:rPr>
              <w:t>Diciembre</w:t>
            </w:r>
          </w:p>
        </w:tc>
        <w:tc>
          <w:tcPr>
            <w:tcW w:w="1018" w:type="dxa"/>
            <w:shd w:val="clear" w:color="auto" w:fill="auto"/>
            <w:noWrap/>
            <w:vAlign w:val="center"/>
            <w:hideMark/>
          </w:tcPr>
          <w:p w14:paraId="6C946086" w14:textId="77777777" w:rsidR="00605200" w:rsidRPr="00605200" w:rsidRDefault="00605200" w:rsidP="00605200">
            <w:pPr>
              <w:spacing w:after="0" w:line="240" w:lineRule="auto"/>
              <w:jc w:val="center"/>
              <w:rPr>
                <w:rFonts w:eastAsia="Times New Roman" w:cs="Calibri"/>
                <w:color w:val="000000"/>
                <w:sz w:val="18"/>
                <w:szCs w:val="18"/>
                <w:lang w:eastAsia="es-CO"/>
              </w:rPr>
            </w:pPr>
            <w:r w:rsidRPr="00605200">
              <w:rPr>
                <w:rFonts w:eastAsia="Times New Roman" w:cs="Calibri"/>
                <w:color w:val="000000"/>
                <w:sz w:val="18"/>
                <w:szCs w:val="18"/>
                <w:lang w:eastAsia="es-CO"/>
              </w:rPr>
              <w:t>2398</w:t>
            </w:r>
          </w:p>
        </w:tc>
        <w:tc>
          <w:tcPr>
            <w:tcW w:w="1216" w:type="dxa"/>
            <w:shd w:val="clear" w:color="auto" w:fill="auto"/>
            <w:noWrap/>
            <w:vAlign w:val="center"/>
            <w:hideMark/>
          </w:tcPr>
          <w:p w14:paraId="1347E321" w14:textId="77777777" w:rsidR="00605200" w:rsidRPr="00605200" w:rsidRDefault="00605200" w:rsidP="00605200">
            <w:pPr>
              <w:spacing w:after="0" w:line="240" w:lineRule="auto"/>
              <w:jc w:val="right"/>
              <w:rPr>
                <w:rFonts w:eastAsia="Times New Roman" w:cs="Calibri"/>
                <w:color w:val="000000"/>
                <w:sz w:val="18"/>
                <w:szCs w:val="18"/>
                <w:lang w:eastAsia="es-CO"/>
              </w:rPr>
            </w:pPr>
            <w:r w:rsidRPr="00605200">
              <w:rPr>
                <w:rFonts w:eastAsia="Times New Roman" w:cs="Calibri"/>
                <w:color w:val="000000"/>
                <w:sz w:val="18"/>
                <w:szCs w:val="18"/>
                <w:lang w:eastAsia="es-CO"/>
              </w:rPr>
              <w:t>7%</w:t>
            </w:r>
          </w:p>
        </w:tc>
      </w:tr>
      <w:tr w:rsidR="00605200" w:rsidRPr="00605200" w14:paraId="69016024" w14:textId="77777777" w:rsidTr="0076508E">
        <w:trPr>
          <w:trHeight w:val="170"/>
          <w:jc w:val="center"/>
        </w:trPr>
        <w:tc>
          <w:tcPr>
            <w:tcW w:w="1084" w:type="dxa"/>
            <w:shd w:val="clear" w:color="auto" w:fill="auto"/>
            <w:noWrap/>
            <w:vAlign w:val="center"/>
            <w:hideMark/>
          </w:tcPr>
          <w:p w14:paraId="209263FA" w14:textId="77777777" w:rsidR="00605200" w:rsidRPr="00605200" w:rsidRDefault="00605200" w:rsidP="00605200">
            <w:pPr>
              <w:spacing w:after="0" w:line="240" w:lineRule="auto"/>
              <w:jc w:val="center"/>
              <w:rPr>
                <w:rFonts w:eastAsia="Times New Roman" w:cs="Calibri"/>
                <w:b/>
                <w:color w:val="000000"/>
                <w:sz w:val="18"/>
                <w:szCs w:val="18"/>
                <w:lang w:eastAsia="es-CO"/>
              </w:rPr>
            </w:pPr>
            <w:r w:rsidRPr="00605200">
              <w:rPr>
                <w:rFonts w:eastAsia="Times New Roman" w:cs="Calibri"/>
                <w:b/>
                <w:color w:val="000000"/>
                <w:sz w:val="18"/>
                <w:szCs w:val="18"/>
                <w:lang w:eastAsia="es-CO"/>
              </w:rPr>
              <w:t>Total general</w:t>
            </w:r>
          </w:p>
        </w:tc>
        <w:tc>
          <w:tcPr>
            <w:tcW w:w="2234" w:type="dxa"/>
            <w:gridSpan w:val="2"/>
            <w:shd w:val="clear" w:color="auto" w:fill="auto"/>
            <w:noWrap/>
            <w:vAlign w:val="center"/>
            <w:hideMark/>
          </w:tcPr>
          <w:p w14:paraId="728B6728" w14:textId="47CF0E03" w:rsidR="00605200" w:rsidRPr="00605200" w:rsidRDefault="00605200" w:rsidP="00605200">
            <w:pPr>
              <w:spacing w:after="0" w:line="240" w:lineRule="auto"/>
              <w:jc w:val="center"/>
              <w:rPr>
                <w:rFonts w:eastAsia="Times New Roman" w:cs="Calibri"/>
                <w:b/>
                <w:color w:val="000000"/>
                <w:sz w:val="18"/>
                <w:szCs w:val="18"/>
                <w:lang w:eastAsia="es-CO"/>
              </w:rPr>
            </w:pPr>
            <w:r w:rsidRPr="00605200">
              <w:rPr>
                <w:rFonts w:eastAsia="Times New Roman" w:cs="Calibri"/>
                <w:b/>
                <w:color w:val="000000"/>
                <w:sz w:val="18"/>
                <w:szCs w:val="18"/>
                <w:lang w:eastAsia="es-CO"/>
              </w:rPr>
              <w:t>32.255</w:t>
            </w:r>
          </w:p>
        </w:tc>
      </w:tr>
    </w:tbl>
    <w:p w14:paraId="70B6408D" w14:textId="77777777" w:rsidR="00605200" w:rsidRPr="00483D2E" w:rsidRDefault="00605200" w:rsidP="00605200">
      <w:pPr>
        <w:keepNext/>
        <w:jc w:val="center"/>
        <w:rPr>
          <w:sz w:val="18"/>
          <w:szCs w:val="20"/>
        </w:rPr>
      </w:pPr>
      <w:r w:rsidRPr="00483D2E">
        <w:rPr>
          <w:b/>
          <w:bCs/>
          <w:sz w:val="18"/>
          <w:szCs w:val="20"/>
        </w:rPr>
        <w:t>Fuente:</w:t>
      </w:r>
      <w:r w:rsidRPr="00483D2E">
        <w:rPr>
          <w:sz w:val="18"/>
          <w:szCs w:val="20"/>
        </w:rPr>
        <w:t xml:space="preserve"> UCGA, 2022</w:t>
      </w:r>
    </w:p>
    <w:p w14:paraId="0E637B84" w14:textId="52343326" w:rsidR="00605200" w:rsidRDefault="00605200" w:rsidP="00A93930">
      <w:pPr>
        <w:spacing w:after="0"/>
        <w:rPr>
          <w:szCs w:val="24"/>
        </w:rPr>
      </w:pPr>
      <w:r>
        <w:rPr>
          <w:szCs w:val="24"/>
        </w:rPr>
        <w:t>Como se evidencia en el</w:t>
      </w:r>
      <w:r w:rsidR="00113BA8">
        <w:rPr>
          <w:szCs w:val="24"/>
        </w:rPr>
        <w:t xml:space="preserve"> </w:t>
      </w:r>
      <w:r w:rsidR="00113BA8" w:rsidRPr="00113BA8">
        <w:rPr>
          <w:szCs w:val="24"/>
          <w:highlight w:val="yellow"/>
        </w:rPr>
        <w:fldChar w:fldCharType="begin"/>
      </w:r>
      <w:r w:rsidR="00113BA8" w:rsidRPr="00113BA8">
        <w:rPr>
          <w:szCs w:val="24"/>
        </w:rPr>
        <w:instrText xml:space="preserve"> REF _Ref104386519 \h </w:instrText>
      </w:r>
      <w:r w:rsidR="00113BA8" w:rsidRPr="00113BA8">
        <w:rPr>
          <w:szCs w:val="24"/>
          <w:highlight w:val="yellow"/>
        </w:rPr>
        <w:instrText xml:space="preserve"> \* MERGEFORMAT </w:instrText>
      </w:r>
      <w:r w:rsidR="00113BA8" w:rsidRPr="00113BA8">
        <w:rPr>
          <w:szCs w:val="24"/>
          <w:highlight w:val="yellow"/>
        </w:rPr>
      </w:r>
      <w:r w:rsidR="00113BA8" w:rsidRPr="00113BA8">
        <w:rPr>
          <w:szCs w:val="24"/>
          <w:highlight w:val="yellow"/>
        </w:rPr>
        <w:fldChar w:fldCharType="separate"/>
      </w:r>
      <w:r w:rsidR="00157E57" w:rsidRPr="00157E57">
        <w:rPr>
          <w:b/>
          <w:iCs/>
          <w:szCs w:val="24"/>
        </w:rPr>
        <w:t>Gráfico 7</w:t>
      </w:r>
      <w:r w:rsidR="00113BA8" w:rsidRPr="00113BA8">
        <w:rPr>
          <w:szCs w:val="24"/>
          <w:highlight w:val="yellow"/>
        </w:rPr>
        <w:fldChar w:fldCharType="end"/>
      </w:r>
      <w:r w:rsidRPr="00113BA8">
        <w:rPr>
          <w:szCs w:val="24"/>
        </w:rPr>
        <w:t xml:space="preserve">, </w:t>
      </w:r>
      <w:r>
        <w:rPr>
          <w:szCs w:val="24"/>
        </w:rPr>
        <w:t>fue abril el mes del año con menor radicación de comunicaciones y noviembre el mes con mayor número de radicaciones con 3132.</w:t>
      </w:r>
    </w:p>
    <w:p w14:paraId="55C55A47" w14:textId="61794601" w:rsidR="00B71B38" w:rsidRPr="00605200" w:rsidRDefault="00113BA8" w:rsidP="00113BA8">
      <w:pPr>
        <w:pStyle w:val="Descripcin"/>
        <w:jc w:val="center"/>
        <w:rPr>
          <w:b/>
          <w:bCs/>
          <w:i w:val="0"/>
          <w:iCs w:val="0"/>
          <w:color w:val="4472C4" w:themeColor="accent1"/>
          <w:sz w:val="20"/>
          <w:szCs w:val="22"/>
        </w:rPr>
      </w:pPr>
      <w:bookmarkStart w:id="32" w:name="_Ref104386519"/>
      <w:r w:rsidRPr="00113BA8">
        <w:rPr>
          <w:b/>
          <w:i w:val="0"/>
          <w:iCs w:val="0"/>
          <w:color w:val="4472C4" w:themeColor="accent1"/>
          <w:sz w:val="20"/>
          <w:szCs w:val="22"/>
        </w:rPr>
        <w:lastRenderedPageBreak/>
        <w:t xml:space="preserve">Gráfico </w:t>
      </w:r>
      <w:r w:rsidRPr="00113BA8">
        <w:rPr>
          <w:b/>
          <w:i w:val="0"/>
          <w:iCs w:val="0"/>
          <w:color w:val="4472C4" w:themeColor="accent1"/>
          <w:sz w:val="20"/>
          <w:szCs w:val="22"/>
        </w:rPr>
        <w:fldChar w:fldCharType="begin"/>
      </w:r>
      <w:r w:rsidRPr="00113BA8">
        <w:rPr>
          <w:b/>
          <w:i w:val="0"/>
          <w:iCs w:val="0"/>
          <w:color w:val="4472C4" w:themeColor="accent1"/>
          <w:sz w:val="20"/>
          <w:szCs w:val="22"/>
        </w:rPr>
        <w:instrText xml:space="preserve"> SEQ Gráfico \* ARABIC </w:instrText>
      </w:r>
      <w:r w:rsidRPr="00113BA8">
        <w:rPr>
          <w:b/>
          <w:i w:val="0"/>
          <w:iCs w:val="0"/>
          <w:color w:val="4472C4" w:themeColor="accent1"/>
          <w:sz w:val="20"/>
          <w:szCs w:val="22"/>
        </w:rPr>
        <w:fldChar w:fldCharType="separate"/>
      </w:r>
      <w:r w:rsidR="00157E57">
        <w:rPr>
          <w:b/>
          <w:i w:val="0"/>
          <w:iCs w:val="0"/>
          <w:noProof/>
          <w:color w:val="4472C4" w:themeColor="accent1"/>
          <w:sz w:val="20"/>
          <w:szCs w:val="22"/>
        </w:rPr>
        <w:t>7</w:t>
      </w:r>
      <w:r w:rsidRPr="00113BA8">
        <w:rPr>
          <w:b/>
          <w:i w:val="0"/>
          <w:iCs w:val="0"/>
          <w:color w:val="4472C4" w:themeColor="accent1"/>
          <w:sz w:val="20"/>
          <w:szCs w:val="22"/>
        </w:rPr>
        <w:fldChar w:fldCharType="end"/>
      </w:r>
      <w:bookmarkEnd w:id="32"/>
      <w:r w:rsidRPr="00113BA8">
        <w:rPr>
          <w:b/>
          <w:i w:val="0"/>
          <w:iCs w:val="0"/>
          <w:color w:val="4472C4" w:themeColor="accent1"/>
          <w:sz w:val="20"/>
          <w:szCs w:val="22"/>
        </w:rPr>
        <w:t>.</w:t>
      </w:r>
      <w:r>
        <w:t xml:space="preserve"> </w:t>
      </w:r>
      <w:r w:rsidR="00605200" w:rsidRPr="00605200">
        <w:rPr>
          <w:i w:val="0"/>
          <w:iCs w:val="0"/>
          <w:color w:val="4472C4" w:themeColor="accent1"/>
          <w:sz w:val="20"/>
          <w:szCs w:val="22"/>
        </w:rPr>
        <w:t>Comportamiento mensual en la radicación de comunicaciones oficiales vigencia 2021</w:t>
      </w:r>
    </w:p>
    <w:p w14:paraId="192EC722" w14:textId="20FB4EB6" w:rsidR="00AD4C3D" w:rsidRDefault="009B4CAA" w:rsidP="00605200">
      <w:pPr>
        <w:spacing w:after="0"/>
        <w:ind w:hanging="426"/>
        <w:jc w:val="center"/>
      </w:pPr>
      <w:r>
        <w:rPr>
          <w:noProof/>
          <w:lang w:eastAsia="es-CO"/>
        </w:rPr>
        <w:drawing>
          <wp:inline distT="0" distB="0" distL="0" distR="0" wp14:anchorId="4500B34A" wp14:editId="4779CA94">
            <wp:extent cx="5410200" cy="2466975"/>
            <wp:effectExtent l="0" t="0" r="0" b="9525"/>
            <wp:docPr id="16" name="Gráfico 16">
              <a:extLst xmlns:a="http://schemas.openxmlformats.org/drawingml/2006/main">
                <a:ext uri="{FF2B5EF4-FFF2-40B4-BE49-F238E27FC236}">
                  <a16:creationId xmlns:a16="http://schemas.microsoft.com/office/drawing/2014/main" id="{B7F19795-ED6E-4DC2-8E35-940EEB19636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0CA9D0AA" w14:textId="77777777" w:rsidR="00B71B38" w:rsidRPr="00605200" w:rsidRDefault="00B71B38" w:rsidP="00B71B38">
      <w:pPr>
        <w:jc w:val="center"/>
        <w:rPr>
          <w:sz w:val="18"/>
          <w:szCs w:val="20"/>
        </w:rPr>
      </w:pPr>
      <w:r w:rsidRPr="00605200">
        <w:rPr>
          <w:b/>
          <w:bCs/>
          <w:sz w:val="18"/>
          <w:szCs w:val="20"/>
        </w:rPr>
        <w:t>Fuente:</w:t>
      </w:r>
      <w:r w:rsidRPr="00605200">
        <w:rPr>
          <w:sz w:val="18"/>
          <w:szCs w:val="20"/>
        </w:rPr>
        <w:t xml:space="preserve"> UCGA, 2022</w:t>
      </w:r>
    </w:p>
    <w:p w14:paraId="5C903A51" w14:textId="65FF6C3D" w:rsidR="00677A49" w:rsidRDefault="00605200" w:rsidP="00E061C4">
      <w:pPr>
        <w:rPr>
          <w:szCs w:val="24"/>
        </w:rPr>
      </w:pPr>
      <w:r>
        <w:rPr>
          <w:szCs w:val="24"/>
        </w:rPr>
        <w:t>A partir del análisis efectuado a la radicación mensual de comunicaciones oficiales, se logró determinar las temáticas de mayor consulta demandada por los grupos de interés y de valor durante la vigencia 2021.</w:t>
      </w:r>
    </w:p>
    <w:p w14:paraId="12E83CED" w14:textId="75408F82" w:rsidR="00113BA8" w:rsidRDefault="00113BA8" w:rsidP="00E061C4">
      <w:pPr>
        <w:rPr>
          <w:szCs w:val="24"/>
        </w:rPr>
      </w:pPr>
    </w:p>
    <w:p w14:paraId="48CE6A28" w14:textId="621D019C" w:rsidR="00113BA8" w:rsidRDefault="00113BA8" w:rsidP="00E061C4">
      <w:pPr>
        <w:rPr>
          <w:szCs w:val="24"/>
        </w:rPr>
      </w:pPr>
    </w:p>
    <w:p w14:paraId="0DD39E1C" w14:textId="74A827B7" w:rsidR="00113BA8" w:rsidRDefault="00113BA8" w:rsidP="00E061C4">
      <w:pPr>
        <w:rPr>
          <w:szCs w:val="24"/>
        </w:rPr>
      </w:pPr>
    </w:p>
    <w:p w14:paraId="72089030" w14:textId="1E77E930" w:rsidR="00113BA8" w:rsidRDefault="00113BA8" w:rsidP="00E061C4">
      <w:pPr>
        <w:rPr>
          <w:szCs w:val="24"/>
        </w:rPr>
      </w:pPr>
    </w:p>
    <w:p w14:paraId="79399A9E" w14:textId="440270DF" w:rsidR="00113BA8" w:rsidRDefault="00113BA8" w:rsidP="00E061C4">
      <w:pPr>
        <w:rPr>
          <w:szCs w:val="24"/>
        </w:rPr>
      </w:pPr>
    </w:p>
    <w:p w14:paraId="2CB0F7A0" w14:textId="2A8CFE6E" w:rsidR="00113BA8" w:rsidRDefault="00113BA8" w:rsidP="00E061C4">
      <w:pPr>
        <w:rPr>
          <w:szCs w:val="24"/>
        </w:rPr>
      </w:pPr>
    </w:p>
    <w:p w14:paraId="7E098F0F" w14:textId="5DE9844E" w:rsidR="00113BA8" w:rsidRDefault="00113BA8" w:rsidP="00E061C4">
      <w:pPr>
        <w:rPr>
          <w:szCs w:val="24"/>
        </w:rPr>
      </w:pPr>
    </w:p>
    <w:p w14:paraId="62859388" w14:textId="3666D49A" w:rsidR="00113BA8" w:rsidRDefault="00113BA8" w:rsidP="00E061C4">
      <w:pPr>
        <w:rPr>
          <w:szCs w:val="24"/>
        </w:rPr>
      </w:pPr>
    </w:p>
    <w:p w14:paraId="21F6DC82" w14:textId="0B430016" w:rsidR="00113BA8" w:rsidRDefault="00113BA8" w:rsidP="00E061C4">
      <w:pPr>
        <w:rPr>
          <w:szCs w:val="24"/>
        </w:rPr>
      </w:pPr>
    </w:p>
    <w:p w14:paraId="246709F6" w14:textId="3E7C9B15" w:rsidR="00113BA8" w:rsidRDefault="00113BA8" w:rsidP="00E061C4">
      <w:pPr>
        <w:rPr>
          <w:szCs w:val="24"/>
        </w:rPr>
      </w:pPr>
    </w:p>
    <w:p w14:paraId="4D5656A2" w14:textId="189850D6" w:rsidR="00113BA8" w:rsidRDefault="00113BA8" w:rsidP="00E061C4">
      <w:pPr>
        <w:rPr>
          <w:szCs w:val="24"/>
        </w:rPr>
      </w:pPr>
    </w:p>
    <w:p w14:paraId="2661DA6D" w14:textId="77777777" w:rsidR="00113BA8" w:rsidRPr="00E95EED" w:rsidRDefault="00113BA8" w:rsidP="00E061C4">
      <w:pPr>
        <w:rPr>
          <w:szCs w:val="24"/>
        </w:rPr>
      </w:pPr>
    </w:p>
    <w:p w14:paraId="7A237041" w14:textId="6F0B7779" w:rsidR="00CB04AB" w:rsidRPr="00605200" w:rsidRDefault="00113BA8" w:rsidP="00113BA8">
      <w:pPr>
        <w:pStyle w:val="Descripcin"/>
        <w:jc w:val="center"/>
        <w:rPr>
          <w:i w:val="0"/>
          <w:iCs w:val="0"/>
          <w:color w:val="4472C4" w:themeColor="accent1"/>
          <w:sz w:val="20"/>
          <w:szCs w:val="22"/>
        </w:rPr>
      </w:pPr>
      <w:r w:rsidRPr="00113BA8">
        <w:rPr>
          <w:b/>
          <w:i w:val="0"/>
          <w:iCs w:val="0"/>
          <w:color w:val="4472C4" w:themeColor="accent1"/>
          <w:sz w:val="20"/>
          <w:szCs w:val="22"/>
        </w:rPr>
        <w:lastRenderedPageBreak/>
        <w:t xml:space="preserve">Gráfico </w:t>
      </w:r>
      <w:r w:rsidRPr="00113BA8">
        <w:rPr>
          <w:b/>
          <w:i w:val="0"/>
          <w:iCs w:val="0"/>
          <w:color w:val="4472C4" w:themeColor="accent1"/>
          <w:sz w:val="20"/>
          <w:szCs w:val="22"/>
        </w:rPr>
        <w:fldChar w:fldCharType="begin"/>
      </w:r>
      <w:r w:rsidRPr="00113BA8">
        <w:rPr>
          <w:b/>
          <w:i w:val="0"/>
          <w:iCs w:val="0"/>
          <w:color w:val="4472C4" w:themeColor="accent1"/>
          <w:sz w:val="20"/>
          <w:szCs w:val="22"/>
        </w:rPr>
        <w:instrText xml:space="preserve"> SEQ Gráfico \* ARABIC </w:instrText>
      </w:r>
      <w:r w:rsidRPr="00113BA8">
        <w:rPr>
          <w:b/>
          <w:i w:val="0"/>
          <w:iCs w:val="0"/>
          <w:color w:val="4472C4" w:themeColor="accent1"/>
          <w:sz w:val="20"/>
          <w:szCs w:val="22"/>
        </w:rPr>
        <w:fldChar w:fldCharType="separate"/>
      </w:r>
      <w:r w:rsidR="00157E57">
        <w:rPr>
          <w:b/>
          <w:i w:val="0"/>
          <w:iCs w:val="0"/>
          <w:noProof/>
          <w:color w:val="4472C4" w:themeColor="accent1"/>
          <w:sz w:val="20"/>
          <w:szCs w:val="22"/>
        </w:rPr>
        <w:t>8</w:t>
      </w:r>
      <w:r w:rsidRPr="00113BA8">
        <w:rPr>
          <w:b/>
          <w:i w:val="0"/>
          <w:iCs w:val="0"/>
          <w:color w:val="4472C4" w:themeColor="accent1"/>
          <w:sz w:val="20"/>
          <w:szCs w:val="22"/>
        </w:rPr>
        <w:fldChar w:fldCharType="end"/>
      </w:r>
      <w:r w:rsidRPr="00113BA8">
        <w:rPr>
          <w:b/>
          <w:i w:val="0"/>
          <w:iCs w:val="0"/>
          <w:color w:val="4472C4" w:themeColor="accent1"/>
          <w:sz w:val="20"/>
          <w:szCs w:val="22"/>
        </w:rPr>
        <w:t>.</w:t>
      </w:r>
      <w:r w:rsidRPr="00113BA8">
        <w:rPr>
          <w:i w:val="0"/>
          <w:iCs w:val="0"/>
          <w:color w:val="4472C4" w:themeColor="accent1"/>
          <w:sz w:val="20"/>
          <w:szCs w:val="22"/>
        </w:rPr>
        <w:t xml:space="preserve"> </w:t>
      </w:r>
      <w:r w:rsidR="00605200">
        <w:rPr>
          <w:i w:val="0"/>
          <w:iCs w:val="0"/>
          <w:color w:val="4472C4" w:themeColor="accent1"/>
          <w:sz w:val="20"/>
          <w:szCs w:val="22"/>
        </w:rPr>
        <w:t>Determinación mensual de t</w:t>
      </w:r>
      <w:r w:rsidR="00CB04AB" w:rsidRPr="00605200">
        <w:rPr>
          <w:i w:val="0"/>
          <w:iCs w:val="0"/>
          <w:color w:val="4472C4" w:themeColor="accent1"/>
          <w:sz w:val="20"/>
          <w:szCs w:val="22"/>
        </w:rPr>
        <w:t xml:space="preserve">emáticas </w:t>
      </w:r>
      <w:r w:rsidR="00605200">
        <w:rPr>
          <w:i w:val="0"/>
          <w:iCs w:val="0"/>
          <w:color w:val="4472C4" w:themeColor="accent1"/>
          <w:sz w:val="20"/>
          <w:szCs w:val="22"/>
        </w:rPr>
        <w:t>de mayor consulta en la vigencia 2021</w:t>
      </w:r>
    </w:p>
    <w:p w14:paraId="3143B8D1" w14:textId="6C006DAB" w:rsidR="003F38CB" w:rsidRDefault="005E7BF5" w:rsidP="00605200">
      <w:pPr>
        <w:keepNext/>
        <w:spacing w:after="0"/>
        <w:jc w:val="center"/>
      </w:pPr>
      <w:r>
        <w:rPr>
          <w:noProof/>
          <w:lang w:eastAsia="es-CO"/>
        </w:rPr>
        <w:drawing>
          <wp:inline distT="0" distB="0" distL="0" distR="0" wp14:anchorId="2E725BDB" wp14:editId="1024669D">
            <wp:extent cx="3550328" cy="6217920"/>
            <wp:effectExtent l="0" t="0" r="0" b="0"/>
            <wp:docPr id="422" name="Imagen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559766" cy="6234450"/>
                    </a:xfrm>
                    <a:prstGeom prst="rect">
                      <a:avLst/>
                    </a:prstGeom>
                    <a:noFill/>
                  </pic:spPr>
                </pic:pic>
              </a:graphicData>
            </a:graphic>
          </wp:inline>
        </w:drawing>
      </w:r>
    </w:p>
    <w:p w14:paraId="74090D0A" w14:textId="77777777" w:rsidR="00CB04AB" w:rsidRPr="00605200" w:rsidRDefault="00CB04AB" w:rsidP="00605200">
      <w:pPr>
        <w:keepNext/>
        <w:jc w:val="center"/>
        <w:rPr>
          <w:sz w:val="18"/>
          <w:szCs w:val="20"/>
        </w:rPr>
      </w:pPr>
      <w:r w:rsidRPr="00605200">
        <w:rPr>
          <w:b/>
          <w:bCs/>
          <w:sz w:val="18"/>
          <w:szCs w:val="20"/>
        </w:rPr>
        <w:t>Fuente:</w:t>
      </w:r>
      <w:r w:rsidRPr="00605200">
        <w:rPr>
          <w:sz w:val="18"/>
          <w:szCs w:val="20"/>
        </w:rPr>
        <w:t xml:space="preserve"> UCGA, 2022</w:t>
      </w:r>
    </w:p>
    <w:p w14:paraId="1E5DDD7D" w14:textId="17A5F45E" w:rsidR="00320BF1" w:rsidRDefault="00504FC4" w:rsidP="00A93930">
      <w:pPr>
        <w:pStyle w:val="Ttulo2"/>
        <w:numPr>
          <w:ilvl w:val="1"/>
          <w:numId w:val="19"/>
        </w:numPr>
        <w:rPr>
          <w:bCs/>
        </w:rPr>
      </w:pPr>
      <w:bookmarkStart w:id="33" w:name="_Toc107325229"/>
      <w:r>
        <w:rPr>
          <w:bCs/>
        </w:rPr>
        <w:t>Identificación de temáticas de mayor consulta</w:t>
      </w:r>
      <w:bookmarkEnd w:id="33"/>
    </w:p>
    <w:p w14:paraId="633A41E6" w14:textId="77777777" w:rsidR="00A93930" w:rsidRPr="00A93930" w:rsidRDefault="00A93930" w:rsidP="00A93930">
      <w:pPr>
        <w:spacing w:after="0"/>
      </w:pPr>
    </w:p>
    <w:p w14:paraId="7B62B5DB" w14:textId="69C83021" w:rsidR="00850D46" w:rsidRDefault="00504FC4" w:rsidP="00850D46">
      <w:pPr>
        <w:rPr>
          <w:szCs w:val="24"/>
        </w:rPr>
      </w:pPr>
      <w:r>
        <w:rPr>
          <w:szCs w:val="24"/>
        </w:rPr>
        <w:t>Para la vigencia 2021 el Ministerio de Ambiente y Desarrollo Sostenible atendió las comunicaciones oficiales radicadas por los grupos de interés, a partir del análisis efectuad</w:t>
      </w:r>
      <w:r w:rsidR="00850D46">
        <w:rPr>
          <w:szCs w:val="24"/>
        </w:rPr>
        <w:t>o</w:t>
      </w:r>
      <w:r>
        <w:rPr>
          <w:szCs w:val="24"/>
        </w:rPr>
        <w:t xml:space="preserve"> a</w:t>
      </w:r>
      <w:r w:rsidR="00850D46">
        <w:rPr>
          <w:szCs w:val="24"/>
        </w:rPr>
        <w:t xml:space="preserve"> cada una de las </w:t>
      </w:r>
      <w:r w:rsidR="00850D46">
        <w:rPr>
          <w:szCs w:val="24"/>
        </w:rPr>
        <w:lastRenderedPageBreak/>
        <w:t xml:space="preserve">comunicaciones, </w:t>
      </w:r>
      <w:r>
        <w:rPr>
          <w:szCs w:val="24"/>
        </w:rPr>
        <w:t xml:space="preserve">se logró efectuar </w:t>
      </w:r>
      <w:r w:rsidR="00850D46">
        <w:rPr>
          <w:szCs w:val="24"/>
        </w:rPr>
        <w:t>la identificación de 72</w:t>
      </w:r>
      <w:r>
        <w:rPr>
          <w:szCs w:val="24"/>
        </w:rPr>
        <w:t xml:space="preserve"> </w:t>
      </w:r>
      <w:r w:rsidR="00850D46">
        <w:rPr>
          <w:szCs w:val="24"/>
        </w:rPr>
        <w:t xml:space="preserve">temáticas para agrupar las 35255 comunicaciones oficiales.  La </w:t>
      </w:r>
      <w:r w:rsidR="00850D46" w:rsidRPr="00850D46">
        <w:rPr>
          <w:b/>
        </w:rPr>
        <w:fldChar w:fldCharType="begin"/>
      </w:r>
      <w:r w:rsidR="00850D46" w:rsidRPr="00850D46">
        <w:rPr>
          <w:b/>
        </w:rPr>
        <w:instrText xml:space="preserve"> REF _Ref101870398 \h  \* MERGEFORMAT </w:instrText>
      </w:r>
      <w:r w:rsidR="00850D46" w:rsidRPr="00850D46">
        <w:rPr>
          <w:b/>
        </w:rPr>
      </w:r>
      <w:r w:rsidR="00850D46" w:rsidRPr="00850D46">
        <w:rPr>
          <w:b/>
        </w:rPr>
        <w:fldChar w:fldCharType="separate"/>
      </w:r>
      <w:r w:rsidR="00157E57" w:rsidRPr="00157E57">
        <w:rPr>
          <w:b/>
        </w:rPr>
        <w:t>Tabla 4</w:t>
      </w:r>
      <w:r w:rsidR="00850D46" w:rsidRPr="00850D46">
        <w:rPr>
          <w:b/>
        </w:rPr>
        <w:fldChar w:fldCharType="end"/>
      </w:r>
      <w:r w:rsidR="00850D46">
        <w:rPr>
          <w:b/>
        </w:rPr>
        <w:t xml:space="preserve"> </w:t>
      </w:r>
      <w:r w:rsidR="00850D46" w:rsidRPr="00850D46">
        <w:t>presenta la información para la vigencia 2021.</w:t>
      </w:r>
    </w:p>
    <w:p w14:paraId="573702CD" w14:textId="1A189F66" w:rsidR="00850D46" w:rsidRDefault="00850D46" w:rsidP="00850D46">
      <w:pPr>
        <w:spacing w:after="0"/>
        <w:jc w:val="center"/>
        <w:rPr>
          <w:i/>
          <w:color w:val="4472C4" w:themeColor="accent1"/>
          <w:sz w:val="20"/>
        </w:rPr>
      </w:pPr>
      <w:bookmarkStart w:id="34" w:name="_Ref101870398"/>
      <w:r w:rsidRPr="00850D46">
        <w:rPr>
          <w:b/>
          <w:color w:val="4472C4" w:themeColor="accent1"/>
          <w:sz w:val="20"/>
        </w:rPr>
        <w:t xml:space="preserve">Tabla </w:t>
      </w:r>
      <w:r w:rsidRPr="00850D46">
        <w:rPr>
          <w:b/>
          <w:color w:val="4472C4" w:themeColor="accent1"/>
          <w:sz w:val="20"/>
        </w:rPr>
        <w:fldChar w:fldCharType="begin"/>
      </w:r>
      <w:r w:rsidRPr="00850D46">
        <w:rPr>
          <w:b/>
          <w:color w:val="4472C4" w:themeColor="accent1"/>
          <w:sz w:val="20"/>
        </w:rPr>
        <w:instrText xml:space="preserve"> SEQ Tabla \* ARABIC </w:instrText>
      </w:r>
      <w:r w:rsidRPr="00850D46">
        <w:rPr>
          <w:b/>
          <w:color w:val="4472C4" w:themeColor="accent1"/>
          <w:sz w:val="20"/>
        </w:rPr>
        <w:fldChar w:fldCharType="separate"/>
      </w:r>
      <w:r w:rsidR="00157E57">
        <w:rPr>
          <w:b/>
          <w:noProof/>
          <w:color w:val="4472C4" w:themeColor="accent1"/>
          <w:sz w:val="20"/>
        </w:rPr>
        <w:t>4</w:t>
      </w:r>
      <w:r w:rsidRPr="00850D46">
        <w:rPr>
          <w:b/>
          <w:color w:val="4472C4" w:themeColor="accent1"/>
          <w:sz w:val="20"/>
        </w:rPr>
        <w:fldChar w:fldCharType="end"/>
      </w:r>
      <w:bookmarkEnd w:id="34"/>
      <w:r w:rsidRPr="00850D46">
        <w:rPr>
          <w:color w:val="4472C4" w:themeColor="accent1"/>
          <w:sz w:val="20"/>
        </w:rPr>
        <w:t>. Temáticas de consulta vigencia 2021</w:t>
      </w:r>
    </w:p>
    <w:tbl>
      <w:tblPr>
        <w:tblpPr w:leftFromText="141" w:rightFromText="141" w:vertAnchor="text" w:horzAnchor="margin" w:tblpXSpec="center" w:tblpY="-29"/>
        <w:tblW w:w="8930" w:type="dxa"/>
        <w:tblBorders>
          <w:top w:val="double" w:sz="4" w:space="0" w:color="4472C4" w:themeColor="accent1"/>
          <w:left w:val="double" w:sz="4" w:space="0" w:color="4472C4" w:themeColor="accent1"/>
          <w:bottom w:val="double" w:sz="4" w:space="0" w:color="4472C4" w:themeColor="accent1"/>
          <w:right w:val="double" w:sz="4" w:space="0" w:color="4472C4" w:themeColor="accent1"/>
          <w:insideH w:val="double" w:sz="4" w:space="0" w:color="4472C4" w:themeColor="accent1"/>
          <w:insideV w:val="double" w:sz="4" w:space="0" w:color="4472C4" w:themeColor="accent1"/>
        </w:tblBorders>
        <w:tblCellMar>
          <w:left w:w="70" w:type="dxa"/>
          <w:right w:w="70" w:type="dxa"/>
        </w:tblCellMar>
        <w:tblLook w:val="04A0" w:firstRow="1" w:lastRow="0" w:firstColumn="1" w:lastColumn="0" w:noHBand="0" w:noVBand="1"/>
      </w:tblPr>
      <w:tblGrid>
        <w:gridCol w:w="373"/>
        <w:gridCol w:w="3328"/>
        <w:gridCol w:w="772"/>
        <w:gridCol w:w="332"/>
        <w:gridCol w:w="3213"/>
        <w:gridCol w:w="912"/>
      </w:tblGrid>
      <w:tr w:rsidR="00850D46" w:rsidRPr="00850D46" w14:paraId="106570A1" w14:textId="77777777" w:rsidTr="00041B70">
        <w:trPr>
          <w:trHeight w:val="170"/>
          <w:tblHeader/>
        </w:trPr>
        <w:tc>
          <w:tcPr>
            <w:tcW w:w="373" w:type="dxa"/>
            <w:shd w:val="clear" w:color="auto" w:fill="4472C4" w:themeFill="accent1"/>
            <w:noWrap/>
            <w:vAlign w:val="center"/>
            <w:hideMark/>
          </w:tcPr>
          <w:p w14:paraId="35C49634" w14:textId="77777777" w:rsidR="00850D46" w:rsidRPr="00850D46" w:rsidRDefault="00850D46" w:rsidP="00041B70">
            <w:pPr>
              <w:spacing w:after="0" w:line="240" w:lineRule="auto"/>
              <w:jc w:val="center"/>
              <w:rPr>
                <w:rFonts w:eastAsia="Times New Roman" w:cs="Calibri"/>
                <w:b/>
                <w:bCs/>
                <w:color w:val="FFFFFF" w:themeColor="background1"/>
                <w:sz w:val="18"/>
                <w:szCs w:val="18"/>
                <w:lang w:eastAsia="es-CO"/>
              </w:rPr>
            </w:pPr>
            <w:r w:rsidRPr="00850D46">
              <w:rPr>
                <w:rFonts w:eastAsia="Times New Roman" w:cs="Calibri"/>
                <w:b/>
                <w:bCs/>
                <w:color w:val="FFFFFF" w:themeColor="background1"/>
                <w:sz w:val="18"/>
                <w:szCs w:val="18"/>
                <w:lang w:eastAsia="es-CO"/>
              </w:rPr>
              <w:t>N°</w:t>
            </w:r>
          </w:p>
        </w:tc>
        <w:tc>
          <w:tcPr>
            <w:tcW w:w="3328" w:type="dxa"/>
            <w:shd w:val="clear" w:color="auto" w:fill="4472C4" w:themeFill="accent1"/>
            <w:noWrap/>
            <w:vAlign w:val="center"/>
            <w:hideMark/>
          </w:tcPr>
          <w:p w14:paraId="51C30D4D" w14:textId="77777777" w:rsidR="00850D46" w:rsidRPr="00850D46" w:rsidRDefault="00850D46" w:rsidP="00041B70">
            <w:pPr>
              <w:spacing w:after="0" w:line="240" w:lineRule="auto"/>
              <w:rPr>
                <w:rFonts w:eastAsia="Times New Roman" w:cs="Calibri"/>
                <w:b/>
                <w:bCs/>
                <w:color w:val="FFFFFF" w:themeColor="background1"/>
                <w:sz w:val="18"/>
                <w:szCs w:val="18"/>
                <w:lang w:eastAsia="es-CO"/>
              </w:rPr>
            </w:pPr>
            <w:r w:rsidRPr="00850D46">
              <w:rPr>
                <w:rFonts w:eastAsia="Times New Roman" w:cs="Calibri"/>
                <w:b/>
                <w:bCs/>
                <w:color w:val="FFFFFF" w:themeColor="background1"/>
                <w:sz w:val="18"/>
                <w:szCs w:val="18"/>
                <w:lang w:eastAsia="es-CO"/>
              </w:rPr>
              <w:t>Tipo de Requerimiento</w:t>
            </w:r>
          </w:p>
        </w:tc>
        <w:tc>
          <w:tcPr>
            <w:tcW w:w="772" w:type="dxa"/>
            <w:shd w:val="clear" w:color="auto" w:fill="4472C4" w:themeFill="accent1"/>
            <w:noWrap/>
            <w:vAlign w:val="center"/>
            <w:hideMark/>
          </w:tcPr>
          <w:p w14:paraId="42E21698" w14:textId="77777777" w:rsidR="00850D46" w:rsidRPr="00850D46" w:rsidRDefault="00850D46" w:rsidP="00041B70">
            <w:pPr>
              <w:spacing w:after="0" w:line="240" w:lineRule="auto"/>
              <w:jc w:val="center"/>
              <w:rPr>
                <w:rFonts w:eastAsia="Times New Roman" w:cs="Calibri"/>
                <w:b/>
                <w:bCs/>
                <w:color w:val="FFFFFF" w:themeColor="background1"/>
                <w:sz w:val="18"/>
                <w:szCs w:val="18"/>
                <w:lang w:eastAsia="es-CO"/>
              </w:rPr>
            </w:pPr>
            <w:r w:rsidRPr="00850D46">
              <w:rPr>
                <w:rFonts w:eastAsia="Times New Roman" w:cs="Calibri"/>
                <w:b/>
                <w:bCs/>
                <w:color w:val="FFFFFF" w:themeColor="background1"/>
                <w:sz w:val="18"/>
                <w:szCs w:val="18"/>
                <w:lang w:eastAsia="es-CO"/>
              </w:rPr>
              <w:t>Cantidad</w:t>
            </w:r>
          </w:p>
        </w:tc>
        <w:tc>
          <w:tcPr>
            <w:tcW w:w="332" w:type="dxa"/>
            <w:shd w:val="clear" w:color="auto" w:fill="4472C4" w:themeFill="accent1"/>
            <w:noWrap/>
            <w:vAlign w:val="center"/>
            <w:hideMark/>
          </w:tcPr>
          <w:p w14:paraId="768993F7" w14:textId="77777777" w:rsidR="00850D46" w:rsidRPr="00850D46" w:rsidRDefault="00850D46" w:rsidP="00041B70">
            <w:pPr>
              <w:spacing w:after="0" w:line="240" w:lineRule="auto"/>
              <w:jc w:val="center"/>
              <w:rPr>
                <w:rFonts w:eastAsia="Times New Roman" w:cs="Calibri"/>
                <w:b/>
                <w:bCs/>
                <w:color w:val="FFFFFF" w:themeColor="background1"/>
                <w:sz w:val="18"/>
                <w:szCs w:val="18"/>
                <w:lang w:eastAsia="es-CO"/>
              </w:rPr>
            </w:pPr>
            <w:r w:rsidRPr="00850D46">
              <w:rPr>
                <w:rFonts w:eastAsia="Times New Roman" w:cs="Calibri"/>
                <w:b/>
                <w:bCs/>
                <w:color w:val="FFFFFF" w:themeColor="background1"/>
                <w:sz w:val="18"/>
                <w:szCs w:val="18"/>
                <w:lang w:eastAsia="es-CO"/>
              </w:rPr>
              <w:t>N°</w:t>
            </w:r>
          </w:p>
        </w:tc>
        <w:tc>
          <w:tcPr>
            <w:tcW w:w="3213" w:type="dxa"/>
            <w:shd w:val="clear" w:color="auto" w:fill="4472C4" w:themeFill="accent1"/>
            <w:noWrap/>
            <w:vAlign w:val="center"/>
            <w:hideMark/>
          </w:tcPr>
          <w:p w14:paraId="16FE6744" w14:textId="77777777" w:rsidR="00850D46" w:rsidRPr="00850D46" w:rsidRDefault="00850D46" w:rsidP="00041B70">
            <w:pPr>
              <w:spacing w:after="0" w:line="240" w:lineRule="auto"/>
              <w:rPr>
                <w:rFonts w:eastAsia="Times New Roman" w:cs="Calibri"/>
                <w:b/>
                <w:bCs/>
                <w:color w:val="FFFFFF" w:themeColor="background1"/>
                <w:sz w:val="18"/>
                <w:szCs w:val="18"/>
                <w:lang w:eastAsia="es-CO"/>
              </w:rPr>
            </w:pPr>
            <w:r w:rsidRPr="00850D46">
              <w:rPr>
                <w:rFonts w:eastAsia="Times New Roman" w:cs="Calibri"/>
                <w:b/>
                <w:bCs/>
                <w:color w:val="FFFFFF" w:themeColor="background1"/>
                <w:sz w:val="18"/>
                <w:szCs w:val="18"/>
                <w:lang w:eastAsia="es-CO"/>
              </w:rPr>
              <w:t>Tipo de Requerimiento</w:t>
            </w:r>
          </w:p>
        </w:tc>
        <w:tc>
          <w:tcPr>
            <w:tcW w:w="912" w:type="dxa"/>
            <w:shd w:val="clear" w:color="auto" w:fill="4472C4" w:themeFill="accent1"/>
            <w:noWrap/>
            <w:vAlign w:val="center"/>
            <w:hideMark/>
          </w:tcPr>
          <w:p w14:paraId="38CC4AFC" w14:textId="77777777" w:rsidR="00850D46" w:rsidRPr="00850D46" w:rsidRDefault="00850D46" w:rsidP="00041B70">
            <w:pPr>
              <w:spacing w:after="0" w:line="240" w:lineRule="auto"/>
              <w:jc w:val="center"/>
              <w:rPr>
                <w:rFonts w:eastAsia="Times New Roman" w:cs="Calibri"/>
                <w:b/>
                <w:bCs/>
                <w:color w:val="FFFFFF" w:themeColor="background1"/>
                <w:sz w:val="18"/>
                <w:szCs w:val="18"/>
                <w:lang w:eastAsia="es-CO"/>
              </w:rPr>
            </w:pPr>
            <w:r w:rsidRPr="00850D46">
              <w:rPr>
                <w:rFonts w:eastAsia="Times New Roman" w:cs="Calibri"/>
                <w:b/>
                <w:bCs/>
                <w:color w:val="FFFFFF" w:themeColor="background1"/>
                <w:sz w:val="18"/>
                <w:szCs w:val="18"/>
                <w:lang w:eastAsia="es-CO"/>
              </w:rPr>
              <w:t>Cantidad</w:t>
            </w:r>
          </w:p>
        </w:tc>
      </w:tr>
      <w:tr w:rsidR="00850D46" w:rsidRPr="00850D46" w14:paraId="4E031BAD" w14:textId="77777777" w:rsidTr="00041B70">
        <w:trPr>
          <w:trHeight w:val="170"/>
        </w:trPr>
        <w:tc>
          <w:tcPr>
            <w:tcW w:w="373" w:type="dxa"/>
            <w:shd w:val="clear" w:color="auto" w:fill="auto"/>
            <w:noWrap/>
            <w:vAlign w:val="center"/>
            <w:hideMark/>
          </w:tcPr>
          <w:p w14:paraId="1E9E841E"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1</w:t>
            </w:r>
          </w:p>
        </w:tc>
        <w:tc>
          <w:tcPr>
            <w:tcW w:w="3328" w:type="dxa"/>
            <w:shd w:val="clear" w:color="auto" w:fill="auto"/>
            <w:noWrap/>
            <w:vAlign w:val="center"/>
            <w:hideMark/>
          </w:tcPr>
          <w:p w14:paraId="423F2C25" w14:textId="77777777" w:rsidR="00850D46" w:rsidRPr="00850D46" w:rsidRDefault="00850D46" w:rsidP="00041B70">
            <w:pPr>
              <w:spacing w:after="0" w:line="240" w:lineRule="auto"/>
              <w:rPr>
                <w:rFonts w:eastAsia="Times New Roman" w:cs="Calibri"/>
                <w:color w:val="000000"/>
                <w:sz w:val="18"/>
                <w:szCs w:val="18"/>
                <w:lang w:eastAsia="es-CO"/>
              </w:rPr>
            </w:pPr>
            <w:r w:rsidRPr="00850D46">
              <w:rPr>
                <w:rFonts w:eastAsia="Times New Roman" w:cs="Calibri"/>
                <w:color w:val="000000"/>
                <w:sz w:val="18"/>
                <w:szCs w:val="18"/>
                <w:lang w:eastAsia="es-CO"/>
              </w:rPr>
              <w:t xml:space="preserve">No se identifica </w:t>
            </w:r>
          </w:p>
        </w:tc>
        <w:tc>
          <w:tcPr>
            <w:tcW w:w="772" w:type="dxa"/>
            <w:shd w:val="clear" w:color="auto" w:fill="auto"/>
            <w:noWrap/>
            <w:vAlign w:val="center"/>
            <w:hideMark/>
          </w:tcPr>
          <w:p w14:paraId="0C8D5898"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8168</w:t>
            </w:r>
          </w:p>
        </w:tc>
        <w:tc>
          <w:tcPr>
            <w:tcW w:w="332" w:type="dxa"/>
            <w:shd w:val="clear" w:color="auto" w:fill="auto"/>
            <w:noWrap/>
            <w:vAlign w:val="center"/>
            <w:hideMark/>
          </w:tcPr>
          <w:p w14:paraId="258C67D5"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37</w:t>
            </w:r>
          </w:p>
        </w:tc>
        <w:tc>
          <w:tcPr>
            <w:tcW w:w="3213" w:type="dxa"/>
            <w:shd w:val="clear" w:color="auto" w:fill="auto"/>
            <w:noWrap/>
            <w:vAlign w:val="center"/>
            <w:hideMark/>
          </w:tcPr>
          <w:p w14:paraId="16781B17" w14:textId="77777777" w:rsidR="00850D46" w:rsidRPr="00850D46" w:rsidRDefault="00850D46" w:rsidP="00041B70">
            <w:pPr>
              <w:spacing w:after="0" w:line="240" w:lineRule="auto"/>
              <w:rPr>
                <w:rFonts w:eastAsia="Times New Roman" w:cs="Calibri"/>
                <w:color w:val="000000"/>
                <w:sz w:val="18"/>
                <w:szCs w:val="18"/>
                <w:lang w:eastAsia="es-CO"/>
              </w:rPr>
            </w:pPr>
            <w:r w:rsidRPr="00850D46">
              <w:rPr>
                <w:rFonts w:eastAsia="Times New Roman" w:cs="Calibri"/>
                <w:color w:val="000000"/>
                <w:sz w:val="18"/>
                <w:szCs w:val="18"/>
                <w:lang w:eastAsia="es-CO"/>
              </w:rPr>
              <w:t>Adaptación al cambio climático</w:t>
            </w:r>
          </w:p>
        </w:tc>
        <w:tc>
          <w:tcPr>
            <w:tcW w:w="912" w:type="dxa"/>
            <w:shd w:val="clear" w:color="auto" w:fill="auto"/>
            <w:noWrap/>
            <w:vAlign w:val="center"/>
            <w:hideMark/>
          </w:tcPr>
          <w:p w14:paraId="18B40A7D"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29</w:t>
            </w:r>
          </w:p>
        </w:tc>
      </w:tr>
      <w:tr w:rsidR="00850D46" w:rsidRPr="00850D46" w14:paraId="37B7E1F4" w14:textId="77777777" w:rsidTr="00041B70">
        <w:trPr>
          <w:trHeight w:val="170"/>
        </w:trPr>
        <w:tc>
          <w:tcPr>
            <w:tcW w:w="373" w:type="dxa"/>
            <w:shd w:val="clear" w:color="auto" w:fill="auto"/>
            <w:noWrap/>
            <w:vAlign w:val="center"/>
            <w:hideMark/>
          </w:tcPr>
          <w:p w14:paraId="68499383"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2</w:t>
            </w:r>
          </w:p>
        </w:tc>
        <w:tc>
          <w:tcPr>
            <w:tcW w:w="3328" w:type="dxa"/>
            <w:shd w:val="clear" w:color="auto" w:fill="auto"/>
            <w:noWrap/>
            <w:vAlign w:val="center"/>
            <w:hideMark/>
          </w:tcPr>
          <w:p w14:paraId="69ACF65C" w14:textId="234FE5CD" w:rsidR="00850D46" w:rsidRPr="00850D46" w:rsidRDefault="00850D46" w:rsidP="00D76F1C">
            <w:pPr>
              <w:spacing w:after="0" w:line="240" w:lineRule="auto"/>
              <w:rPr>
                <w:rFonts w:eastAsia="Times New Roman" w:cs="Calibri"/>
                <w:color w:val="000000"/>
                <w:sz w:val="18"/>
                <w:szCs w:val="18"/>
                <w:lang w:eastAsia="es-CO"/>
              </w:rPr>
            </w:pPr>
            <w:r w:rsidRPr="00850D46">
              <w:rPr>
                <w:rFonts w:eastAsia="Times New Roman" w:cs="Calibri"/>
                <w:color w:val="000000"/>
                <w:sz w:val="18"/>
                <w:szCs w:val="18"/>
                <w:lang w:eastAsia="es-CO"/>
              </w:rPr>
              <w:t xml:space="preserve">Temas </w:t>
            </w:r>
            <w:r w:rsidR="00D76F1C">
              <w:rPr>
                <w:rFonts w:eastAsia="Times New Roman" w:cs="Calibri"/>
                <w:color w:val="000000"/>
                <w:sz w:val="18"/>
                <w:szCs w:val="18"/>
                <w:lang w:eastAsia="es-CO"/>
              </w:rPr>
              <w:t>administrativos</w:t>
            </w:r>
            <w:r w:rsidRPr="00850D46">
              <w:rPr>
                <w:rFonts w:eastAsia="Times New Roman" w:cs="Calibri"/>
                <w:color w:val="000000"/>
                <w:sz w:val="18"/>
                <w:szCs w:val="18"/>
                <w:lang w:eastAsia="es-CO"/>
              </w:rPr>
              <w:t xml:space="preserve"> </w:t>
            </w:r>
          </w:p>
        </w:tc>
        <w:tc>
          <w:tcPr>
            <w:tcW w:w="772" w:type="dxa"/>
            <w:shd w:val="clear" w:color="auto" w:fill="auto"/>
            <w:noWrap/>
            <w:vAlign w:val="center"/>
            <w:hideMark/>
          </w:tcPr>
          <w:p w14:paraId="2B74053C"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7512</w:t>
            </w:r>
          </w:p>
        </w:tc>
        <w:tc>
          <w:tcPr>
            <w:tcW w:w="332" w:type="dxa"/>
            <w:shd w:val="clear" w:color="auto" w:fill="auto"/>
            <w:noWrap/>
            <w:vAlign w:val="center"/>
            <w:hideMark/>
          </w:tcPr>
          <w:p w14:paraId="1CF99229"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38</w:t>
            </w:r>
          </w:p>
        </w:tc>
        <w:tc>
          <w:tcPr>
            <w:tcW w:w="3213" w:type="dxa"/>
            <w:shd w:val="clear" w:color="auto" w:fill="auto"/>
            <w:noWrap/>
            <w:vAlign w:val="center"/>
            <w:hideMark/>
          </w:tcPr>
          <w:p w14:paraId="2D68EDB0" w14:textId="77777777" w:rsidR="00850D46" w:rsidRPr="00850D46" w:rsidRDefault="00850D46" w:rsidP="00041B70">
            <w:pPr>
              <w:spacing w:after="0" w:line="240" w:lineRule="auto"/>
              <w:rPr>
                <w:rFonts w:eastAsia="Times New Roman" w:cs="Calibri"/>
                <w:color w:val="000000"/>
                <w:sz w:val="18"/>
                <w:szCs w:val="18"/>
                <w:lang w:eastAsia="es-CO"/>
              </w:rPr>
            </w:pPr>
            <w:r w:rsidRPr="00850D46">
              <w:rPr>
                <w:rFonts w:eastAsia="Times New Roman" w:cs="Calibri"/>
                <w:color w:val="000000"/>
                <w:sz w:val="18"/>
                <w:szCs w:val="18"/>
                <w:lang w:eastAsia="es-CO"/>
              </w:rPr>
              <w:t>Cuencas Hidrográficas</w:t>
            </w:r>
          </w:p>
        </w:tc>
        <w:tc>
          <w:tcPr>
            <w:tcW w:w="912" w:type="dxa"/>
            <w:shd w:val="clear" w:color="auto" w:fill="auto"/>
            <w:noWrap/>
            <w:vAlign w:val="center"/>
            <w:hideMark/>
          </w:tcPr>
          <w:p w14:paraId="2D7334A8"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29</w:t>
            </w:r>
          </w:p>
        </w:tc>
      </w:tr>
      <w:tr w:rsidR="00850D46" w:rsidRPr="00850D46" w14:paraId="6FB7E0D9" w14:textId="77777777" w:rsidTr="00041B70">
        <w:trPr>
          <w:trHeight w:val="170"/>
        </w:trPr>
        <w:tc>
          <w:tcPr>
            <w:tcW w:w="373" w:type="dxa"/>
            <w:shd w:val="clear" w:color="auto" w:fill="auto"/>
            <w:noWrap/>
            <w:vAlign w:val="center"/>
            <w:hideMark/>
          </w:tcPr>
          <w:p w14:paraId="24642E13"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3</w:t>
            </w:r>
          </w:p>
        </w:tc>
        <w:tc>
          <w:tcPr>
            <w:tcW w:w="3328" w:type="dxa"/>
            <w:shd w:val="clear" w:color="auto" w:fill="auto"/>
            <w:noWrap/>
            <w:vAlign w:val="center"/>
            <w:hideMark/>
          </w:tcPr>
          <w:p w14:paraId="32485FFA" w14:textId="77777777" w:rsidR="00850D46" w:rsidRPr="00850D46" w:rsidRDefault="00850D46" w:rsidP="00041B70">
            <w:pPr>
              <w:spacing w:after="0" w:line="240" w:lineRule="auto"/>
              <w:rPr>
                <w:rFonts w:eastAsia="Times New Roman" w:cs="Calibri"/>
                <w:color w:val="000000"/>
                <w:sz w:val="18"/>
                <w:szCs w:val="18"/>
                <w:lang w:eastAsia="es-CO"/>
              </w:rPr>
            </w:pPr>
            <w:r w:rsidRPr="00850D46">
              <w:rPr>
                <w:rFonts w:eastAsia="Times New Roman" w:cs="Calibri"/>
                <w:color w:val="000000"/>
                <w:sz w:val="18"/>
                <w:szCs w:val="18"/>
                <w:lang w:eastAsia="es-CO"/>
              </w:rPr>
              <w:t xml:space="preserve">Acción de tutela </w:t>
            </w:r>
          </w:p>
        </w:tc>
        <w:tc>
          <w:tcPr>
            <w:tcW w:w="772" w:type="dxa"/>
            <w:shd w:val="clear" w:color="auto" w:fill="auto"/>
            <w:noWrap/>
            <w:vAlign w:val="center"/>
            <w:hideMark/>
          </w:tcPr>
          <w:p w14:paraId="1D96C1D4"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2237</w:t>
            </w:r>
          </w:p>
        </w:tc>
        <w:tc>
          <w:tcPr>
            <w:tcW w:w="332" w:type="dxa"/>
            <w:shd w:val="clear" w:color="auto" w:fill="auto"/>
            <w:noWrap/>
            <w:vAlign w:val="center"/>
            <w:hideMark/>
          </w:tcPr>
          <w:p w14:paraId="3B96AAD9"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39</w:t>
            </w:r>
          </w:p>
        </w:tc>
        <w:tc>
          <w:tcPr>
            <w:tcW w:w="3213" w:type="dxa"/>
            <w:shd w:val="clear" w:color="auto" w:fill="auto"/>
            <w:noWrap/>
            <w:vAlign w:val="center"/>
            <w:hideMark/>
          </w:tcPr>
          <w:p w14:paraId="1E250F97" w14:textId="77777777" w:rsidR="00850D46" w:rsidRPr="00850D46" w:rsidRDefault="00850D46" w:rsidP="00041B70">
            <w:pPr>
              <w:spacing w:after="0" w:line="240" w:lineRule="auto"/>
              <w:rPr>
                <w:rFonts w:eastAsia="Times New Roman" w:cs="Calibri"/>
                <w:color w:val="000000"/>
                <w:sz w:val="18"/>
                <w:szCs w:val="18"/>
                <w:lang w:eastAsia="es-CO"/>
              </w:rPr>
            </w:pPr>
            <w:r w:rsidRPr="00850D46">
              <w:rPr>
                <w:rFonts w:eastAsia="Times New Roman" w:cs="Calibri"/>
                <w:color w:val="000000"/>
                <w:sz w:val="18"/>
                <w:szCs w:val="18"/>
                <w:lang w:eastAsia="es-CO"/>
              </w:rPr>
              <w:t>Sello ambiental</w:t>
            </w:r>
          </w:p>
        </w:tc>
        <w:tc>
          <w:tcPr>
            <w:tcW w:w="912" w:type="dxa"/>
            <w:shd w:val="clear" w:color="auto" w:fill="auto"/>
            <w:noWrap/>
            <w:vAlign w:val="center"/>
            <w:hideMark/>
          </w:tcPr>
          <w:p w14:paraId="0ED3D5A5"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29</w:t>
            </w:r>
          </w:p>
        </w:tc>
      </w:tr>
      <w:tr w:rsidR="00850D46" w:rsidRPr="00850D46" w14:paraId="1974F76B" w14:textId="77777777" w:rsidTr="00041B70">
        <w:trPr>
          <w:trHeight w:val="170"/>
        </w:trPr>
        <w:tc>
          <w:tcPr>
            <w:tcW w:w="373" w:type="dxa"/>
            <w:shd w:val="clear" w:color="auto" w:fill="auto"/>
            <w:noWrap/>
            <w:vAlign w:val="center"/>
            <w:hideMark/>
          </w:tcPr>
          <w:p w14:paraId="7C39D0BA"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4</w:t>
            </w:r>
          </w:p>
        </w:tc>
        <w:tc>
          <w:tcPr>
            <w:tcW w:w="3328" w:type="dxa"/>
            <w:shd w:val="clear" w:color="auto" w:fill="auto"/>
            <w:noWrap/>
            <w:vAlign w:val="center"/>
            <w:hideMark/>
          </w:tcPr>
          <w:p w14:paraId="51095EFD" w14:textId="77777777" w:rsidR="00850D46" w:rsidRPr="00850D46" w:rsidRDefault="00850D46" w:rsidP="00041B70">
            <w:pPr>
              <w:spacing w:after="0" w:line="240" w:lineRule="auto"/>
              <w:rPr>
                <w:rFonts w:eastAsia="Times New Roman" w:cs="Calibri"/>
                <w:color w:val="000000"/>
                <w:sz w:val="18"/>
                <w:szCs w:val="18"/>
                <w:lang w:eastAsia="es-CO"/>
              </w:rPr>
            </w:pPr>
            <w:r w:rsidRPr="00850D46">
              <w:rPr>
                <w:rFonts w:eastAsia="Times New Roman" w:cs="Calibri"/>
                <w:color w:val="000000"/>
                <w:sz w:val="18"/>
                <w:szCs w:val="18"/>
                <w:lang w:eastAsia="es-CO"/>
              </w:rPr>
              <w:t>Restitución de tierras</w:t>
            </w:r>
          </w:p>
        </w:tc>
        <w:tc>
          <w:tcPr>
            <w:tcW w:w="772" w:type="dxa"/>
            <w:shd w:val="clear" w:color="auto" w:fill="auto"/>
            <w:noWrap/>
            <w:vAlign w:val="center"/>
            <w:hideMark/>
          </w:tcPr>
          <w:p w14:paraId="6F8DEDA5"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2137</w:t>
            </w:r>
          </w:p>
        </w:tc>
        <w:tc>
          <w:tcPr>
            <w:tcW w:w="332" w:type="dxa"/>
            <w:shd w:val="clear" w:color="auto" w:fill="auto"/>
            <w:noWrap/>
            <w:vAlign w:val="center"/>
            <w:hideMark/>
          </w:tcPr>
          <w:p w14:paraId="32E2B5B3"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40</w:t>
            </w:r>
          </w:p>
        </w:tc>
        <w:tc>
          <w:tcPr>
            <w:tcW w:w="3213" w:type="dxa"/>
            <w:shd w:val="clear" w:color="auto" w:fill="auto"/>
            <w:noWrap/>
            <w:vAlign w:val="center"/>
            <w:hideMark/>
          </w:tcPr>
          <w:p w14:paraId="3E615717" w14:textId="77777777" w:rsidR="00850D46" w:rsidRPr="00850D46" w:rsidRDefault="00850D46" w:rsidP="00041B70">
            <w:pPr>
              <w:spacing w:after="0" w:line="240" w:lineRule="auto"/>
              <w:rPr>
                <w:rFonts w:eastAsia="Times New Roman" w:cs="Calibri"/>
                <w:color w:val="000000"/>
                <w:sz w:val="18"/>
                <w:szCs w:val="18"/>
                <w:lang w:eastAsia="es-CO"/>
              </w:rPr>
            </w:pPr>
            <w:r w:rsidRPr="00850D46">
              <w:rPr>
                <w:rFonts w:eastAsia="Times New Roman" w:cs="Calibri"/>
                <w:color w:val="000000"/>
                <w:sz w:val="18"/>
                <w:szCs w:val="18"/>
                <w:lang w:eastAsia="es-CO"/>
              </w:rPr>
              <w:t xml:space="preserve">Gestión del riesgo de desastres </w:t>
            </w:r>
          </w:p>
        </w:tc>
        <w:tc>
          <w:tcPr>
            <w:tcW w:w="912" w:type="dxa"/>
            <w:shd w:val="clear" w:color="auto" w:fill="auto"/>
            <w:noWrap/>
            <w:vAlign w:val="center"/>
            <w:hideMark/>
          </w:tcPr>
          <w:p w14:paraId="3756D6A3"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27</w:t>
            </w:r>
          </w:p>
        </w:tc>
      </w:tr>
      <w:tr w:rsidR="00850D46" w:rsidRPr="00850D46" w14:paraId="74F3F98C" w14:textId="77777777" w:rsidTr="00041B70">
        <w:trPr>
          <w:trHeight w:val="170"/>
        </w:trPr>
        <w:tc>
          <w:tcPr>
            <w:tcW w:w="373" w:type="dxa"/>
            <w:shd w:val="clear" w:color="auto" w:fill="auto"/>
            <w:noWrap/>
            <w:vAlign w:val="center"/>
            <w:hideMark/>
          </w:tcPr>
          <w:p w14:paraId="3744934C"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5</w:t>
            </w:r>
          </w:p>
        </w:tc>
        <w:tc>
          <w:tcPr>
            <w:tcW w:w="3328" w:type="dxa"/>
            <w:shd w:val="clear" w:color="auto" w:fill="auto"/>
            <w:noWrap/>
            <w:vAlign w:val="center"/>
            <w:hideMark/>
          </w:tcPr>
          <w:p w14:paraId="5CD392C4" w14:textId="77777777" w:rsidR="00850D46" w:rsidRPr="00850D46" w:rsidRDefault="00850D46" w:rsidP="00041B70">
            <w:pPr>
              <w:spacing w:after="0" w:line="240" w:lineRule="auto"/>
              <w:rPr>
                <w:rFonts w:eastAsia="Times New Roman" w:cs="Calibri"/>
                <w:color w:val="000000"/>
                <w:sz w:val="18"/>
                <w:szCs w:val="18"/>
                <w:lang w:eastAsia="es-CO"/>
              </w:rPr>
            </w:pPr>
            <w:r w:rsidRPr="00850D46">
              <w:rPr>
                <w:rFonts w:eastAsia="Times New Roman" w:cs="Calibri"/>
                <w:color w:val="000000"/>
                <w:sz w:val="18"/>
                <w:szCs w:val="18"/>
                <w:lang w:eastAsia="es-CO"/>
              </w:rPr>
              <w:t>Reparación directa</w:t>
            </w:r>
          </w:p>
        </w:tc>
        <w:tc>
          <w:tcPr>
            <w:tcW w:w="772" w:type="dxa"/>
            <w:shd w:val="clear" w:color="auto" w:fill="auto"/>
            <w:noWrap/>
            <w:vAlign w:val="center"/>
            <w:hideMark/>
          </w:tcPr>
          <w:p w14:paraId="3BB23FF8"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1790</w:t>
            </w:r>
          </w:p>
        </w:tc>
        <w:tc>
          <w:tcPr>
            <w:tcW w:w="332" w:type="dxa"/>
            <w:shd w:val="clear" w:color="auto" w:fill="auto"/>
            <w:noWrap/>
            <w:vAlign w:val="center"/>
            <w:hideMark/>
          </w:tcPr>
          <w:p w14:paraId="404CF3F8"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41</w:t>
            </w:r>
          </w:p>
        </w:tc>
        <w:tc>
          <w:tcPr>
            <w:tcW w:w="3213" w:type="dxa"/>
            <w:shd w:val="clear" w:color="auto" w:fill="auto"/>
            <w:noWrap/>
            <w:vAlign w:val="center"/>
            <w:hideMark/>
          </w:tcPr>
          <w:p w14:paraId="633859FE" w14:textId="77777777" w:rsidR="00850D46" w:rsidRPr="00850D46" w:rsidRDefault="00850D46" w:rsidP="00041B70">
            <w:pPr>
              <w:spacing w:after="0" w:line="240" w:lineRule="auto"/>
              <w:rPr>
                <w:rFonts w:eastAsia="Times New Roman" w:cs="Calibri"/>
                <w:color w:val="000000"/>
                <w:sz w:val="18"/>
                <w:szCs w:val="18"/>
                <w:lang w:eastAsia="es-CO"/>
              </w:rPr>
            </w:pPr>
            <w:r w:rsidRPr="00850D46">
              <w:rPr>
                <w:rFonts w:eastAsia="Times New Roman" w:cs="Calibri"/>
                <w:color w:val="000000"/>
                <w:sz w:val="18"/>
                <w:szCs w:val="18"/>
                <w:lang w:eastAsia="es-CO"/>
              </w:rPr>
              <w:t>Gases de Efecto Invernadero - GEI</w:t>
            </w:r>
          </w:p>
        </w:tc>
        <w:tc>
          <w:tcPr>
            <w:tcW w:w="912" w:type="dxa"/>
            <w:shd w:val="clear" w:color="auto" w:fill="auto"/>
            <w:noWrap/>
            <w:vAlign w:val="center"/>
            <w:hideMark/>
          </w:tcPr>
          <w:p w14:paraId="03E14A81"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25</w:t>
            </w:r>
          </w:p>
        </w:tc>
      </w:tr>
      <w:tr w:rsidR="00850D46" w:rsidRPr="00850D46" w14:paraId="1F97A1D7" w14:textId="77777777" w:rsidTr="00041B70">
        <w:trPr>
          <w:trHeight w:val="170"/>
        </w:trPr>
        <w:tc>
          <w:tcPr>
            <w:tcW w:w="373" w:type="dxa"/>
            <w:shd w:val="clear" w:color="auto" w:fill="auto"/>
            <w:noWrap/>
            <w:vAlign w:val="center"/>
            <w:hideMark/>
          </w:tcPr>
          <w:p w14:paraId="4EB96306"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6</w:t>
            </w:r>
          </w:p>
        </w:tc>
        <w:tc>
          <w:tcPr>
            <w:tcW w:w="3328" w:type="dxa"/>
            <w:shd w:val="clear" w:color="auto" w:fill="auto"/>
            <w:noWrap/>
            <w:vAlign w:val="center"/>
            <w:hideMark/>
          </w:tcPr>
          <w:p w14:paraId="3918BE10" w14:textId="77777777" w:rsidR="00850D46" w:rsidRPr="00850D46" w:rsidRDefault="00850D46" w:rsidP="00041B70">
            <w:pPr>
              <w:spacing w:after="0" w:line="240" w:lineRule="auto"/>
              <w:rPr>
                <w:rFonts w:eastAsia="Times New Roman" w:cs="Calibri"/>
                <w:color w:val="000000"/>
                <w:sz w:val="18"/>
                <w:szCs w:val="18"/>
                <w:lang w:eastAsia="es-CO"/>
              </w:rPr>
            </w:pPr>
            <w:r w:rsidRPr="00850D46">
              <w:rPr>
                <w:rFonts w:eastAsia="Times New Roman" w:cs="Calibri"/>
                <w:color w:val="000000"/>
                <w:sz w:val="18"/>
                <w:szCs w:val="18"/>
                <w:lang w:eastAsia="es-CO"/>
              </w:rPr>
              <w:t>Acción popular</w:t>
            </w:r>
          </w:p>
        </w:tc>
        <w:tc>
          <w:tcPr>
            <w:tcW w:w="772" w:type="dxa"/>
            <w:shd w:val="clear" w:color="auto" w:fill="auto"/>
            <w:noWrap/>
            <w:vAlign w:val="center"/>
            <w:hideMark/>
          </w:tcPr>
          <w:p w14:paraId="05404056"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1206</w:t>
            </w:r>
          </w:p>
        </w:tc>
        <w:tc>
          <w:tcPr>
            <w:tcW w:w="332" w:type="dxa"/>
            <w:shd w:val="clear" w:color="auto" w:fill="auto"/>
            <w:noWrap/>
            <w:vAlign w:val="center"/>
            <w:hideMark/>
          </w:tcPr>
          <w:p w14:paraId="0CF0D286"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42</w:t>
            </w:r>
          </w:p>
        </w:tc>
        <w:tc>
          <w:tcPr>
            <w:tcW w:w="3213" w:type="dxa"/>
            <w:shd w:val="clear" w:color="auto" w:fill="auto"/>
            <w:noWrap/>
            <w:vAlign w:val="center"/>
            <w:hideMark/>
          </w:tcPr>
          <w:p w14:paraId="0DC929C3" w14:textId="77777777" w:rsidR="00850D46" w:rsidRPr="00850D46" w:rsidRDefault="00850D46" w:rsidP="00041B70">
            <w:pPr>
              <w:spacing w:after="0" w:line="240" w:lineRule="auto"/>
              <w:rPr>
                <w:rFonts w:eastAsia="Times New Roman" w:cs="Calibri"/>
                <w:color w:val="000000"/>
                <w:sz w:val="18"/>
                <w:szCs w:val="18"/>
                <w:lang w:eastAsia="es-CO"/>
              </w:rPr>
            </w:pPr>
            <w:r w:rsidRPr="00850D46">
              <w:rPr>
                <w:rFonts w:eastAsia="Times New Roman" w:cs="Calibri"/>
                <w:color w:val="000000"/>
                <w:sz w:val="18"/>
                <w:szCs w:val="18"/>
                <w:lang w:eastAsia="es-CO"/>
              </w:rPr>
              <w:t>Humedales</w:t>
            </w:r>
          </w:p>
        </w:tc>
        <w:tc>
          <w:tcPr>
            <w:tcW w:w="912" w:type="dxa"/>
            <w:shd w:val="clear" w:color="auto" w:fill="auto"/>
            <w:noWrap/>
            <w:vAlign w:val="center"/>
            <w:hideMark/>
          </w:tcPr>
          <w:p w14:paraId="7953D176"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24</w:t>
            </w:r>
          </w:p>
        </w:tc>
      </w:tr>
      <w:tr w:rsidR="00850D46" w:rsidRPr="00850D46" w14:paraId="39408BF6" w14:textId="77777777" w:rsidTr="00041B70">
        <w:trPr>
          <w:trHeight w:val="170"/>
        </w:trPr>
        <w:tc>
          <w:tcPr>
            <w:tcW w:w="373" w:type="dxa"/>
            <w:shd w:val="clear" w:color="auto" w:fill="auto"/>
            <w:noWrap/>
            <w:vAlign w:val="center"/>
            <w:hideMark/>
          </w:tcPr>
          <w:p w14:paraId="17288641"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7</w:t>
            </w:r>
          </w:p>
        </w:tc>
        <w:tc>
          <w:tcPr>
            <w:tcW w:w="3328" w:type="dxa"/>
            <w:shd w:val="clear" w:color="auto" w:fill="auto"/>
            <w:noWrap/>
            <w:vAlign w:val="center"/>
            <w:hideMark/>
          </w:tcPr>
          <w:p w14:paraId="08B33A97" w14:textId="77777777" w:rsidR="00850D46" w:rsidRPr="00850D46" w:rsidRDefault="00850D46" w:rsidP="00041B70">
            <w:pPr>
              <w:spacing w:after="0" w:line="240" w:lineRule="auto"/>
              <w:rPr>
                <w:rFonts w:eastAsia="Times New Roman" w:cs="Calibri"/>
                <w:color w:val="000000"/>
                <w:sz w:val="18"/>
                <w:szCs w:val="18"/>
                <w:lang w:eastAsia="es-CO"/>
              </w:rPr>
            </w:pPr>
            <w:r w:rsidRPr="00850D46">
              <w:rPr>
                <w:rFonts w:eastAsia="Times New Roman" w:cs="Calibri"/>
                <w:color w:val="000000"/>
                <w:sz w:val="18"/>
                <w:szCs w:val="18"/>
                <w:lang w:eastAsia="es-CO"/>
              </w:rPr>
              <w:t xml:space="preserve">Gestión ambiental urbana </w:t>
            </w:r>
          </w:p>
        </w:tc>
        <w:tc>
          <w:tcPr>
            <w:tcW w:w="772" w:type="dxa"/>
            <w:shd w:val="clear" w:color="auto" w:fill="auto"/>
            <w:noWrap/>
            <w:vAlign w:val="center"/>
            <w:hideMark/>
          </w:tcPr>
          <w:p w14:paraId="5EDB7790"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1157</w:t>
            </w:r>
          </w:p>
        </w:tc>
        <w:tc>
          <w:tcPr>
            <w:tcW w:w="332" w:type="dxa"/>
            <w:shd w:val="clear" w:color="auto" w:fill="auto"/>
            <w:noWrap/>
            <w:vAlign w:val="center"/>
            <w:hideMark/>
          </w:tcPr>
          <w:p w14:paraId="2486BECF"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43</w:t>
            </w:r>
          </w:p>
        </w:tc>
        <w:tc>
          <w:tcPr>
            <w:tcW w:w="3213" w:type="dxa"/>
            <w:shd w:val="clear" w:color="auto" w:fill="auto"/>
            <w:noWrap/>
            <w:vAlign w:val="center"/>
            <w:hideMark/>
          </w:tcPr>
          <w:p w14:paraId="6052C977" w14:textId="77777777" w:rsidR="00850D46" w:rsidRPr="00850D46" w:rsidRDefault="00850D46" w:rsidP="00041B70">
            <w:pPr>
              <w:spacing w:after="0" w:line="240" w:lineRule="auto"/>
              <w:rPr>
                <w:rFonts w:eastAsia="Times New Roman" w:cs="Calibri"/>
                <w:color w:val="000000"/>
                <w:sz w:val="18"/>
                <w:szCs w:val="18"/>
                <w:lang w:eastAsia="es-CO"/>
              </w:rPr>
            </w:pPr>
            <w:r w:rsidRPr="00850D46">
              <w:rPr>
                <w:rFonts w:eastAsia="Times New Roman" w:cs="Calibri"/>
                <w:color w:val="000000"/>
                <w:sz w:val="18"/>
                <w:szCs w:val="18"/>
                <w:lang w:eastAsia="es-CO"/>
              </w:rPr>
              <w:t xml:space="preserve">REDD + </w:t>
            </w:r>
          </w:p>
        </w:tc>
        <w:tc>
          <w:tcPr>
            <w:tcW w:w="912" w:type="dxa"/>
            <w:shd w:val="clear" w:color="auto" w:fill="auto"/>
            <w:noWrap/>
            <w:vAlign w:val="center"/>
            <w:hideMark/>
          </w:tcPr>
          <w:p w14:paraId="6307B1E5"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22</w:t>
            </w:r>
          </w:p>
        </w:tc>
      </w:tr>
      <w:tr w:rsidR="00850D46" w:rsidRPr="00850D46" w14:paraId="4231E2EC" w14:textId="77777777" w:rsidTr="00041B70">
        <w:trPr>
          <w:trHeight w:val="170"/>
        </w:trPr>
        <w:tc>
          <w:tcPr>
            <w:tcW w:w="373" w:type="dxa"/>
            <w:shd w:val="clear" w:color="auto" w:fill="auto"/>
            <w:noWrap/>
            <w:vAlign w:val="center"/>
            <w:hideMark/>
          </w:tcPr>
          <w:p w14:paraId="7C463A2D"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8</w:t>
            </w:r>
          </w:p>
        </w:tc>
        <w:tc>
          <w:tcPr>
            <w:tcW w:w="3328" w:type="dxa"/>
            <w:shd w:val="clear" w:color="auto" w:fill="auto"/>
            <w:vAlign w:val="center"/>
            <w:hideMark/>
          </w:tcPr>
          <w:p w14:paraId="2D32BA13" w14:textId="77777777" w:rsidR="00850D46" w:rsidRPr="00850D46" w:rsidRDefault="00850D46" w:rsidP="00041B70">
            <w:pPr>
              <w:spacing w:after="0" w:line="240" w:lineRule="auto"/>
              <w:rPr>
                <w:rFonts w:eastAsia="Times New Roman" w:cs="Calibri"/>
                <w:color w:val="000000"/>
                <w:sz w:val="18"/>
                <w:szCs w:val="18"/>
                <w:lang w:eastAsia="es-CO"/>
              </w:rPr>
            </w:pPr>
            <w:r w:rsidRPr="00850D46">
              <w:rPr>
                <w:rFonts w:eastAsia="Times New Roman" w:cs="Calibri"/>
                <w:color w:val="000000"/>
                <w:sz w:val="18"/>
                <w:szCs w:val="18"/>
                <w:lang w:eastAsia="es-CO"/>
              </w:rPr>
              <w:t>Permiso CITES</w:t>
            </w:r>
          </w:p>
        </w:tc>
        <w:tc>
          <w:tcPr>
            <w:tcW w:w="772" w:type="dxa"/>
            <w:shd w:val="clear" w:color="auto" w:fill="auto"/>
            <w:noWrap/>
            <w:vAlign w:val="center"/>
            <w:hideMark/>
          </w:tcPr>
          <w:p w14:paraId="0E1929C5"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697</w:t>
            </w:r>
          </w:p>
        </w:tc>
        <w:tc>
          <w:tcPr>
            <w:tcW w:w="332" w:type="dxa"/>
            <w:shd w:val="clear" w:color="auto" w:fill="auto"/>
            <w:noWrap/>
            <w:vAlign w:val="center"/>
            <w:hideMark/>
          </w:tcPr>
          <w:p w14:paraId="76642D40"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44</w:t>
            </w:r>
          </w:p>
        </w:tc>
        <w:tc>
          <w:tcPr>
            <w:tcW w:w="3213" w:type="dxa"/>
            <w:shd w:val="clear" w:color="auto" w:fill="auto"/>
            <w:noWrap/>
            <w:vAlign w:val="center"/>
            <w:hideMark/>
          </w:tcPr>
          <w:p w14:paraId="7C28E369" w14:textId="77777777" w:rsidR="00850D46" w:rsidRPr="00850D46" w:rsidRDefault="00850D46" w:rsidP="00041B70">
            <w:pPr>
              <w:spacing w:after="0" w:line="240" w:lineRule="auto"/>
              <w:rPr>
                <w:rFonts w:eastAsia="Times New Roman" w:cs="Calibri"/>
                <w:color w:val="000000"/>
                <w:sz w:val="18"/>
                <w:szCs w:val="18"/>
                <w:lang w:eastAsia="es-CO"/>
              </w:rPr>
            </w:pPr>
            <w:r w:rsidRPr="00850D46">
              <w:rPr>
                <w:rFonts w:eastAsia="Times New Roman" w:cs="Calibri"/>
                <w:color w:val="000000"/>
                <w:sz w:val="18"/>
                <w:szCs w:val="18"/>
                <w:lang w:eastAsia="es-CO"/>
              </w:rPr>
              <w:t>Siembra de arboles</w:t>
            </w:r>
          </w:p>
        </w:tc>
        <w:tc>
          <w:tcPr>
            <w:tcW w:w="912" w:type="dxa"/>
            <w:shd w:val="clear" w:color="auto" w:fill="auto"/>
            <w:noWrap/>
            <w:vAlign w:val="center"/>
            <w:hideMark/>
          </w:tcPr>
          <w:p w14:paraId="47A93A64"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20</w:t>
            </w:r>
          </w:p>
        </w:tc>
      </w:tr>
      <w:tr w:rsidR="00850D46" w:rsidRPr="00850D46" w14:paraId="20E43551" w14:textId="77777777" w:rsidTr="00041B70">
        <w:trPr>
          <w:trHeight w:val="170"/>
        </w:trPr>
        <w:tc>
          <w:tcPr>
            <w:tcW w:w="373" w:type="dxa"/>
            <w:shd w:val="clear" w:color="auto" w:fill="auto"/>
            <w:noWrap/>
            <w:vAlign w:val="center"/>
            <w:hideMark/>
          </w:tcPr>
          <w:p w14:paraId="0EDB5459"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9</w:t>
            </w:r>
          </w:p>
        </w:tc>
        <w:tc>
          <w:tcPr>
            <w:tcW w:w="3328" w:type="dxa"/>
            <w:shd w:val="clear" w:color="auto" w:fill="auto"/>
            <w:noWrap/>
            <w:vAlign w:val="center"/>
            <w:hideMark/>
          </w:tcPr>
          <w:p w14:paraId="0F3FA14B" w14:textId="77777777" w:rsidR="00850D46" w:rsidRPr="00850D46" w:rsidRDefault="00850D46" w:rsidP="00041B70">
            <w:pPr>
              <w:spacing w:after="0" w:line="240" w:lineRule="auto"/>
              <w:rPr>
                <w:rFonts w:eastAsia="Times New Roman" w:cs="Calibri"/>
                <w:color w:val="000000"/>
                <w:sz w:val="18"/>
                <w:szCs w:val="18"/>
                <w:lang w:eastAsia="es-CO"/>
              </w:rPr>
            </w:pPr>
            <w:r w:rsidRPr="00850D46">
              <w:rPr>
                <w:rFonts w:eastAsia="Times New Roman" w:cs="Calibri"/>
                <w:color w:val="000000"/>
                <w:sz w:val="18"/>
                <w:szCs w:val="18"/>
                <w:lang w:eastAsia="es-CO"/>
              </w:rPr>
              <w:t xml:space="preserve">Mecanismos de Desarrollo Limpio - MDL  </w:t>
            </w:r>
          </w:p>
        </w:tc>
        <w:tc>
          <w:tcPr>
            <w:tcW w:w="772" w:type="dxa"/>
            <w:shd w:val="clear" w:color="auto" w:fill="auto"/>
            <w:noWrap/>
            <w:vAlign w:val="center"/>
            <w:hideMark/>
          </w:tcPr>
          <w:p w14:paraId="171B6E40"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625</w:t>
            </w:r>
          </w:p>
        </w:tc>
        <w:tc>
          <w:tcPr>
            <w:tcW w:w="332" w:type="dxa"/>
            <w:shd w:val="clear" w:color="auto" w:fill="auto"/>
            <w:noWrap/>
            <w:vAlign w:val="center"/>
            <w:hideMark/>
          </w:tcPr>
          <w:p w14:paraId="126142FA"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45</w:t>
            </w:r>
          </w:p>
        </w:tc>
        <w:tc>
          <w:tcPr>
            <w:tcW w:w="3213" w:type="dxa"/>
            <w:shd w:val="clear" w:color="auto" w:fill="auto"/>
            <w:noWrap/>
            <w:vAlign w:val="center"/>
            <w:hideMark/>
          </w:tcPr>
          <w:p w14:paraId="38532D5D" w14:textId="77777777" w:rsidR="00850D46" w:rsidRPr="00850D46" w:rsidRDefault="00850D46" w:rsidP="00041B70">
            <w:pPr>
              <w:spacing w:after="0" w:line="240" w:lineRule="auto"/>
              <w:rPr>
                <w:rFonts w:eastAsia="Times New Roman" w:cs="Calibri"/>
                <w:color w:val="000000"/>
                <w:sz w:val="18"/>
                <w:szCs w:val="18"/>
                <w:lang w:eastAsia="es-CO"/>
              </w:rPr>
            </w:pPr>
            <w:r w:rsidRPr="00850D46">
              <w:rPr>
                <w:rFonts w:eastAsia="Times New Roman" w:cs="Calibri"/>
                <w:color w:val="000000"/>
                <w:sz w:val="18"/>
                <w:szCs w:val="18"/>
                <w:lang w:eastAsia="es-CO"/>
              </w:rPr>
              <w:t>Auxilio Funerario</w:t>
            </w:r>
          </w:p>
        </w:tc>
        <w:tc>
          <w:tcPr>
            <w:tcW w:w="912" w:type="dxa"/>
            <w:shd w:val="clear" w:color="auto" w:fill="auto"/>
            <w:noWrap/>
            <w:vAlign w:val="center"/>
            <w:hideMark/>
          </w:tcPr>
          <w:p w14:paraId="6A0019A1"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17</w:t>
            </w:r>
          </w:p>
        </w:tc>
      </w:tr>
      <w:tr w:rsidR="00850D46" w:rsidRPr="00850D46" w14:paraId="1B811CA9" w14:textId="77777777" w:rsidTr="00041B70">
        <w:trPr>
          <w:trHeight w:val="170"/>
        </w:trPr>
        <w:tc>
          <w:tcPr>
            <w:tcW w:w="373" w:type="dxa"/>
            <w:shd w:val="clear" w:color="auto" w:fill="auto"/>
            <w:noWrap/>
            <w:vAlign w:val="center"/>
            <w:hideMark/>
          </w:tcPr>
          <w:p w14:paraId="6DDE399E"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10</w:t>
            </w:r>
          </w:p>
        </w:tc>
        <w:tc>
          <w:tcPr>
            <w:tcW w:w="3328" w:type="dxa"/>
            <w:shd w:val="clear" w:color="auto" w:fill="auto"/>
            <w:noWrap/>
            <w:vAlign w:val="center"/>
            <w:hideMark/>
          </w:tcPr>
          <w:p w14:paraId="01555066" w14:textId="77777777" w:rsidR="00850D46" w:rsidRPr="00850D46" w:rsidRDefault="00850D46" w:rsidP="00041B70">
            <w:pPr>
              <w:spacing w:after="0" w:line="240" w:lineRule="auto"/>
              <w:rPr>
                <w:rFonts w:eastAsia="Times New Roman" w:cs="Calibri"/>
                <w:color w:val="000000"/>
                <w:sz w:val="18"/>
                <w:szCs w:val="18"/>
                <w:lang w:eastAsia="es-CO"/>
              </w:rPr>
            </w:pPr>
            <w:r w:rsidRPr="00850D46">
              <w:rPr>
                <w:rFonts w:eastAsia="Times New Roman" w:cs="Calibri"/>
                <w:color w:val="000000"/>
                <w:sz w:val="18"/>
                <w:szCs w:val="18"/>
                <w:lang w:eastAsia="es-CO"/>
              </w:rPr>
              <w:t xml:space="preserve">Ordenamiento ambiental del territorio </w:t>
            </w:r>
          </w:p>
        </w:tc>
        <w:tc>
          <w:tcPr>
            <w:tcW w:w="772" w:type="dxa"/>
            <w:shd w:val="clear" w:color="auto" w:fill="auto"/>
            <w:noWrap/>
            <w:vAlign w:val="center"/>
            <w:hideMark/>
          </w:tcPr>
          <w:p w14:paraId="40F9FF0B"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515</w:t>
            </w:r>
          </w:p>
        </w:tc>
        <w:tc>
          <w:tcPr>
            <w:tcW w:w="332" w:type="dxa"/>
            <w:shd w:val="clear" w:color="auto" w:fill="auto"/>
            <w:noWrap/>
            <w:vAlign w:val="center"/>
            <w:hideMark/>
          </w:tcPr>
          <w:p w14:paraId="51BA265B"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46</w:t>
            </w:r>
          </w:p>
        </w:tc>
        <w:tc>
          <w:tcPr>
            <w:tcW w:w="3213" w:type="dxa"/>
            <w:shd w:val="clear" w:color="auto" w:fill="auto"/>
            <w:noWrap/>
            <w:vAlign w:val="center"/>
            <w:hideMark/>
          </w:tcPr>
          <w:p w14:paraId="6D5E62CC" w14:textId="77777777" w:rsidR="00850D46" w:rsidRPr="00850D46" w:rsidRDefault="00850D46" w:rsidP="00041B70">
            <w:pPr>
              <w:spacing w:after="0" w:line="240" w:lineRule="auto"/>
              <w:rPr>
                <w:rFonts w:eastAsia="Times New Roman" w:cs="Calibri"/>
                <w:color w:val="000000"/>
                <w:sz w:val="18"/>
                <w:szCs w:val="18"/>
                <w:lang w:eastAsia="es-CO"/>
              </w:rPr>
            </w:pPr>
            <w:r w:rsidRPr="00850D46">
              <w:rPr>
                <w:rFonts w:eastAsia="Times New Roman" w:cs="Calibri"/>
                <w:color w:val="000000"/>
                <w:sz w:val="18"/>
                <w:szCs w:val="18"/>
                <w:lang w:eastAsia="es-CO"/>
              </w:rPr>
              <w:t>Residuos de Aparatos Eléctricos y Electrónicos – RAEE</w:t>
            </w:r>
          </w:p>
        </w:tc>
        <w:tc>
          <w:tcPr>
            <w:tcW w:w="912" w:type="dxa"/>
            <w:shd w:val="clear" w:color="auto" w:fill="auto"/>
            <w:noWrap/>
            <w:vAlign w:val="center"/>
            <w:hideMark/>
          </w:tcPr>
          <w:p w14:paraId="590121F8"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16</w:t>
            </w:r>
          </w:p>
        </w:tc>
      </w:tr>
      <w:tr w:rsidR="00850D46" w:rsidRPr="00850D46" w14:paraId="2C8F8FF7" w14:textId="77777777" w:rsidTr="00041B70">
        <w:trPr>
          <w:trHeight w:val="170"/>
        </w:trPr>
        <w:tc>
          <w:tcPr>
            <w:tcW w:w="373" w:type="dxa"/>
            <w:shd w:val="clear" w:color="auto" w:fill="auto"/>
            <w:noWrap/>
            <w:vAlign w:val="center"/>
            <w:hideMark/>
          </w:tcPr>
          <w:p w14:paraId="433532A5"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11</w:t>
            </w:r>
          </w:p>
        </w:tc>
        <w:tc>
          <w:tcPr>
            <w:tcW w:w="3328" w:type="dxa"/>
            <w:shd w:val="clear" w:color="auto" w:fill="auto"/>
            <w:noWrap/>
            <w:vAlign w:val="center"/>
            <w:hideMark/>
          </w:tcPr>
          <w:p w14:paraId="6AE4C712" w14:textId="77777777" w:rsidR="00850D46" w:rsidRPr="00850D46" w:rsidRDefault="00850D46" w:rsidP="00041B70">
            <w:pPr>
              <w:spacing w:after="0" w:line="240" w:lineRule="auto"/>
              <w:rPr>
                <w:rFonts w:eastAsia="Times New Roman" w:cs="Calibri"/>
                <w:color w:val="000000"/>
                <w:sz w:val="18"/>
                <w:szCs w:val="18"/>
                <w:lang w:eastAsia="es-CO"/>
              </w:rPr>
            </w:pPr>
            <w:r w:rsidRPr="00850D46">
              <w:rPr>
                <w:rFonts w:eastAsia="Times New Roman" w:cs="Calibri"/>
                <w:color w:val="000000"/>
                <w:sz w:val="18"/>
                <w:szCs w:val="18"/>
                <w:lang w:eastAsia="es-CO"/>
              </w:rPr>
              <w:t>Conciliaciones Extrajudiciales</w:t>
            </w:r>
          </w:p>
        </w:tc>
        <w:tc>
          <w:tcPr>
            <w:tcW w:w="772" w:type="dxa"/>
            <w:shd w:val="clear" w:color="auto" w:fill="auto"/>
            <w:noWrap/>
            <w:vAlign w:val="center"/>
            <w:hideMark/>
          </w:tcPr>
          <w:p w14:paraId="65B5E34A"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504</w:t>
            </w:r>
          </w:p>
        </w:tc>
        <w:tc>
          <w:tcPr>
            <w:tcW w:w="332" w:type="dxa"/>
            <w:shd w:val="clear" w:color="auto" w:fill="auto"/>
            <w:noWrap/>
            <w:vAlign w:val="center"/>
            <w:hideMark/>
          </w:tcPr>
          <w:p w14:paraId="0DDD8180"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47</w:t>
            </w:r>
          </w:p>
        </w:tc>
        <w:tc>
          <w:tcPr>
            <w:tcW w:w="3213" w:type="dxa"/>
            <w:shd w:val="clear" w:color="auto" w:fill="auto"/>
            <w:noWrap/>
            <w:vAlign w:val="center"/>
            <w:hideMark/>
          </w:tcPr>
          <w:p w14:paraId="05BDC965" w14:textId="77777777" w:rsidR="00850D46" w:rsidRPr="00850D46" w:rsidRDefault="00850D46" w:rsidP="00041B70">
            <w:pPr>
              <w:spacing w:after="0" w:line="240" w:lineRule="auto"/>
              <w:rPr>
                <w:rFonts w:eastAsia="Times New Roman" w:cs="Calibri"/>
                <w:color w:val="000000"/>
                <w:sz w:val="18"/>
                <w:szCs w:val="18"/>
                <w:lang w:eastAsia="es-CO"/>
              </w:rPr>
            </w:pPr>
            <w:r w:rsidRPr="00850D46">
              <w:rPr>
                <w:rFonts w:eastAsia="Times New Roman" w:cs="Calibri"/>
                <w:color w:val="000000"/>
                <w:sz w:val="18"/>
                <w:szCs w:val="18"/>
                <w:lang w:eastAsia="es-CO"/>
              </w:rPr>
              <w:t>Economía circular</w:t>
            </w:r>
          </w:p>
        </w:tc>
        <w:tc>
          <w:tcPr>
            <w:tcW w:w="912" w:type="dxa"/>
            <w:shd w:val="clear" w:color="auto" w:fill="auto"/>
            <w:noWrap/>
            <w:vAlign w:val="center"/>
            <w:hideMark/>
          </w:tcPr>
          <w:p w14:paraId="5CE3DC84"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12</w:t>
            </w:r>
          </w:p>
        </w:tc>
      </w:tr>
      <w:tr w:rsidR="00850D46" w:rsidRPr="00850D46" w14:paraId="37BF0AD4" w14:textId="77777777" w:rsidTr="00041B70">
        <w:trPr>
          <w:trHeight w:val="170"/>
        </w:trPr>
        <w:tc>
          <w:tcPr>
            <w:tcW w:w="373" w:type="dxa"/>
            <w:shd w:val="clear" w:color="auto" w:fill="auto"/>
            <w:noWrap/>
            <w:vAlign w:val="center"/>
            <w:hideMark/>
          </w:tcPr>
          <w:p w14:paraId="1A92D2AC"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12</w:t>
            </w:r>
          </w:p>
        </w:tc>
        <w:tc>
          <w:tcPr>
            <w:tcW w:w="3328" w:type="dxa"/>
            <w:shd w:val="clear" w:color="auto" w:fill="auto"/>
            <w:noWrap/>
            <w:vAlign w:val="center"/>
            <w:hideMark/>
          </w:tcPr>
          <w:p w14:paraId="0DA8BF18" w14:textId="77777777" w:rsidR="00850D46" w:rsidRPr="00850D46" w:rsidRDefault="00850D46" w:rsidP="00041B70">
            <w:pPr>
              <w:spacing w:after="0" w:line="240" w:lineRule="auto"/>
              <w:rPr>
                <w:rFonts w:eastAsia="Times New Roman" w:cs="Calibri"/>
                <w:color w:val="000000"/>
                <w:sz w:val="18"/>
                <w:szCs w:val="18"/>
                <w:lang w:eastAsia="es-CO"/>
              </w:rPr>
            </w:pPr>
            <w:r w:rsidRPr="00850D46">
              <w:rPr>
                <w:rFonts w:eastAsia="Times New Roman" w:cs="Calibri"/>
                <w:color w:val="000000"/>
                <w:sz w:val="18"/>
                <w:szCs w:val="18"/>
                <w:lang w:eastAsia="es-CO"/>
              </w:rPr>
              <w:t>Recurso Hídrico</w:t>
            </w:r>
          </w:p>
        </w:tc>
        <w:tc>
          <w:tcPr>
            <w:tcW w:w="772" w:type="dxa"/>
            <w:shd w:val="clear" w:color="auto" w:fill="auto"/>
            <w:noWrap/>
            <w:vAlign w:val="center"/>
            <w:hideMark/>
          </w:tcPr>
          <w:p w14:paraId="1DB7AE73"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486</w:t>
            </w:r>
          </w:p>
        </w:tc>
        <w:tc>
          <w:tcPr>
            <w:tcW w:w="332" w:type="dxa"/>
            <w:shd w:val="clear" w:color="auto" w:fill="auto"/>
            <w:noWrap/>
            <w:vAlign w:val="center"/>
            <w:hideMark/>
          </w:tcPr>
          <w:p w14:paraId="2AAC2421"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48</w:t>
            </w:r>
          </w:p>
        </w:tc>
        <w:tc>
          <w:tcPr>
            <w:tcW w:w="3213" w:type="dxa"/>
            <w:shd w:val="clear" w:color="auto" w:fill="auto"/>
            <w:noWrap/>
            <w:vAlign w:val="center"/>
            <w:hideMark/>
          </w:tcPr>
          <w:p w14:paraId="28F2E23A" w14:textId="77777777" w:rsidR="00850D46" w:rsidRPr="00850D46" w:rsidRDefault="00850D46" w:rsidP="00041B70">
            <w:pPr>
              <w:spacing w:after="0" w:line="240" w:lineRule="auto"/>
              <w:rPr>
                <w:rFonts w:eastAsia="Times New Roman" w:cs="Calibri"/>
                <w:color w:val="000000"/>
                <w:sz w:val="18"/>
                <w:szCs w:val="18"/>
                <w:lang w:eastAsia="es-CO"/>
              </w:rPr>
            </w:pPr>
            <w:r w:rsidRPr="00850D46">
              <w:rPr>
                <w:rFonts w:eastAsia="Times New Roman" w:cs="Calibri"/>
                <w:color w:val="000000"/>
                <w:sz w:val="18"/>
                <w:szCs w:val="18"/>
                <w:lang w:eastAsia="es-CO"/>
              </w:rPr>
              <w:t>Residuos peligrosos</w:t>
            </w:r>
          </w:p>
        </w:tc>
        <w:tc>
          <w:tcPr>
            <w:tcW w:w="912" w:type="dxa"/>
            <w:shd w:val="clear" w:color="auto" w:fill="auto"/>
            <w:noWrap/>
            <w:vAlign w:val="center"/>
            <w:hideMark/>
          </w:tcPr>
          <w:p w14:paraId="08DD958D"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11</w:t>
            </w:r>
          </w:p>
        </w:tc>
      </w:tr>
      <w:tr w:rsidR="00850D46" w:rsidRPr="00850D46" w14:paraId="0E310E68" w14:textId="77777777" w:rsidTr="00041B70">
        <w:trPr>
          <w:trHeight w:val="170"/>
        </w:trPr>
        <w:tc>
          <w:tcPr>
            <w:tcW w:w="373" w:type="dxa"/>
            <w:shd w:val="clear" w:color="auto" w:fill="auto"/>
            <w:noWrap/>
            <w:vAlign w:val="center"/>
            <w:hideMark/>
          </w:tcPr>
          <w:p w14:paraId="370F413B"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13</w:t>
            </w:r>
          </w:p>
        </w:tc>
        <w:tc>
          <w:tcPr>
            <w:tcW w:w="3328" w:type="dxa"/>
            <w:shd w:val="clear" w:color="auto" w:fill="auto"/>
            <w:noWrap/>
            <w:vAlign w:val="center"/>
            <w:hideMark/>
          </w:tcPr>
          <w:p w14:paraId="5F464295" w14:textId="77777777" w:rsidR="00850D46" w:rsidRPr="00850D46" w:rsidRDefault="00850D46" w:rsidP="00041B70">
            <w:pPr>
              <w:spacing w:after="0" w:line="240" w:lineRule="auto"/>
              <w:rPr>
                <w:rFonts w:eastAsia="Times New Roman" w:cs="Calibri"/>
                <w:color w:val="000000"/>
                <w:sz w:val="18"/>
                <w:szCs w:val="18"/>
                <w:lang w:eastAsia="es-CO"/>
              </w:rPr>
            </w:pPr>
            <w:r w:rsidRPr="00850D46">
              <w:rPr>
                <w:rFonts w:eastAsia="Times New Roman" w:cs="Calibri"/>
                <w:color w:val="000000"/>
                <w:sz w:val="18"/>
                <w:szCs w:val="18"/>
                <w:lang w:eastAsia="es-CO"/>
              </w:rPr>
              <w:t>Estados</w:t>
            </w:r>
          </w:p>
        </w:tc>
        <w:tc>
          <w:tcPr>
            <w:tcW w:w="772" w:type="dxa"/>
            <w:shd w:val="clear" w:color="auto" w:fill="auto"/>
            <w:noWrap/>
            <w:vAlign w:val="center"/>
            <w:hideMark/>
          </w:tcPr>
          <w:p w14:paraId="25753947"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485</w:t>
            </w:r>
          </w:p>
        </w:tc>
        <w:tc>
          <w:tcPr>
            <w:tcW w:w="332" w:type="dxa"/>
            <w:shd w:val="clear" w:color="auto" w:fill="auto"/>
            <w:noWrap/>
            <w:vAlign w:val="center"/>
            <w:hideMark/>
          </w:tcPr>
          <w:p w14:paraId="1D2328E5"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49</w:t>
            </w:r>
          </w:p>
        </w:tc>
        <w:tc>
          <w:tcPr>
            <w:tcW w:w="3213" w:type="dxa"/>
            <w:shd w:val="clear" w:color="auto" w:fill="auto"/>
            <w:noWrap/>
            <w:vAlign w:val="center"/>
            <w:hideMark/>
          </w:tcPr>
          <w:p w14:paraId="68E49355" w14:textId="77777777" w:rsidR="00850D46" w:rsidRPr="00850D46" w:rsidRDefault="00850D46" w:rsidP="00041B70">
            <w:pPr>
              <w:spacing w:after="0" w:line="240" w:lineRule="auto"/>
              <w:rPr>
                <w:rFonts w:eastAsia="Times New Roman" w:cs="Calibri"/>
                <w:color w:val="000000"/>
                <w:sz w:val="18"/>
                <w:szCs w:val="18"/>
                <w:lang w:eastAsia="es-CO"/>
              </w:rPr>
            </w:pPr>
            <w:r w:rsidRPr="00850D46">
              <w:rPr>
                <w:rFonts w:eastAsia="Times New Roman" w:cs="Calibri"/>
                <w:color w:val="000000"/>
                <w:sz w:val="18"/>
                <w:szCs w:val="18"/>
                <w:lang w:eastAsia="es-CO"/>
              </w:rPr>
              <w:t xml:space="preserve">Visión amazonia </w:t>
            </w:r>
          </w:p>
        </w:tc>
        <w:tc>
          <w:tcPr>
            <w:tcW w:w="912" w:type="dxa"/>
            <w:shd w:val="clear" w:color="auto" w:fill="auto"/>
            <w:noWrap/>
            <w:vAlign w:val="center"/>
            <w:hideMark/>
          </w:tcPr>
          <w:p w14:paraId="23F52249"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11</w:t>
            </w:r>
          </w:p>
        </w:tc>
      </w:tr>
      <w:tr w:rsidR="00850D46" w:rsidRPr="00850D46" w14:paraId="35FE6AFC" w14:textId="77777777" w:rsidTr="00041B70">
        <w:trPr>
          <w:trHeight w:val="170"/>
        </w:trPr>
        <w:tc>
          <w:tcPr>
            <w:tcW w:w="373" w:type="dxa"/>
            <w:shd w:val="clear" w:color="auto" w:fill="auto"/>
            <w:noWrap/>
            <w:vAlign w:val="center"/>
            <w:hideMark/>
          </w:tcPr>
          <w:p w14:paraId="0B0274FD"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14</w:t>
            </w:r>
          </w:p>
        </w:tc>
        <w:tc>
          <w:tcPr>
            <w:tcW w:w="3328" w:type="dxa"/>
            <w:shd w:val="clear" w:color="auto" w:fill="auto"/>
            <w:noWrap/>
            <w:vAlign w:val="center"/>
            <w:hideMark/>
          </w:tcPr>
          <w:p w14:paraId="784ED324" w14:textId="77777777" w:rsidR="00850D46" w:rsidRPr="00850D46" w:rsidRDefault="00850D46" w:rsidP="00041B70">
            <w:pPr>
              <w:spacing w:after="0" w:line="240" w:lineRule="auto"/>
              <w:rPr>
                <w:rFonts w:eastAsia="Times New Roman" w:cs="Calibri"/>
                <w:color w:val="000000"/>
                <w:sz w:val="18"/>
                <w:szCs w:val="18"/>
                <w:lang w:eastAsia="es-CO"/>
              </w:rPr>
            </w:pPr>
            <w:r w:rsidRPr="00850D46">
              <w:rPr>
                <w:rFonts w:eastAsia="Times New Roman" w:cs="Calibri"/>
                <w:color w:val="000000"/>
                <w:sz w:val="18"/>
                <w:szCs w:val="18"/>
                <w:lang w:eastAsia="es-CO"/>
              </w:rPr>
              <w:t>Solicitud de certificados</w:t>
            </w:r>
          </w:p>
        </w:tc>
        <w:tc>
          <w:tcPr>
            <w:tcW w:w="772" w:type="dxa"/>
            <w:shd w:val="clear" w:color="auto" w:fill="auto"/>
            <w:noWrap/>
            <w:vAlign w:val="center"/>
            <w:hideMark/>
          </w:tcPr>
          <w:p w14:paraId="030705FE"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474</w:t>
            </w:r>
          </w:p>
        </w:tc>
        <w:tc>
          <w:tcPr>
            <w:tcW w:w="332" w:type="dxa"/>
            <w:shd w:val="clear" w:color="auto" w:fill="auto"/>
            <w:noWrap/>
            <w:vAlign w:val="center"/>
            <w:hideMark/>
          </w:tcPr>
          <w:p w14:paraId="3F7D82C4"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50</w:t>
            </w:r>
          </w:p>
        </w:tc>
        <w:tc>
          <w:tcPr>
            <w:tcW w:w="3213" w:type="dxa"/>
            <w:shd w:val="clear" w:color="auto" w:fill="auto"/>
            <w:noWrap/>
            <w:vAlign w:val="center"/>
            <w:hideMark/>
          </w:tcPr>
          <w:p w14:paraId="4D0E7A76" w14:textId="77777777" w:rsidR="00850D46" w:rsidRPr="00850D46" w:rsidRDefault="00850D46" w:rsidP="00041B70">
            <w:pPr>
              <w:spacing w:after="0" w:line="240" w:lineRule="auto"/>
              <w:rPr>
                <w:rFonts w:eastAsia="Times New Roman" w:cs="Calibri"/>
                <w:color w:val="000000"/>
                <w:sz w:val="18"/>
                <w:szCs w:val="18"/>
                <w:lang w:eastAsia="es-CO"/>
              </w:rPr>
            </w:pPr>
            <w:r w:rsidRPr="00850D46">
              <w:rPr>
                <w:rFonts w:eastAsia="Times New Roman" w:cs="Calibri"/>
                <w:color w:val="000000"/>
                <w:sz w:val="18"/>
                <w:szCs w:val="18"/>
                <w:lang w:eastAsia="es-CO"/>
              </w:rPr>
              <w:t xml:space="preserve">Registro de Ecosistemas y Áreas Ambientales </w:t>
            </w:r>
          </w:p>
        </w:tc>
        <w:tc>
          <w:tcPr>
            <w:tcW w:w="912" w:type="dxa"/>
            <w:shd w:val="clear" w:color="auto" w:fill="auto"/>
            <w:noWrap/>
            <w:vAlign w:val="center"/>
            <w:hideMark/>
          </w:tcPr>
          <w:p w14:paraId="3F7CE8DE"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10</w:t>
            </w:r>
          </w:p>
        </w:tc>
      </w:tr>
      <w:tr w:rsidR="00850D46" w:rsidRPr="00850D46" w14:paraId="2B3C8791" w14:textId="77777777" w:rsidTr="00041B70">
        <w:trPr>
          <w:trHeight w:val="170"/>
        </w:trPr>
        <w:tc>
          <w:tcPr>
            <w:tcW w:w="373" w:type="dxa"/>
            <w:shd w:val="clear" w:color="auto" w:fill="auto"/>
            <w:noWrap/>
            <w:vAlign w:val="center"/>
            <w:hideMark/>
          </w:tcPr>
          <w:p w14:paraId="7C5B1352"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15</w:t>
            </w:r>
          </w:p>
        </w:tc>
        <w:tc>
          <w:tcPr>
            <w:tcW w:w="3328" w:type="dxa"/>
            <w:shd w:val="clear" w:color="auto" w:fill="auto"/>
            <w:noWrap/>
            <w:vAlign w:val="center"/>
            <w:hideMark/>
          </w:tcPr>
          <w:p w14:paraId="4D011F75" w14:textId="77777777" w:rsidR="00850D46" w:rsidRPr="00850D46" w:rsidRDefault="00850D46" w:rsidP="00041B70">
            <w:pPr>
              <w:spacing w:after="0" w:line="240" w:lineRule="auto"/>
              <w:rPr>
                <w:rFonts w:eastAsia="Times New Roman" w:cs="Calibri"/>
                <w:color w:val="000000"/>
                <w:sz w:val="18"/>
                <w:szCs w:val="18"/>
                <w:lang w:eastAsia="es-CO"/>
              </w:rPr>
            </w:pPr>
            <w:r w:rsidRPr="00850D46">
              <w:rPr>
                <w:rFonts w:eastAsia="Times New Roman" w:cs="Calibri"/>
                <w:color w:val="000000"/>
                <w:sz w:val="18"/>
                <w:szCs w:val="18"/>
                <w:lang w:eastAsia="es-CO"/>
              </w:rPr>
              <w:t>Audiencia</w:t>
            </w:r>
          </w:p>
        </w:tc>
        <w:tc>
          <w:tcPr>
            <w:tcW w:w="772" w:type="dxa"/>
            <w:shd w:val="clear" w:color="auto" w:fill="auto"/>
            <w:noWrap/>
            <w:vAlign w:val="center"/>
            <w:hideMark/>
          </w:tcPr>
          <w:p w14:paraId="3F20B048"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467</w:t>
            </w:r>
          </w:p>
        </w:tc>
        <w:tc>
          <w:tcPr>
            <w:tcW w:w="332" w:type="dxa"/>
            <w:shd w:val="clear" w:color="auto" w:fill="auto"/>
            <w:noWrap/>
            <w:vAlign w:val="center"/>
            <w:hideMark/>
          </w:tcPr>
          <w:p w14:paraId="64179FC2"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51</w:t>
            </w:r>
          </w:p>
        </w:tc>
        <w:tc>
          <w:tcPr>
            <w:tcW w:w="3213" w:type="dxa"/>
            <w:shd w:val="clear" w:color="auto" w:fill="auto"/>
            <w:noWrap/>
            <w:vAlign w:val="center"/>
            <w:hideMark/>
          </w:tcPr>
          <w:p w14:paraId="7958BB00" w14:textId="77777777" w:rsidR="00850D46" w:rsidRPr="00850D46" w:rsidRDefault="00850D46" w:rsidP="00041B70">
            <w:pPr>
              <w:spacing w:after="0" w:line="240" w:lineRule="auto"/>
              <w:rPr>
                <w:rFonts w:eastAsia="Times New Roman" w:cs="Calibri"/>
                <w:color w:val="000000"/>
                <w:sz w:val="18"/>
                <w:szCs w:val="18"/>
                <w:lang w:eastAsia="es-CO"/>
              </w:rPr>
            </w:pPr>
            <w:r w:rsidRPr="00850D46">
              <w:rPr>
                <w:rFonts w:eastAsia="Times New Roman" w:cs="Calibri"/>
                <w:color w:val="000000"/>
                <w:sz w:val="18"/>
                <w:szCs w:val="18"/>
                <w:lang w:eastAsia="es-CO"/>
              </w:rPr>
              <w:t>Áreas protegidas</w:t>
            </w:r>
          </w:p>
        </w:tc>
        <w:tc>
          <w:tcPr>
            <w:tcW w:w="912" w:type="dxa"/>
            <w:shd w:val="clear" w:color="auto" w:fill="auto"/>
            <w:noWrap/>
            <w:vAlign w:val="center"/>
            <w:hideMark/>
          </w:tcPr>
          <w:p w14:paraId="5C0AF3EC"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8</w:t>
            </w:r>
          </w:p>
        </w:tc>
      </w:tr>
      <w:tr w:rsidR="00850D46" w:rsidRPr="00850D46" w14:paraId="14CEFB3D" w14:textId="77777777" w:rsidTr="00041B70">
        <w:trPr>
          <w:trHeight w:val="170"/>
        </w:trPr>
        <w:tc>
          <w:tcPr>
            <w:tcW w:w="373" w:type="dxa"/>
            <w:shd w:val="clear" w:color="auto" w:fill="auto"/>
            <w:noWrap/>
            <w:vAlign w:val="center"/>
            <w:hideMark/>
          </w:tcPr>
          <w:p w14:paraId="4C298F8E"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16</w:t>
            </w:r>
          </w:p>
        </w:tc>
        <w:tc>
          <w:tcPr>
            <w:tcW w:w="3328" w:type="dxa"/>
            <w:shd w:val="clear" w:color="auto" w:fill="auto"/>
            <w:noWrap/>
            <w:vAlign w:val="center"/>
            <w:hideMark/>
          </w:tcPr>
          <w:p w14:paraId="7175182B" w14:textId="77777777" w:rsidR="00850D46" w:rsidRPr="00850D46" w:rsidRDefault="00850D46" w:rsidP="00041B70">
            <w:pPr>
              <w:spacing w:after="0" w:line="240" w:lineRule="auto"/>
              <w:rPr>
                <w:rFonts w:eastAsia="Times New Roman" w:cs="Calibri"/>
                <w:color w:val="000000"/>
                <w:sz w:val="18"/>
                <w:szCs w:val="18"/>
                <w:lang w:eastAsia="es-CO"/>
              </w:rPr>
            </w:pPr>
            <w:r w:rsidRPr="00850D46">
              <w:rPr>
                <w:rFonts w:eastAsia="Times New Roman" w:cs="Calibri"/>
                <w:color w:val="000000"/>
                <w:sz w:val="18"/>
                <w:szCs w:val="18"/>
                <w:lang w:eastAsia="es-CO"/>
              </w:rPr>
              <w:t>Nulidad</w:t>
            </w:r>
          </w:p>
        </w:tc>
        <w:tc>
          <w:tcPr>
            <w:tcW w:w="772" w:type="dxa"/>
            <w:shd w:val="clear" w:color="auto" w:fill="auto"/>
            <w:noWrap/>
            <w:vAlign w:val="center"/>
            <w:hideMark/>
          </w:tcPr>
          <w:p w14:paraId="342D24CE"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413</w:t>
            </w:r>
          </w:p>
        </w:tc>
        <w:tc>
          <w:tcPr>
            <w:tcW w:w="332" w:type="dxa"/>
            <w:shd w:val="clear" w:color="auto" w:fill="auto"/>
            <w:noWrap/>
            <w:vAlign w:val="center"/>
            <w:hideMark/>
          </w:tcPr>
          <w:p w14:paraId="42E9BDFD"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52</w:t>
            </w:r>
          </w:p>
        </w:tc>
        <w:tc>
          <w:tcPr>
            <w:tcW w:w="3213" w:type="dxa"/>
            <w:shd w:val="clear" w:color="auto" w:fill="auto"/>
            <w:noWrap/>
            <w:vAlign w:val="center"/>
            <w:hideMark/>
          </w:tcPr>
          <w:p w14:paraId="1C2A73DF" w14:textId="77777777" w:rsidR="00850D46" w:rsidRPr="00850D46" w:rsidRDefault="00850D46" w:rsidP="00041B70">
            <w:pPr>
              <w:spacing w:after="0" w:line="240" w:lineRule="auto"/>
              <w:rPr>
                <w:rFonts w:eastAsia="Times New Roman" w:cs="Calibri"/>
                <w:color w:val="000000"/>
                <w:sz w:val="18"/>
                <w:szCs w:val="18"/>
                <w:lang w:eastAsia="es-CO"/>
              </w:rPr>
            </w:pPr>
            <w:r w:rsidRPr="00850D46">
              <w:rPr>
                <w:rFonts w:eastAsia="Times New Roman" w:cs="Calibri"/>
                <w:color w:val="000000"/>
                <w:sz w:val="18"/>
                <w:szCs w:val="18"/>
                <w:lang w:eastAsia="es-CO"/>
              </w:rPr>
              <w:t>Actualización de la Información para el Conocimiento Marino Costero</w:t>
            </w:r>
          </w:p>
        </w:tc>
        <w:tc>
          <w:tcPr>
            <w:tcW w:w="912" w:type="dxa"/>
            <w:shd w:val="clear" w:color="auto" w:fill="auto"/>
            <w:noWrap/>
            <w:vAlign w:val="center"/>
            <w:hideMark/>
          </w:tcPr>
          <w:p w14:paraId="23ABE723"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7</w:t>
            </w:r>
          </w:p>
        </w:tc>
      </w:tr>
      <w:tr w:rsidR="00850D46" w:rsidRPr="00850D46" w14:paraId="6A384F96" w14:textId="77777777" w:rsidTr="00041B70">
        <w:trPr>
          <w:trHeight w:val="170"/>
        </w:trPr>
        <w:tc>
          <w:tcPr>
            <w:tcW w:w="373" w:type="dxa"/>
            <w:shd w:val="clear" w:color="auto" w:fill="auto"/>
            <w:noWrap/>
            <w:vAlign w:val="center"/>
            <w:hideMark/>
          </w:tcPr>
          <w:p w14:paraId="63891E9C"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17</w:t>
            </w:r>
          </w:p>
        </w:tc>
        <w:tc>
          <w:tcPr>
            <w:tcW w:w="3328" w:type="dxa"/>
            <w:shd w:val="clear" w:color="auto" w:fill="auto"/>
            <w:noWrap/>
            <w:vAlign w:val="center"/>
            <w:hideMark/>
          </w:tcPr>
          <w:p w14:paraId="1E684381" w14:textId="77777777" w:rsidR="00850D46" w:rsidRPr="00850D46" w:rsidRDefault="00850D46" w:rsidP="00041B70">
            <w:pPr>
              <w:spacing w:after="0" w:line="240" w:lineRule="auto"/>
              <w:rPr>
                <w:rFonts w:eastAsia="Times New Roman" w:cs="Calibri"/>
                <w:color w:val="000000"/>
                <w:sz w:val="18"/>
                <w:szCs w:val="18"/>
                <w:lang w:eastAsia="es-CO"/>
              </w:rPr>
            </w:pPr>
            <w:r w:rsidRPr="00850D46">
              <w:rPr>
                <w:rFonts w:eastAsia="Times New Roman" w:cs="Calibri"/>
                <w:color w:val="000000"/>
                <w:sz w:val="18"/>
                <w:szCs w:val="18"/>
                <w:lang w:eastAsia="es-CO"/>
              </w:rPr>
              <w:t xml:space="preserve">Recursos Genéticos </w:t>
            </w:r>
          </w:p>
        </w:tc>
        <w:tc>
          <w:tcPr>
            <w:tcW w:w="772" w:type="dxa"/>
            <w:shd w:val="clear" w:color="auto" w:fill="auto"/>
            <w:noWrap/>
            <w:vAlign w:val="center"/>
            <w:hideMark/>
          </w:tcPr>
          <w:p w14:paraId="20F276DE"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328</w:t>
            </w:r>
          </w:p>
        </w:tc>
        <w:tc>
          <w:tcPr>
            <w:tcW w:w="332" w:type="dxa"/>
            <w:shd w:val="clear" w:color="auto" w:fill="auto"/>
            <w:noWrap/>
            <w:vAlign w:val="center"/>
            <w:hideMark/>
          </w:tcPr>
          <w:p w14:paraId="10C6F5AC"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53</w:t>
            </w:r>
          </w:p>
        </w:tc>
        <w:tc>
          <w:tcPr>
            <w:tcW w:w="3213" w:type="dxa"/>
            <w:shd w:val="clear" w:color="auto" w:fill="auto"/>
            <w:noWrap/>
            <w:vAlign w:val="center"/>
            <w:hideMark/>
          </w:tcPr>
          <w:p w14:paraId="3BCB84DA" w14:textId="77777777" w:rsidR="00850D46" w:rsidRPr="00850D46" w:rsidRDefault="00850D46" w:rsidP="00041B70">
            <w:pPr>
              <w:spacing w:after="0" w:line="240" w:lineRule="auto"/>
              <w:rPr>
                <w:rFonts w:eastAsia="Times New Roman" w:cs="Calibri"/>
                <w:color w:val="000000"/>
                <w:sz w:val="18"/>
                <w:szCs w:val="18"/>
                <w:lang w:eastAsia="es-CO"/>
              </w:rPr>
            </w:pPr>
            <w:r w:rsidRPr="00850D46">
              <w:rPr>
                <w:rFonts w:eastAsia="Times New Roman" w:cs="Calibri"/>
                <w:color w:val="000000"/>
                <w:sz w:val="18"/>
                <w:szCs w:val="18"/>
                <w:lang w:eastAsia="es-CO"/>
              </w:rPr>
              <w:t>Medidas sanitarias y fitosanitarias</w:t>
            </w:r>
          </w:p>
        </w:tc>
        <w:tc>
          <w:tcPr>
            <w:tcW w:w="912" w:type="dxa"/>
            <w:shd w:val="clear" w:color="auto" w:fill="auto"/>
            <w:noWrap/>
            <w:vAlign w:val="center"/>
            <w:hideMark/>
          </w:tcPr>
          <w:p w14:paraId="09B46FF9"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7</w:t>
            </w:r>
          </w:p>
        </w:tc>
      </w:tr>
      <w:tr w:rsidR="00850D46" w:rsidRPr="00850D46" w14:paraId="75E2DD8B" w14:textId="77777777" w:rsidTr="00041B70">
        <w:trPr>
          <w:trHeight w:val="170"/>
        </w:trPr>
        <w:tc>
          <w:tcPr>
            <w:tcW w:w="373" w:type="dxa"/>
            <w:shd w:val="clear" w:color="auto" w:fill="auto"/>
            <w:noWrap/>
            <w:vAlign w:val="center"/>
            <w:hideMark/>
          </w:tcPr>
          <w:p w14:paraId="0D522D2C"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18</w:t>
            </w:r>
          </w:p>
        </w:tc>
        <w:tc>
          <w:tcPr>
            <w:tcW w:w="3328" w:type="dxa"/>
            <w:shd w:val="clear" w:color="auto" w:fill="auto"/>
            <w:vAlign w:val="center"/>
            <w:hideMark/>
          </w:tcPr>
          <w:p w14:paraId="249BB83E" w14:textId="77777777" w:rsidR="00850D46" w:rsidRPr="00850D46" w:rsidRDefault="00850D46" w:rsidP="00041B70">
            <w:pPr>
              <w:spacing w:after="0" w:line="240" w:lineRule="auto"/>
              <w:rPr>
                <w:rFonts w:eastAsia="Times New Roman" w:cs="Calibri"/>
                <w:color w:val="000000"/>
                <w:sz w:val="18"/>
                <w:szCs w:val="18"/>
                <w:lang w:eastAsia="es-CO"/>
              </w:rPr>
            </w:pPr>
            <w:r w:rsidRPr="00850D46">
              <w:rPr>
                <w:rFonts w:eastAsia="Times New Roman" w:cs="Calibri"/>
                <w:color w:val="000000"/>
                <w:sz w:val="18"/>
                <w:szCs w:val="18"/>
                <w:lang w:eastAsia="es-CO"/>
              </w:rPr>
              <w:t>Contrato de acceso a recursos genéticos y/o sus productos derivados</w:t>
            </w:r>
          </w:p>
        </w:tc>
        <w:tc>
          <w:tcPr>
            <w:tcW w:w="772" w:type="dxa"/>
            <w:shd w:val="clear" w:color="auto" w:fill="auto"/>
            <w:noWrap/>
            <w:vAlign w:val="center"/>
            <w:hideMark/>
          </w:tcPr>
          <w:p w14:paraId="04F7F267"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318</w:t>
            </w:r>
          </w:p>
        </w:tc>
        <w:tc>
          <w:tcPr>
            <w:tcW w:w="332" w:type="dxa"/>
            <w:shd w:val="clear" w:color="auto" w:fill="auto"/>
            <w:noWrap/>
            <w:vAlign w:val="center"/>
            <w:hideMark/>
          </w:tcPr>
          <w:p w14:paraId="371AFEA9"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54</w:t>
            </w:r>
          </w:p>
        </w:tc>
        <w:tc>
          <w:tcPr>
            <w:tcW w:w="3213" w:type="dxa"/>
            <w:shd w:val="clear" w:color="auto" w:fill="auto"/>
            <w:noWrap/>
            <w:vAlign w:val="center"/>
            <w:hideMark/>
          </w:tcPr>
          <w:p w14:paraId="21A85770" w14:textId="77777777" w:rsidR="00850D46" w:rsidRPr="00850D46" w:rsidRDefault="00850D46" w:rsidP="00041B70">
            <w:pPr>
              <w:spacing w:after="0" w:line="240" w:lineRule="auto"/>
              <w:rPr>
                <w:rFonts w:eastAsia="Times New Roman" w:cs="Calibri"/>
                <w:color w:val="000000"/>
                <w:sz w:val="18"/>
                <w:szCs w:val="18"/>
                <w:lang w:eastAsia="es-CO"/>
              </w:rPr>
            </w:pPr>
            <w:r w:rsidRPr="00850D46">
              <w:rPr>
                <w:rFonts w:eastAsia="Times New Roman" w:cs="Calibri"/>
                <w:color w:val="000000"/>
                <w:sz w:val="18"/>
                <w:szCs w:val="18"/>
                <w:lang w:eastAsia="es-CO"/>
              </w:rPr>
              <w:t>Ecosistemas estratégicos</w:t>
            </w:r>
          </w:p>
        </w:tc>
        <w:tc>
          <w:tcPr>
            <w:tcW w:w="912" w:type="dxa"/>
            <w:shd w:val="clear" w:color="auto" w:fill="auto"/>
            <w:noWrap/>
            <w:vAlign w:val="center"/>
            <w:hideMark/>
          </w:tcPr>
          <w:p w14:paraId="522F2673"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6</w:t>
            </w:r>
          </w:p>
        </w:tc>
      </w:tr>
      <w:tr w:rsidR="00850D46" w:rsidRPr="00850D46" w14:paraId="2F3B2781" w14:textId="77777777" w:rsidTr="00041B70">
        <w:trPr>
          <w:trHeight w:val="170"/>
        </w:trPr>
        <w:tc>
          <w:tcPr>
            <w:tcW w:w="373" w:type="dxa"/>
            <w:shd w:val="clear" w:color="auto" w:fill="auto"/>
            <w:noWrap/>
            <w:vAlign w:val="center"/>
            <w:hideMark/>
          </w:tcPr>
          <w:p w14:paraId="1B5A208C"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19</w:t>
            </w:r>
          </w:p>
        </w:tc>
        <w:tc>
          <w:tcPr>
            <w:tcW w:w="3328" w:type="dxa"/>
            <w:shd w:val="clear" w:color="auto" w:fill="auto"/>
            <w:noWrap/>
            <w:vAlign w:val="center"/>
            <w:hideMark/>
          </w:tcPr>
          <w:p w14:paraId="6B9F68DB" w14:textId="77777777" w:rsidR="00850D46" w:rsidRPr="00850D46" w:rsidRDefault="00850D46" w:rsidP="00041B70">
            <w:pPr>
              <w:spacing w:after="0" w:line="240" w:lineRule="auto"/>
              <w:rPr>
                <w:rFonts w:eastAsia="Times New Roman" w:cs="Calibri"/>
                <w:color w:val="000000"/>
                <w:sz w:val="18"/>
                <w:szCs w:val="18"/>
                <w:lang w:eastAsia="es-CO"/>
              </w:rPr>
            </w:pPr>
            <w:r w:rsidRPr="00850D46">
              <w:rPr>
                <w:rFonts w:eastAsia="Times New Roman" w:cs="Calibri"/>
                <w:color w:val="000000"/>
                <w:sz w:val="18"/>
                <w:szCs w:val="18"/>
                <w:lang w:eastAsia="es-CO"/>
              </w:rPr>
              <w:t>Reserva Forestal</w:t>
            </w:r>
          </w:p>
        </w:tc>
        <w:tc>
          <w:tcPr>
            <w:tcW w:w="772" w:type="dxa"/>
            <w:shd w:val="clear" w:color="auto" w:fill="auto"/>
            <w:noWrap/>
            <w:vAlign w:val="center"/>
            <w:hideMark/>
          </w:tcPr>
          <w:p w14:paraId="5D869D22"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282</w:t>
            </w:r>
          </w:p>
        </w:tc>
        <w:tc>
          <w:tcPr>
            <w:tcW w:w="332" w:type="dxa"/>
            <w:shd w:val="clear" w:color="auto" w:fill="auto"/>
            <w:noWrap/>
            <w:vAlign w:val="center"/>
            <w:hideMark/>
          </w:tcPr>
          <w:p w14:paraId="1046F9B2"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55</w:t>
            </w:r>
          </w:p>
        </w:tc>
        <w:tc>
          <w:tcPr>
            <w:tcW w:w="3213" w:type="dxa"/>
            <w:shd w:val="clear" w:color="auto" w:fill="auto"/>
            <w:noWrap/>
            <w:vAlign w:val="center"/>
            <w:hideMark/>
          </w:tcPr>
          <w:p w14:paraId="0DE5DB10" w14:textId="77777777" w:rsidR="00850D46" w:rsidRPr="00850D46" w:rsidRDefault="00850D46" w:rsidP="00041B70">
            <w:pPr>
              <w:spacing w:after="0" w:line="240" w:lineRule="auto"/>
              <w:rPr>
                <w:rFonts w:eastAsia="Times New Roman" w:cs="Calibri"/>
                <w:color w:val="000000"/>
                <w:sz w:val="18"/>
                <w:szCs w:val="18"/>
                <w:lang w:eastAsia="es-CO"/>
              </w:rPr>
            </w:pPr>
            <w:r w:rsidRPr="00850D46">
              <w:rPr>
                <w:rFonts w:eastAsia="Times New Roman" w:cs="Calibri"/>
                <w:color w:val="000000"/>
                <w:sz w:val="18"/>
                <w:szCs w:val="18"/>
                <w:lang w:eastAsia="es-CO"/>
              </w:rPr>
              <w:t xml:space="preserve">Tutela </w:t>
            </w:r>
          </w:p>
        </w:tc>
        <w:tc>
          <w:tcPr>
            <w:tcW w:w="912" w:type="dxa"/>
            <w:shd w:val="clear" w:color="auto" w:fill="auto"/>
            <w:noWrap/>
            <w:vAlign w:val="center"/>
            <w:hideMark/>
          </w:tcPr>
          <w:p w14:paraId="4611AD88"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6</w:t>
            </w:r>
          </w:p>
        </w:tc>
      </w:tr>
      <w:tr w:rsidR="00850D46" w:rsidRPr="00850D46" w14:paraId="0644E0D1" w14:textId="77777777" w:rsidTr="00041B70">
        <w:trPr>
          <w:trHeight w:val="170"/>
        </w:trPr>
        <w:tc>
          <w:tcPr>
            <w:tcW w:w="373" w:type="dxa"/>
            <w:shd w:val="clear" w:color="auto" w:fill="auto"/>
            <w:noWrap/>
            <w:vAlign w:val="center"/>
            <w:hideMark/>
          </w:tcPr>
          <w:p w14:paraId="0B674553"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20</w:t>
            </w:r>
          </w:p>
        </w:tc>
        <w:tc>
          <w:tcPr>
            <w:tcW w:w="3328" w:type="dxa"/>
            <w:shd w:val="clear" w:color="auto" w:fill="auto"/>
            <w:noWrap/>
            <w:vAlign w:val="center"/>
            <w:hideMark/>
          </w:tcPr>
          <w:p w14:paraId="13DB433E" w14:textId="77777777" w:rsidR="00850D46" w:rsidRPr="00850D46" w:rsidRDefault="00850D46" w:rsidP="00041B70">
            <w:pPr>
              <w:spacing w:after="0" w:line="240" w:lineRule="auto"/>
              <w:rPr>
                <w:rFonts w:eastAsia="Times New Roman" w:cs="Calibri"/>
                <w:color w:val="000000"/>
                <w:sz w:val="18"/>
                <w:szCs w:val="18"/>
                <w:lang w:eastAsia="es-CO"/>
              </w:rPr>
            </w:pPr>
            <w:r w:rsidRPr="00850D46">
              <w:rPr>
                <w:rFonts w:eastAsia="Times New Roman" w:cs="Calibri"/>
                <w:color w:val="000000"/>
                <w:sz w:val="18"/>
                <w:szCs w:val="18"/>
                <w:lang w:eastAsia="es-CO"/>
              </w:rPr>
              <w:t xml:space="preserve">Normatividad </w:t>
            </w:r>
          </w:p>
        </w:tc>
        <w:tc>
          <w:tcPr>
            <w:tcW w:w="772" w:type="dxa"/>
            <w:shd w:val="clear" w:color="auto" w:fill="auto"/>
            <w:noWrap/>
            <w:vAlign w:val="center"/>
            <w:hideMark/>
          </w:tcPr>
          <w:p w14:paraId="5DAF5CF1"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261</w:t>
            </w:r>
          </w:p>
        </w:tc>
        <w:tc>
          <w:tcPr>
            <w:tcW w:w="332" w:type="dxa"/>
            <w:shd w:val="clear" w:color="auto" w:fill="auto"/>
            <w:noWrap/>
            <w:vAlign w:val="center"/>
            <w:hideMark/>
          </w:tcPr>
          <w:p w14:paraId="2B8D64F7"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56</w:t>
            </w:r>
          </w:p>
        </w:tc>
        <w:tc>
          <w:tcPr>
            <w:tcW w:w="3213" w:type="dxa"/>
            <w:shd w:val="clear" w:color="auto" w:fill="auto"/>
            <w:noWrap/>
            <w:vAlign w:val="center"/>
            <w:hideMark/>
          </w:tcPr>
          <w:p w14:paraId="6A672248" w14:textId="77777777" w:rsidR="00850D46" w:rsidRPr="00850D46" w:rsidRDefault="00850D46" w:rsidP="00041B70">
            <w:pPr>
              <w:spacing w:after="0" w:line="240" w:lineRule="auto"/>
              <w:rPr>
                <w:rFonts w:eastAsia="Times New Roman" w:cs="Calibri"/>
                <w:color w:val="000000"/>
                <w:sz w:val="18"/>
                <w:szCs w:val="18"/>
                <w:lang w:eastAsia="es-CO"/>
              </w:rPr>
            </w:pPr>
            <w:proofErr w:type="spellStart"/>
            <w:r w:rsidRPr="00850D46">
              <w:rPr>
                <w:rFonts w:eastAsia="Times New Roman" w:cs="Calibri"/>
                <w:color w:val="000000"/>
                <w:sz w:val="18"/>
                <w:szCs w:val="18"/>
                <w:lang w:eastAsia="es-CO"/>
              </w:rPr>
              <w:t>Biodiverciudad</w:t>
            </w:r>
            <w:proofErr w:type="spellEnd"/>
          </w:p>
        </w:tc>
        <w:tc>
          <w:tcPr>
            <w:tcW w:w="912" w:type="dxa"/>
            <w:shd w:val="clear" w:color="auto" w:fill="auto"/>
            <w:noWrap/>
            <w:vAlign w:val="center"/>
            <w:hideMark/>
          </w:tcPr>
          <w:p w14:paraId="119B1A19"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5</w:t>
            </w:r>
          </w:p>
        </w:tc>
      </w:tr>
      <w:tr w:rsidR="00850D46" w:rsidRPr="00850D46" w14:paraId="258F47FC" w14:textId="77777777" w:rsidTr="00041B70">
        <w:trPr>
          <w:trHeight w:val="170"/>
        </w:trPr>
        <w:tc>
          <w:tcPr>
            <w:tcW w:w="373" w:type="dxa"/>
            <w:shd w:val="clear" w:color="auto" w:fill="auto"/>
            <w:noWrap/>
            <w:vAlign w:val="center"/>
            <w:hideMark/>
          </w:tcPr>
          <w:p w14:paraId="1B715A17"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21</w:t>
            </w:r>
          </w:p>
        </w:tc>
        <w:tc>
          <w:tcPr>
            <w:tcW w:w="3328" w:type="dxa"/>
            <w:shd w:val="clear" w:color="auto" w:fill="auto"/>
            <w:noWrap/>
            <w:vAlign w:val="center"/>
            <w:hideMark/>
          </w:tcPr>
          <w:p w14:paraId="6699E59E" w14:textId="77777777" w:rsidR="00850D46" w:rsidRPr="00850D46" w:rsidRDefault="00850D46" w:rsidP="00041B70">
            <w:pPr>
              <w:spacing w:after="0" w:line="240" w:lineRule="auto"/>
              <w:rPr>
                <w:rFonts w:eastAsia="Times New Roman" w:cs="Calibri"/>
                <w:color w:val="000000"/>
                <w:sz w:val="18"/>
                <w:szCs w:val="18"/>
                <w:lang w:eastAsia="es-CO"/>
              </w:rPr>
            </w:pPr>
            <w:r w:rsidRPr="00850D46">
              <w:rPr>
                <w:rFonts w:eastAsia="Times New Roman" w:cs="Calibri"/>
                <w:color w:val="000000"/>
                <w:sz w:val="18"/>
                <w:szCs w:val="18"/>
                <w:lang w:eastAsia="es-CO"/>
              </w:rPr>
              <w:t>VITAL</w:t>
            </w:r>
          </w:p>
        </w:tc>
        <w:tc>
          <w:tcPr>
            <w:tcW w:w="772" w:type="dxa"/>
            <w:shd w:val="clear" w:color="auto" w:fill="auto"/>
            <w:noWrap/>
            <w:vAlign w:val="center"/>
            <w:hideMark/>
          </w:tcPr>
          <w:p w14:paraId="390AC041"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229</w:t>
            </w:r>
          </w:p>
        </w:tc>
        <w:tc>
          <w:tcPr>
            <w:tcW w:w="332" w:type="dxa"/>
            <w:shd w:val="clear" w:color="auto" w:fill="auto"/>
            <w:noWrap/>
            <w:vAlign w:val="center"/>
            <w:hideMark/>
          </w:tcPr>
          <w:p w14:paraId="6C7E5FFE"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57</w:t>
            </w:r>
          </w:p>
        </w:tc>
        <w:tc>
          <w:tcPr>
            <w:tcW w:w="3213" w:type="dxa"/>
            <w:shd w:val="clear" w:color="auto" w:fill="auto"/>
            <w:noWrap/>
            <w:vAlign w:val="center"/>
            <w:hideMark/>
          </w:tcPr>
          <w:p w14:paraId="47358012" w14:textId="77777777" w:rsidR="00850D46" w:rsidRPr="00850D46" w:rsidRDefault="00850D46" w:rsidP="00041B70">
            <w:pPr>
              <w:spacing w:after="0" w:line="240" w:lineRule="auto"/>
              <w:rPr>
                <w:rFonts w:eastAsia="Times New Roman" w:cs="Calibri"/>
                <w:color w:val="000000"/>
                <w:sz w:val="18"/>
                <w:szCs w:val="18"/>
                <w:lang w:eastAsia="es-CO"/>
              </w:rPr>
            </w:pPr>
            <w:r w:rsidRPr="00850D46">
              <w:rPr>
                <w:rFonts w:eastAsia="Times New Roman" w:cs="Calibri"/>
                <w:color w:val="000000"/>
                <w:sz w:val="18"/>
                <w:szCs w:val="18"/>
                <w:lang w:eastAsia="es-CO"/>
              </w:rPr>
              <w:t>Ecosistemas de Manglar</w:t>
            </w:r>
          </w:p>
        </w:tc>
        <w:tc>
          <w:tcPr>
            <w:tcW w:w="912" w:type="dxa"/>
            <w:shd w:val="clear" w:color="auto" w:fill="auto"/>
            <w:noWrap/>
            <w:vAlign w:val="center"/>
            <w:hideMark/>
          </w:tcPr>
          <w:p w14:paraId="6A7F027C"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5</w:t>
            </w:r>
          </w:p>
        </w:tc>
      </w:tr>
      <w:tr w:rsidR="00850D46" w:rsidRPr="00850D46" w14:paraId="1738C7FD" w14:textId="77777777" w:rsidTr="00041B70">
        <w:trPr>
          <w:trHeight w:val="170"/>
        </w:trPr>
        <w:tc>
          <w:tcPr>
            <w:tcW w:w="373" w:type="dxa"/>
            <w:shd w:val="clear" w:color="auto" w:fill="auto"/>
            <w:noWrap/>
            <w:vAlign w:val="center"/>
            <w:hideMark/>
          </w:tcPr>
          <w:p w14:paraId="04C94878"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22</w:t>
            </w:r>
          </w:p>
        </w:tc>
        <w:tc>
          <w:tcPr>
            <w:tcW w:w="3328" w:type="dxa"/>
            <w:shd w:val="clear" w:color="auto" w:fill="auto"/>
            <w:noWrap/>
            <w:vAlign w:val="center"/>
            <w:hideMark/>
          </w:tcPr>
          <w:p w14:paraId="38EDE6BB" w14:textId="77777777" w:rsidR="00850D46" w:rsidRPr="00850D46" w:rsidRDefault="00850D46" w:rsidP="00041B70">
            <w:pPr>
              <w:spacing w:after="0" w:line="240" w:lineRule="auto"/>
              <w:rPr>
                <w:rFonts w:eastAsia="Times New Roman" w:cs="Calibri"/>
                <w:color w:val="000000"/>
                <w:sz w:val="18"/>
                <w:szCs w:val="18"/>
                <w:lang w:eastAsia="es-CO"/>
              </w:rPr>
            </w:pPr>
            <w:r w:rsidRPr="00850D46">
              <w:rPr>
                <w:rFonts w:eastAsia="Times New Roman" w:cs="Calibri"/>
                <w:color w:val="000000"/>
                <w:sz w:val="18"/>
                <w:szCs w:val="18"/>
                <w:lang w:eastAsia="es-CO"/>
              </w:rPr>
              <w:t>Bono pensional</w:t>
            </w:r>
          </w:p>
        </w:tc>
        <w:tc>
          <w:tcPr>
            <w:tcW w:w="772" w:type="dxa"/>
            <w:shd w:val="clear" w:color="auto" w:fill="auto"/>
            <w:noWrap/>
            <w:vAlign w:val="center"/>
            <w:hideMark/>
          </w:tcPr>
          <w:p w14:paraId="19B9642F"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201</w:t>
            </w:r>
          </w:p>
        </w:tc>
        <w:tc>
          <w:tcPr>
            <w:tcW w:w="332" w:type="dxa"/>
            <w:shd w:val="clear" w:color="auto" w:fill="auto"/>
            <w:noWrap/>
            <w:vAlign w:val="center"/>
            <w:hideMark/>
          </w:tcPr>
          <w:p w14:paraId="78452727"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58</w:t>
            </w:r>
          </w:p>
        </w:tc>
        <w:tc>
          <w:tcPr>
            <w:tcW w:w="3213" w:type="dxa"/>
            <w:shd w:val="clear" w:color="auto" w:fill="auto"/>
            <w:noWrap/>
            <w:vAlign w:val="center"/>
            <w:hideMark/>
          </w:tcPr>
          <w:p w14:paraId="0FFBF955" w14:textId="77777777" w:rsidR="00850D46" w:rsidRPr="00850D46" w:rsidRDefault="00850D46" w:rsidP="00041B70">
            <w:pPr>
              <w:spacing w:after="0" w:line="240" w:lineRule="auto"/>
              <w:rPr>
                <w:rFonts w:eastAsia="Times New Roman" w:cs="Calibri"/>
                <w:color w:val="000000"/>
                <w:sz w:val="18"/>
                <w:szCs w:val="18"/>
                <w:lang w:eastAsia="es-CO"/>
              </w:rPr>
            </w:pPr>
            <w:r w:rsidRPr="00850D46">
              <w:rPr>
                <w:rFonts w:eastAsia="Times New Roman" w:cs="Calibri"/>
                <w:color w:val="000000"/>
                <w:sz w:val="18"/>
                <w:szCs w:val="18"/>
                <w:lang w:eastAsia="es-CO"/>
              </w:rPr>
              <w:t>Huella de carbono</w:t>
            </w:r>
          </w:p>
        </w:tc>
        <w:tc>
          <w:tcPr>
            <w:tcW w:w="912" w:type="dxa"/>
            <w:shd w:val="clear" w:color="auto" w:fill="auto"/>
            <w:noWrap/>
            <w:vAlign w:val="center"/>
            <w:hideMark/>
          </w:tcPr>
          <w:p w14:paraId="5098F696"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5</w:t>
            </w:r>
          </w:p>
        </w:tc>
      </w:tr>
      <w:tr w:rsidR="00850D46" w:rsidRPr="00850D46" w14:paraId="5212EEE4" w14:textId="77777777" w:rsidTr="00041B70">
        <w:trPr>
          <w:trHeight w:val="170"/>
        </w:trPr>
        <w:tc>
          <w:tcPr>
            <w:tcW w:w="373" w:type="dxa"/>
            <w:shd w:val="clear" w:color="auto" w:fill="auto"/>
            <w:noWrap/>
            <w:vAlign w:val="center"/>
            <w:hideMark/>
          </w:tcPr>
          <w:p w14:paraId="785CF32C"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23</w:t>
            </w:r>
          </w:p>
        </w:tc>
        <w:tc>
          <w:tcPr>
            <w:tcW w:w="3328" w:type="dxa"/>
            <w:shd w:val="clear" w:color="auto" w:fill="auto"/>
            <w:noWrap/>
            <w:vAlign w:val="center"/>
            <w:hideMark/>
          </w:tcPr>
          <w:p w14:paraId="20E9DD04" w14:textId="77777777" w:rsidR="00850D46" w:rsidRPr="00850D46" w:rsidRDefault="00850D46" w:rsidP="00041B70">
            <w:pPr>
              <w:spacing w:after="0" w:line="240" w:lineRule="auto"/>
              <w:rPr>
                <w:rFonts w:eastAsia="Times New Roman" w:cs="Calibri"/>
                <w:color w:val="000000"/>
                <w:sz w:val="18"/>
                <w:szCs w:val="18"/>
                <w:lang w:eastAsia="es-CO"/>
              </w:rPr>
            </w:pPr>
            <w:r w:rsidRPr="00850D46">
              <w:rPr>
                <w:rFonts w:eastAsia="Times New Roman" w:cs="Calibri"/>
                <w:color w:val="000000"/>
                <w:sz w:val="18"/>
                <w:szCs w:val="18"/>
                <w:lang w:eastAsia="es-CO"/>
              </w:rPr>
              <w:t xml:space="preserve">Desacatos </w:t>
            </w:r>
          </w:p>
        </w:tc>
        <w:tc>
          <w:tcPr>
            <w:tcW w:w="772" w:type="dxa"/>
            <w:shd w:val="clear" w:color="auto" w:fill="auto"/>
            <w:noWrap/>
            <w:vAlign w:val="center"/>
            <w:hideMark/>
          </w:tcPr>
          <w:p w14:paraId="46D0AA02"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193</w:t>
            </w:r>
          </w:p>
        </w:tc>
        <w:tc>
          <w:tcPr>
            <w:tcW w:w="332" w:type="dxa"/>
            <w:shd w:val="clear" w:color="auto" w:fill="auto"/>
            <w:noWrap/>
            <w:vAlign w:val="center"/>
            <w:hideMark/>
          </w:tcPr>
          <w:p w14:paraId="4E16FA79"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59</w:t>
            </w:r>
          </w:p>
        </w:tc>
        <w:tc>
          <w:tcPr>
            <w:tcW w:w="3213" w:type="dxa"/>
            <w:shd w:val="clear" w:color="auto" w:fill="auto"/>
            <w:noWrap/>
            <w:vAlign w:val="center"/>
            <w:hideMark/>
          </w:tcPr>
          <w:p w14:paraId="6293D570" w14:textId="77777777" w:rsidR="00850D46" w:rsidRPr="00850D46" w:rsidRDefault="00850D46" w:rsidP="00041B70">
            <w:pPr>
              <w:spacing w:after="0" w:line="240" w:lineRule="auto"/>
              <w:rPr>
                <w:rFonts w:eastAsia="Times New Roman" w:cs="Calibri"/>
                <w:color w:val="000000"/>
                <w:sz w:val="18"/>
                <w:szCs w:val="18"/>
                <w:lang w:eastAsia="es-CO"/>
              </w:rPr>
            </w:pPr>
            <w:r w:rsidRPr="00850D46">
              <w:rPr>
                <w:rFonts w:eastAsia="Times New Roman" w:cs="Calibri"/>
                <w:color w:val="000000"/>
                <w:sz w:val="18"/>
                <w:szCs w:val="18"/>
                <w:lang w:eastAsia="es-CO"/>
              </w:rPr>
              <w:t xml:space="preserve">Aprovechamiento Forestal </w:t>
            </w:r>
          </w:p>
        </w:tc>
        <w:tc>
          <w:tcPr>
            <w:tcW w:w="912" w:type="dxa"/>
            <w:shd w:val="clear" w:color="auto" w:fill="auto"/>
            <w:noWrap/>
            <w:vAlign w:val="center"/>
            <w:hideMark/>
          </w:tcPr>
          <w:p w14:paraId="5C700F97"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3</w:t>
            </w:r>
          </w:p>
        </w:tc>
      </w:tr>
      <w:tr w:rsidR="00850D46" w:rsidRPr="00850D46" w14:paraId="78D269C6" w14:textId="77777777" w:rsidTr="00041B70">
        <w:trPr>
          <w:trHeight w:val="170"/>
        </w:trPr>
        <w:tc>
          <w:tcPr>
            <w:tcW w:w="373" w:type="dxa"/>
            <w:shd w:val="clear" w:color="auto" w:fill="auto"/>
            <w:noWrap/>
            <w:vAlign w:val="center"/>
            <w:hideMark/>
          </w:tcPr>
          <w:p w14:paraId="3B639544"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24</w:t>
            </w:r>
          </w:p>
        </w:tc>
        <w:tc>
          <w:tcPr>
            <w:tcW w:w="3328" w:type="dxa"/>
            <w:shd w:val="clear" w:color="auto" w:fill="auto"/>
            <w:noWrap/>
            <w:vAlign w:val="center"/>
            <w:hideMark/>
          </w:tcPr>
          <w:p w14:paraId="766235E1" w14:textId="77777777" w:rsidR="00850D46" w:rsidRPr="00850D46" w:rsidRDefault="00850D46" w:rsidP="00041B70">
            <w:pPr>
              <w:spacing w:after="0" w:line="240" w:lineRule="auto"/>
              <w:rPr>
                <w:rFonts w:eastAsia="Times New Roman" w:cs="Calibri"/>
                <w:color w:val="000000"/>
                <w:sz w:val="18"/>
                <w:szCs w:val="18"/>
                <w:lang w:eastAsia="es-CO"/>
              </w:rPr>
            </w:pPr>
            <w:r w:rsidRPr="00850D46">
              <w:rPr>
                <w:rFonts w:eastAsia="Times New Roman" w:cs="Calibri"/>
                <w:color w:val="000000"/>
                <w:sz w:val="18"/>
                <w:szCs w:val="18"/>
                <w:lang w:eastAsia="es-CO"/>
              </w:rPr>
              <w:t>Acción de Grupo</w:t>
            </w:r>
          </w:p>
        </w:tc>
        <w:tc>
          <w:tcPr>
            <w:tcW w:w="772" w:type="dxa"/>
            <w:shd w:val="clear" w:color="auto" w:fill="auto"/>
            <w:noWrap/>
            <w:vAlign w:val="center"/>
            <w:hideMark/>
          </w:tcPr>
          <w:p w14:paraId="30B9F352"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179</w:t>
            </w:r>
          </w:p>
        </w:tc>
        <w:tc>
          <w:tcPr>
            <w:tcW w:w="332" w:type="dxa"/>
            <w:shd w:val="clear" w:color="auto" w:fill="auto"/>
            <w:noWrap/>
            <w:vAlign w:val="center"/>
            <w:hideMark/>
          </w:tcPr>
          <w:p w14:paraId="68B870EB"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60</w:t>
            </w:r>
          </w:p>
        </w:tc>
        <w:tc>
          <w:tcPr>
            <w:tcW w:w="3213" w:type="dxa"/>
            <w:shd w:val="clear" w:color="auto" w:fill="auto"/>
            <w:noWrap/>
            <w:vAlign w:val="center"/>
            <w:hideMark/>
          </w:tcPr>
          <w:p w14:paraId="06D0E94D" w14:textId="77777777" w:rsidR="00850D46" w:rsidRPr="00850D46" w:rsidRDefault="00850D46" w:rsidP="00041B70">
            <w:pPr>
              <w:spacing w:after="0" w:line="240" w:lineRule="auto"/>
              <w:rPr>
                <w:rFonts w:eastAsia="Times New Roman" w:cs="Calibri"/>
                <w:color w:val="000000"/>
                <w:sz w:val="18"/>
                <w:szCs w:val="18"/>
                <w:lang w:eastAsia="es-CO"/>
              </w:rPr>
            </w:pPr>
            <w:r w:rsidRPr="00850D46">
              <w:rPr>
                <w:rFonts w:eastAsia="Times New Roman" w:cs="Calibri"/>
                <w:color w:val="000000"/>
                <w:sz w:val="18"/>
                <w:szCs w:val="18"/>
                <w:lang w:eastAsia="es-CO"/>
              </w:rPr>
              <w:t>Pasivos ambientales</w:t>
            </w:r>
          </w:p>
        </w:tc>
        <w:tc>
          <w:tcPr>
            <w:tcW w:w="912" w:type="dxa"/>
            <w:shd w:val="clear" w:color="auto" w:fill="auto"/>
            <w:noWrap/>
            <w:vAlign w:val="center"/>
            <w:hideMark/>
          </w:tcPr>
          <w:p w14:paraId="1792E11A"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3</w:t>
            </w:r>
          </w:p>
        </w:tc>
      </w:tr>
      <w:tr w:rsidR="00850D46" w:rsidRPr="00850D46" w14:paraId="6955684B" w14:textId="77777777" w:rsidTr="00041B70">
        <w:trPr>
          <w:trHeight w:val="170"/>
        </w:trPr>
        <w:tc>
          <w:tcPr>
            <w:tcW w:w="373" w:type="dxa"/>
            <w:shd w:val="clear" w:color="auto" w:fill="auto"/>
            <w:noWrap/>
            <w:vAlign w:val="center"/>
            <w:hideMark/>
          </w:tcPr>
          <w:p w14:paraId="3B30CE23"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25</w:t>
            </w:r>
          </w:p>
        </w:tc>
        <w:tc>
          <w:tcPr>
            <w:tcW w:w="3328" w:type="dxa"/>
            <w:shd w:val="clear" w:color="auto" w:fill="auto"/>
            <w:noWrap/>
            <w:vAlign w:val="center"/>
            <w:hideMark/>
          </w:tcPr>
          <w:p w14:paraId="5A60DC45" w14:textId="77777777" w:rsidR="00850D46" w:rsidRPr="00850D46" w:rsidRDefault="00850D46" w:rsidP="00041B70">
            <w:pPr>
              <w:spacing w:after="0" w:line="240" w:lineRule="auto"/>
              <w:rPr>
                <w:rFonts w:eastAsia="Times New Roman" w:cs="Calibri"/>
                <w:color w:val="000000"/>
                <w:sz w:val="18"/>
                <w:szCs w:val="18"/>
                <w:lang w:eastAsia="es-CO"/>
              </w:rPr>
            </w:pPr>
            <w:r w:rsidRPr="00850D46">
              <w:rPr>
                <w:rFonts w:eastAsia="Times New Roman" w:cs="Calibri"/>
                <w:color w:val="000000"/>
                <w:sz w:val="18"/>
                <w:szCs w:val="18"/>
                <w:lang w:eastAsia="es-CO"/>
              </w:rPr>
              <w:t xml:space="preserve">Fauna y flora </w:t>
            </w:r>
          </w:p>
        </w:tc>
        <w:tc>
          <w:tcPr>
            <w:tcW w:w="772" w:type="dxa"/>
            <w:shd w:val="clear" w:color="auto" w:fill="auto"/>
            <w:noWrap/>
            <w:vAlign w:val="center"/>
            <w:hideMark/>
          </w:tcPr>
          <w:p w14:paraId="50EF2ED0"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144</w:t>
            </w:r>
          </w:p>
        </w:tc>
        <w:tc>
          <w:tcPr>
            <w:tcW w:w="332" w:type="dxa"/>
            <w:shd w:val="clear" w:color="auto" w:fill="auto"/>
            <w:noWrap/>
            <w:vAlign w:val="center"/>
            <w:hideMark/>
          </w:tcPr>
          <w:p w14:paraId="02E3C30C"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61</w:t>
            </w:r>
          </w:p>
        </w:tc>
        <w:tc>
          <w:tcPr>
            <w:tcW w:w="3213" w:type="dxa"/>
            <w:shd w:val="clear" w:color="auto" w:fill="auto"/>
            <w:noWrap/>
            <w:vAlign w:val="center"/>
            <w:hideMark/>
          </w:tcPr>
          <w:p w14:paraId="76BE62E5" w14:textId="77777777" w:rsidR="00850D46" w:rsidRPr="00850D46" w:rsidRDefault="00850D46" w:rsidP="00041B70">
            <w:pPr>
              <w:spacing w:after="0" w:line="240" w:lineRule="auto"/>
              <w:rPr>
                <w:rFonts w:eastAsia="Times New Roman" w:cs="Calibri"/>
                <w:color w:val="000000"/>
                <w:sz w:val="18"/>
                <w:szCs w:val="18"/>
                <w:lang w:eastAsia="es-CO"/>
              </w:rPr>
            </w:pPr>
            <w:r w:rsidRPr="00850D46">
              <w:rPr>
                <w:rFonts w:eastAsia="Times New Roman" w:cs="Calibri"/>
                <w:color w:val="000000"/>
                <w:sz w:val="18"/>
                <w:szCs w:val="18"/>
                <w:lang w:eastAsia="es-CO"/>
              </w:rPr>
              <w:t xml:space="preserve">Restauración ecológica </w:t>
            </w:r>
          </w:p>
        </w:tc>
        <w:tc>
          <w:tcPr>
            <w:tcW w:w="912" w:type="dxa"/>
            <w:shd w:val="clear" w:color="auto" w:fill="auto"/>
            <w:noWrap/>
            <w:vAlign w:val="center"/>
            <w:hideMark/>
          </w:tcPr>
          <w:p w14:paraId="00E4EC99"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3</w:t>
            </w:r>
          </w:p>
        </w:tc>
      </w:tr>
      <w:tr w:rsidR="00850D46" w:rsidRPr="00850D46" w14:paraId="61029391" w14:textId="77777777" w:rsidTr="00041B70">
        <w:trPr>
          <w:trHeight w:val="170"/>
        </w:trPr>
        <w:tc>
          <w:tcPr>
            <w:tcW w:w="373" w:type="dxa"/>
            <w:shd w:val="clear" w:color="auto" w:fill="auto"/>
            <w:noWrap/>
            <w:vAlign w:val="center"/>
            <w:hideMark/>
          </w:tcPr>
          <w:p w14:paraId="0C8F06BA"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26</w:t>
            </w:r>
          </w:p>
        </w:tc>
        <w:tc>
          <w:tcPr>
            <w:tcW w:w="3328" w:type="dxa"/>
            <w:shd w:val="clear" w:color="auto" w:fill="auto"/>
            <w:noWrap/>
            <w:vAlign w:val="center"/>
            <w:hideMark/>
          </w:tcPr>
          <w:p w14:paraId="6601C7B6" w14:textId="77777777" w:rsidR="00850D46" w:rsidRPr="00850D46" w:rsidRDefault="00850D46" w:rsidP="00041B70">
            <w:pPr>
              <w:spacing w:after="0" w:line="240" w:lineRule="auto"/>
              <w:rPr>
                <w:rFonts w:eastAsia="Times New Roman" w:cs="Calibri"/>
                <w:color w:val="000000"/>
                <w:sz w:val="18"/>
                <w:szCs w:val="18"/>
                <w:lang w:eastAsia="es-CO"/>
              </w:rPr>
            </w:pPr>
            <w:r w:rsidRPr="00850D46">
              <w:rPr>
                <w:rFonts w:eastAsia="Times New Roman" w:cs="Calibri"/>
                <w:color w:val="000000"/>
                <w:sz w:val="18"/>
                <w:szCs w:val="18"/>
                <w:lang w:eastAsia="es-CO"/>
              </w:rPr>
              <w:t xml:space="preserve">Sustracción de áreas </w:t>
            </w:r>
          </w:p>
        </w:tc>
        <w:tc>
          <w:tcPr>
            <w:tcW w:w="772" w:type="dxa"/>
            <w:shd w:val="clear" w:color="auto" w:fill="auto"/>
            <w:noWrap/>
            <w:vAlign w:val="center"/>
            <w:hideMark/>
          </w:tcPr>
          <w:p w14:paraId="6D578F85"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139</w:t>
            </w:r>
          </w:p>
        </w:tc>
        <w:tc>
          <w:tcPr>
            <w:tcW w:w="332" w:type="dxa"/>
            <w:shd w:val="clear" w:color="auto" w:fill="auto"/>
            <w:noWrap/>
            <w:vAlign w:val="center"/>
            <w:hideMark/>
          </w:tcPr>
          <w:p w14:paraId="5329CB90"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62</w:t>
            </w:r>
          </w:p>
        </w:tc>
        <w:tc>
          <w:tcPr>
            <w:tcW w:w="3213" w:type="dxa"/>
            <w:shd w:val="clear" w:color="auto" w:fill="auto"/>
            <w:noWrap/>
            <w:vAlign w:val="center"/>
            <w:hideMark/>
          </w:tcPr>
          <w:p w14:paraId="05734309" w14:textId="77777777" w:rsidR="00850D46" w:rsidRPr="00850D46" w:rsidRDefault="00850D46" w:rsidP="00041B70">
            <w:pPr>
              <w:spacing w:after="0" w:line="240" w:lineRule="auto"/>
              <w:rPr>
                <w:rFonts w:eastAsia="Times New Roman" w:cs="Calibri"/>
                <w:color w:val="000000"/>
                <w:sz w:val="18"/>
                <w:szCs w:val="18"/>
                <w:lang w:eastAsia="es-CO"/>
              </w:rPr>
            </w:pPr>
            <w:r w:rsidRPr="00850D46">
              <w:rPr>
                <w:rFonts w:eastAsia="Times New Roman" w:cs="Calibri"/>
                <w:color w:val="000000"/>
                <w:sz w:val="18"/>
                <w:szCs w:val="18"/>
                <w:lang w:eastAsia="es-CO"/>
              </w:rPr>
              <w:t>Tasas ambientales</w:t>
            </w:r>
          </w:p>
        </w:tc>
        <w:tc>
          <w:tcPr>
            <w:tcW w:w="912" w:type="dxa"/>
            <w:shd w:val="clear" w:color="auto" w:fill="auto"/>
            <w:noWrap/>
            <w:vAlign w:val="center"/>
            <w:hideMark/>
          </w:tcPr>
          <w:p w14:paraId="31DF5D14"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3</w:t>
            </w:r>
          </w:p>
        </w:tc>
      </w:tr>
      <w:tr w:rsidR="00850D46" w:rsidRPr="00850D46" w14:paraId="1DCCC38B" w14:textId="77777777" w:rsidTr="00041B70">
        <w:trPr>
          <w:trHeight w:val="170"/>
        </w:trPr>
        <w:tc>
          <w:tcPr>
            <w:tcW w:w="373" w:type="dxa"/>
            <w:shd w:val="clear" w:color="auto" w:fill="auto"/>
            <w:noWrap/>
            <w:vAlign w:val="center"/>
            <w:hideMark/>
          </w:tcPr>
          <w:p w14:paraId="3AE41092"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27</w:t>
            </w:r>
          </w:p>
        </w:tc>
        <w:tc>
          <w:tcPr>
            <w:tcW w:w="3328" w:type="dxa"/>
            <w:shd w:val="clear" w:color="auto" w:fill="auto"/>
            <w:noWrap/>
            <w:vAlign w:val="center"/>
            <w:hideMark/>
          </w:tcPr>
          <w:p w14:paraId="5A5C8448" w14:textId="77777777" w:rsidR="00850D46" w:rsidRPr="00850D46" w:rsidRDefault="00850D46" w:rsidP="00041B70">
            <w:pPr>
              <w:spacing w:after="0" w:line="240" w:lineRule="auto"/>
              <w:rPr>
                <w:rFonts w:eastAsia="Times New Roman" w:cs="Calibri"/>
                <w:color w:val="000000"/>
                <w:sz w:val="18"/>
                <w:szCs w:val="18"/>
                <w:lang w:eastAsia="es-CO"/>
              </w:rPr>
            </w:pPr>
            <w:r w:rsidRPr="00850D46">
              <w:rPr>
                <w:rFonts w:eastAsia="Times New Roman" w:cs="Calibri"/>
                <w:color w:val="000000"/>
                <w:sz w:val="18"/>
                <w:szCs w:val="18"/>
                <w:lang w:eastAsia="es-CO"/>
              </w:rPr>
              <w:t>Programa Posconsumo</w:t>
            </w:r>
          </w:p>
        </w:tc>
        <w:tc>
          <w:tcPr>
            <w:tcW w:w="772" w:type="dxa"/>
            <w:shd w:val="clear" w:color="auto" w:fill="auto"/>
            <w:noWrap/>
            <w:vAlign w:val="center"/>
            <w:hideMark/>
          </w:tcPr>
          <w:p w14:paraId="2A4BB6CB"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135</w:t>
            </w:r>
          </w:p>
        </w:tc>
        <w:tc>
          <w:tcPr>
            <w:tcW w:w="332" w:type="dxa"/>
            <w:shd w:val="clear" w:color="auto" w:fill="auto"/>
            <w:noWrap/>
            <w:vAlign w:val="center"/>
            <w:hideMark/>
          </w:tcPr>
          <w:p w14:paraId="35B04E28"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63</w:t>
            </w:r>
          </w:p>
        </w:tc>
        <w:tc>
          <w:tcPr>
            <w:tcW w:w="3213" w:type="dxa"/>
            <w:shd w:val="clear" w:color="auto" w:fill="auto"/>
            <w:noWrap/>
            <w:vAlign w:val="center"/>
            <w:hideMark/>
          </w:tcPr>
          <w:p w14:paraId="47B32827" w14:textId="77777777" w:rsidR="00850D46" w:rsidRPr="00850D46" w:rsidRDefault="00850D46" w:rsidP="00041B70">
            <w:pPr>
              <w:spacing w:after="0" w:line="240" w:lineRule="auto"/>
              <w:rPr>
                <w:rFonts w:eastAsia="Times New Roman" w:cs="Calibri"/>
                <w:color w:val="000000"/>
                <w:sz w:val="18"/>
                <w:szCs w:val="18"/>
                <w:lang w:eastAsia="es-CO"/>
              </w:rPr>
            </w:pPr>
            <w:r w:rsidRPr="00850D46">
              <w:rPr>
                <w:rFonts w:eastAsia="Times New Roman" w:cs="Calibri"/>
                <w:color w:val="000000"/>
                <w:sz w:val="18"/>
                <w:szCs w:val="18"/>
                <w:lang w:eastAsia="es-CO"/>
              </w:rPr>
              <w:t>Acción de Nulidad</w:t>
            </w:r>
          </w:p>
        </w:tc>
        <w:tc>
          <w:tcPr>
            <w:tcW w:w="912" w:type="dxa"/>
            <w:shd w:val="clear" w:color="auto" w:fill="auto"/>
            <w:noWrap/>
            <w:vAlign w:val="center"/>
            <w:hideMark/>
          </w:tcPr>
          <w:p w14:paraId="3F182EEB"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2</w:t>
            </w:r>
          </w:p>
        </w:tc>
      </w:tr>
      <w:tr w:rsidR="00850D46" w:rsidRPr="00850D46" w14:paraId="51C8CFB2" w14:textId="77777777" w:rsidTr="00041B70">
        <w:trPr>
          <w:trHeight w:val="170"/>
        </w:trPr>
        <w:tc>
          <w:tcPr>
            <w:tcW w:w="373" w:type="dxa"/>
            <w:shd w:val="clear" w:color="auto" w:fill="auto"/>
            <w:noWrap/>
            <w:vAlign w:val="center"/>
            <w:hideMark/>
          </w:tcPr>
          <w:p w14:paraId="53765AA0"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28</w:t>
            </w:r>
          </w:p>
        </w:tc>
        <w:tc>
          <w:tcPr>
            <w:tcW w:w="3328" w:type="dxa"/>
            <w:shd w:val="clear" w:color="auto" w:fill="auto"/>
            <w:noWrap/>
            <w:vAlign w:val="center"/>
            <w:hideMark/>
          </w:tcPr>
          <w:p w14:paraId="7E7F8FA0" w14:textId="77777777" w:rsidR="00850D46" w:rsidRPr="00850D46" w:rsidRDefault="00850D46" w:rsidP="00041B70">
            <w:pPr>
              <w:spacing w:after="0" w:line="240" w:lineRule="auto"/>
              <w:rPr>
                <w:rFonts w:eastAsia="Times New Roman" w:cs="Calibri"/>
                <w:color w:val="000000"/>
                <w:sz w:val="18"/>
                <w:szCs w:val="18"/>
                <w:lang w:eastAsia="es-CO"/>
              </w:rPr>
            </w:pPr>
            <w:r w:rsidRPr="00850D46">
              <w:rPr>
                <w:rFonts w:eastAsia="Times New Roman" w:cs="Calibri"/>
                <w:color w:val="000000"/>
                <w:sz w:val="18"/>
                <w:szCs w:val="18"/>
                <w:lang w:eastAsia="es-CO"/>
              </w:rPr>
              <w:t>Negocios verdes</w:t>
            </w:r>
          </w:p>
        </w:tc>
        <w:tc>
          <w:tcPr>
            <w:tcW w:w="772" w:type="dxa"/>
            <w:shd w:val="clear" w:color="auto" w:fill="auto"/>
            <w:noWrap/>
            <w:vAlign w:val="center"/>
            <w:hideMark/>
          </w:tcPr>
          <w:p w14:paraId="7EB5F5B7"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119</w:t>
            </w:r>
          </w:p>
        </w:tc>
        <w:tc>
          <w:tcPr>
            <w:tcW w:w="332" w:type="dxa"/>
            <w:shd w:val="clear" w:color="auto" w:fill="auto"/>
            <w:noWrap/>
            <w:vAlign w:val="center"/>
            <w:hideMark/>
          </w:tcPr>
          <w:p w14:paraId="25A072C8"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64</w:t>
            </w:r>
          </w:p>
        </w:tc>
        <w:tc>
          <w:tcPr>
            <w:tcW w:w="3213" w:type="dxa"/>
            <w:shd w:val="clear" w:color="auto" w:fill="auto"/>
            <w:noWrap/>
            <w:vAlign w:val="center"/>
            <w:hideMark/>
          </w:tcPr>
          <w:p w14:paraId="17601B88" w14:textId="77777777" w:rsidR="00850D46" w:rsidRPr="00850D46" w:rsidRDefault="00850D46" w:rsidP="00041B70">
            <w:pPr>
              <w:spacing w:after="0" w:line="240" w:lineRule="auto"/>
              <w:rPr>
                <w:rFonts w:eastAsia="Times New Roman" w:cs="Calibri"/>
                <w:color w:val="000000"/>
                <w:sz w:val="18"/>
                <w:szCs w:val="18"/>
                <w:lang w:eastAsia="es-CO"/>
              </w:rPr>
            </w:pPr>
            <w:r w:rsidRPr="00850D46">
              <w:rPr>
                <w:rFonts w:eastAsia="Times New Roman" w:cs="Calibri"/>
                <w:color w:val="000000"/>
                <w:sz w:val="18"/>
                <w:szCs w:val="18"/>
                <w:lang w:eastAsia="es-CO"/>
              </w:rPr>
              <w:t>Cobro Coactivo</w:t>
            </w:r>
          </w:p>
        </w:tc>
        <w:tc>
          <w:tcPr>
            <w:tcW w:w="912" w:type="dxa"/>
            <w:shd w:val="clear" w:color="auto" w:fill="auto"/>
            <w:noWrap/>
            <w:vAlign w:val="center"/>
            <w:hideMark/>
          </w:tcPr>
          <w:p w14:paraId="5D0CDEB6"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2</w:t>
            </w:r>
          </w:p>
        </w:tc>
      </w:tr>
      <w:tr w:rsidR="00850D46" w:rsidRPr="00850D46" w14:paraId="59F4D581" w14:textId="77777777" w:rsidTr="00041B70">
        <w:trPr>
          <w:trHeight w:val="170"/>
        </w:trPr>
        <w:tc>
          <w:tcPr>
            <w:tcW w:w="373" w:type="dxa"/>
            <w:shd w:val="clear" w:color="auto" w:fill="auto"/>
            <w:noWrap/>
            <w:vAlign w:val="center"/>
            <w:hideMark/>
          </w:tcPr>
          <w:p w14:paraId="1FD4C8DE"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29</w:t>
            </w:r>
          </w:p>
        </w:tc>
        <w:tc>
          <w:tcPr>
            <w:tcW w:w="3328" w:type="dxa"/>
            <w:shd w:val="clear" w:color="auto" w:fill="auto"/>
            <w:vAlign w:val="center"/>
            <w:hideMark/>
          </w:tcPr>
          <w:p w14:paraId="412AA106" w14:textId="77777777" w:rsidR="00850D46" w:rsidRPr="00850D46" w:rsidRDefault="00850D46" w:rsidP="00041B70">
            <w:pPr>
              <w:spacing w:after="0" w:line="240" w:lineRule="auto"/>
              <w:rPr>
                <w:rFonts w:eastAsia="Times New Roman" w:cs="Calibri"/>
                <w:color w:val="000000"/>
                <w:sz w:val="18"/>
                <w:szCs w:val="18"/>
                <w:lang w:eastAsia="es-CO"/>
              </w:rPr>
            </w:pPr>
            <w:r w:rsidRPr="00850D46">
              <w:rPr>
                <w:rFonts w:eastAsia="Times New Roman" w:cs="Calibri"/>
                <w:color w:val="000000"/>
                <w:sz w:val="18"/>
                <w:szCs w:val="18"/>
                <w:lang w:eastAsia="es-CO"/>
              </w:rPr>
              <w:t>Evaluación de sustracción en áreas de reserva forestal de orden nacional</w:t>
            </w:r>
          </w:p>
        </w:tc>
        <w:tc>
          <w:tcPr>
            <w:tcW w:w="772" w:type="dxa"/>
            <w:shd w:val="clear" w:color="auto" w:fill="auto"/>
            <w:noWrap/>
            <w:vAlign w:val="center"/>
            <w:hideMark/>
          </w:tcPr>
          <w:p w14:paraId="1B703BBF"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97</w:t>
            </w:r>
          </w:p>
        </w:tc>
        <w:tc>
          <w:tcPr>
            <w:tcW w:w="332" w:type="dxa"/>
            <w:shd w:val="clear" w:color="auto" w:fill="auto"/>
            <w:noWrap/>
            <w:vAlign w:val="center"/>
            <w:hideMark/>
          </w:tcPr>
          <w:p w14:paraId="3BB0DCB0"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65</w:t>
            </w:r>
          </w:p>
        </w:tc>
        <w:tc>
          <w:tcPr>
            <w:tcW w:w="3213" w:type="dxa"/>
            <w:shd w:val="clear" w:color="auto" w:fill="auto"/>
            <w:noWrap/>
            <w:vAlign w:val="center"/>
            <w:hideMark/>
          </w:tcPr>
          <w:p w14:paraId="0B0F1EA9" w14:textId="77777777" w:rsidR="00850D46" w:rsidRPr="00850D46" w:rsidRDefault="00850D46" w:rsidP="00041B70">
            <w:pPr>
              <w:spacing w:after="0" w:line="240" w:lineRule="auto"/>
              <w:rPr>
                <w:rFonts w:eastAsia="Times New Roman" w:cs="Calibri"/>
                <w:color w:val="000000"/>
                <w:sz w:val="18"/>
                <w:szCs w:val="18"/>
                <w:lang w:eastAsia="es-CO"/>
              </w:rPr>
            </w:pPr>
            <w:r w:rsidRPr="00850D46">
              <w:rPr>
                <w:rFonts w:eastAsia="Times New Roman" w:cs="Calibri"/>
                <w:color w:val="000000"/>
                <w:sz w:val="18"/>
                <w:szCs w:val="18"/>
                <w:lang w:eastAsia="es-CO"/>
              </w:rPr>
              <w:t>Ordenamiento del Ecosistema de Manglar</w:t>
            </w:r>
          </w:p>
        </w:tc>
        <w:tc>
          <w:tcPr>
            <w:tcW w:w="912" w:type="dxa"/>
            <w:shd w:val="clear" w:color="auto" w:fill="auto"/>
            <w:noWrap/>
            <w:vAlign w:val="center"/>
            <w:hideMark/>
          </w:tcPr>
          <w:p w14:paraId="5E180140"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2</w:t>
            </w:r>
          </w:p>
        </w:tc>
      </w:tr>
      <w:tr w:rsidR="00850D46" w:rsidRPr="00850D46" w14:paraId="082E0DAF" w14:textId="77777777" w:rsidTr="00041B70">
        <w:trPr>
          <w:trHeight w:val="170"/>
        </w:trPr>
        <w:tc>
          <w:tcPr>
            <w:tcW w:w="373" w:type="dxa"/>
            <w:shd w:val="clear" w:color="auto" w:fill="auto"/>
            <w:noWrap/>
            <w:vAlign w:val="center"/>
            <w:hideMark/>
          </w:tcPr>
          <w:p w14:paraId="20AFAD3A"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30</w:t>
            </w:r>
          </w:p>
        </w:tc>
        <w:tc>
          <w:tcPr>
            <w:tcW w:w="3328" w:type="dxa"/>
            <w:shd w:val="clear" w:color="auto" w:fill="auto"/>
            <w:noWrap/>
            <w:vAlign w:val="center"/>
            <w:hideMark/>
          </w:tcPr>
          <w:p w14:paraId="0E954B1D" w14:textId="77777777" w:rsidR="00850D46" w:rsidRPr="00850D46" w:rsidRDefault="00850D46" w:rsidP="00041B70">
            <w:pPr>
              <w:spacing w:after="0" w:line="240" w:lineRule="auto"/>
              <w:rPr>
                <w:rFonts w:eastAsia="Times New Roman" w:cs="Calibri"/>
                <w:color w:val="000000"/>
                <w:sz w:val="18"/>
                <w:szCs w:val="18"/>
                <w:lang w:eastAsia="es-CO"/>
              </w:rPr>
            </w:pPr>
            <w:r w:rsidRPr="00850D46">
              <w:rPr>
                <w:rFonts w:eastAsia="Times New Roman" w:cs="Calibri"/>
                <w:color w:val="000000"/>
                <w:sz w:val="18"/>
                <w:szCs w:val="18"/>
                <w:lang w:eastAsia="es-CO"/>
              </w:rPr>
              <w:t>Actos Administrativos</w:t>
            </w:r>
          </w:p>
        </w:tc>
        <w:tc>
          <w:tcPr>
            <w:tcW w:w="772" w:type="dxa"/>
            <w:shd w:val="clear" w:color="auto" w:fill="auto"/>
            <w:noWrap/>
            <w:vAlign w:val="center"/>
            <w:hideMark/>
          </w:tcPr>
          <w:p w14:paraId="106F3E20"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78</w:t>
            </w:r>
          </w:p>
        </w:tc>
        <w:tc>
          <w:tcPr>
            <w:tcW w:w="332" w:type="dxa"/>
            <w:shd w:val="clear" w:color="auto" w:fill="auto"/>
            <w:noWrap/>
            <w:vAlign w:val="center"/>
            <w:hideMark/>
          </w:tcPr>
          <w:p w14:paraId="16AF1A02"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66</w:t>
            </w:r>
          </w:p>
        </w:tc>
        <w:tc>
          <w:tcPr>
            <w:tcW w:w="3213" w:type="dxa"/>
            <w:shd w:val="clear" w:color="auto" w:fill="auto"/>
            <w:noWrap/>
            <w:vAlign w:val="center"/>
            <w:hideMark/>
          </w:tcPr>
          <w:p w14:paraId="56858409" w14:textId="77777777" w:rsidR="00850D46" w:rsidRPr="00850D46" w:rsidRDefault="00850D46" w:rsidP="00041B70">
            <w:pPr>
              <w:spacing w:after="0" w:line="240" w:lineRule="auto"/>
              <w:rPr>
                <w:rFonts w:eastAsia="Times New Roman" w:cs="Calibri"/>
                <w:color w:val="000000"/>
                <w:sz w:val="18"/>
                <w:szCs w:val="18"/>
                <w:lang w:eastAsia="es-CO"/>
              </w:rPr>
            </w:pPr>
            <w:r w:rsidRPr="00850D46">
              <w:rPr>
                <w:rFonts w:eastAsia="Times New Roman" w:cs="Calibri"/>
                <w:color w:val="000000"/>
                <w:sz w:val="18"/>
                <w:szCs w:val="18"/>
                <w:lang w:eastAsia="es-CO"/>
              </w:rPr>
              <w:t>Repetición</w:t>
            </w:r>
          </w:p>
        </w:tc>
        <w:tc>
          <w:tcPr>
            <w:tcW w:w="912" w:type="dxa"/>
            <w:shd w:val="clear" w:color="auto" w:fill="auto"/>
            <w:noWrap/>
            <w:vAlign w:val="center"/>
            <w:hideMark/>
          </w:tcPr>
          <w:p w14:paraId="5B2727C8"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2</w:t>
            </w:r>
          </w:p>
        </w:tc>
      </w:tr>
      <w:tr w:rsidR="00850D46" w:rsidRPr="00850D46" w14:paraId="22AA1137" w14:textId="77777777" w:rsidTr="00041B70">
        <w:trPr>
          <w:trHeight w:val="170"/>
        </w:trPr>
        <w:tc>
          <w:tcPr>
            <w:tcW w:w="373" w:type="dxa"/>
            <w:shd w:val="clear" w:color="auto" w:fill="auto"/>
            <w:noWrap/>
            <w:vAlign w:val="center"/>
            <w:hideMark/>
          </w:tcPr>
          <w:p w14:paraId="69CFA6DF"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31</w:t>
            </w:r>
          </w:p>
        </w:tc>
        <w:tc>
          <w:tcPr>
            <w:tcW w:w="3328" w:type="dxa"/>
            <w:shd w:val="clear" w:color="auto" w:fill="auto"/>
            <w:noWrap/>
            <w:vAlign w:val="center"/>
            <w:hideMark/>
          </w:tcPr>
          <w:p w14:paraId="5E41B0F8" w14:textId="77777777" w:rsidR="00850D46" w:rsidRPr="00850D46" w:rsidRDefault="00850D46" w:rsidP="00041B70">
            <w:pPr>
              <w:spacing w:after="0" w:line="240" w:lineRule="auto"/>
              <w:rPr>
                <w:rFonts w:eastAsia="Times New Roman" w:cs="Calibri"/>
                <w:color w:val="000000"/>
                <w:sz w:val="18"/>
                <w:szCs w:val="18"/>
                <w:lang w:eastAsia="es-CO"/>
              </w:rPr>
            </w:pPr>
            <w:r w:rsidRPr="00850D46">
              <w:rPr>
                <w:rFonts w:eastAsia="Times New Roman" w:cs="Calibri"/>
                <w:color w:val="000000"/>
                <w:sz w:val="18"/>
                <w:szCs w:val="18"/>
                <w:lang w:eastAsia="es-CO"/>
              </w:rPr>
              <w:t>Páramo</w:t>
            </w:r>
          </w:p>
        </w:tc>
        <w:tc>
          <w:tcPr>
            <w:tcW w:w="772" w:type="dxa"/>
            <w:shd w:val="clear" w:color="auto" w:fill="auto"/>
            <w:noWrap/>
            <w:vAlign w:val="center"/>
            <w:hideMark/>
          </w:tcPr>
          <w:p w14:paraId="192F12E1"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67</w:t>
            </w:r>
          </w:p>
        </w:tc>
        <w:tc>
          <w:tcPr>
            <w:tcW w:w="332" w:type="dxa"/>
            <w:shd w:val="clear" w:color="auto" w:fill="auto"/>
            <w:noWrap/>
            <w:vAlign w:val="center"/>
            <w:hideMark/>
          </w:tcPr>
          <w:p w14:paraId="3DF41416"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67</w:t>
            </w:r>
          </w:p>
        </w:tc>
        <w:tc>
          <w:tcPr>
            <w:tcW w:w="3213" w:type="dxa"/>
            <w:shd w:val="clear" w:color="auto" w:fill="auto"/>
            <w:noWrap/>
            <w:vAlign w:val="center"/>
            <w:hideMark/>
          </w:tcPr>
          <w:p w14:paraId="57B35B5E" w14:textId="77777777" w:rsidR="00850D46" w:rsidRPr="00850D46" w:rsidRDefault="00850D46" w:rsidP="00041B70">
            <w:pPr>
              <w:spacing w:after="0" w:line="240" w:lineRule="auto"/>
              <w:rPr>
                <w:rFonts w:eastAsia="Times New Roman" w:cs="Calibri"/>
                <w:color w:val="000000"/>
                <w:sz w:val="18"/>
                <w:szCs w:val="18"/>
                <w:lang w:eastAsia="es-CO"/>
              </w:rPr>
            </w:pPr>
            <w:r w:rsidRPr="00850D46">
              <w:rPr>
                <w:rFonts w:eastAsia="Times New Roman" w:cs="Calibri"/>
                <w:color w:val="000000"/>
                <w:sz w:val="18"/>
                <w:szCs w:val="18"/>
                <w:lang w:eastAsia="es-CO"/>
              </w:rPr>
              <w:t xml:space="preserve">Apelación </w:t>
            </w:r>
          </w:p>
        </w:tc>
        <w:tc>
          <w:tcPr>
            <w:tcW w:w="912" w:type="dxa"/>
            <w:shd w:val="clear" w:color="auto" w:fill="auto"/>
            <w:noWrap/>
            <w:vAlign w:val="center"/>
            <w:hideMark/>
          </w:tcPr>
          <w:p w14:paraId="16C51B03"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1</w:t>
            </w:r>
          </w:p>
        </w:tc>
      </w:tr>
      <w:tr w:rsidR="00850D46" w:rsidRPr="00850D46" w14:paraId="6505E088" w14:textId="77777777" w:rsidTr="00041B70">
        <w:trPr>
          <w:trHeight w:val="170"/>
        </w:trPr>
        <w:tc>
          <w:tcPr>
            <w:tcW w:w="373" w:type="dxa"/>
            <w:shd w:val="clear" w:color="auto" w:fill="auto"/>
            <w:noWrap/>
            <w:vAlign w:val="center"/>
            <w:hideMark/>
          </w:tcPr>
          <w:p w14:paraId="71633DA0"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32</w:t>
            </w:r>
          </w:p>
        </w:tc>
        <w:tc>
          <w:tcPr>
            <w:tcW w:w="3328" w:type="dxa"/>
            <w:shd w:val="clear" w:color="auto" w:fill="auto"/>
            <w:noWrap/>
            <w:vAlign w:val="center"/>
            <w:hideMark/>
          </w:tcPr>
          <w:p w14:paraId="07400A61" w14:textId="77777777" w:rsidR="00850D46" w:rsidRPr="00850D46" w:rsidRDefault="00850D46" w:rsidP="00041B70">
            <w:pPr>
              <w:spacing w:after="0" w:line="240" w:lineRule="auto"/>
              <w:rPr>
                <w:rFonts w:eastAsia="Times New Roman" w:cs="Calibri"/>
                <w:color w:val="000000"/>
                <w:sz w:val="18"/>
                <w:szCs w:val="18"/>
                <w:lang w:eastAsia="es-CO"/>
              </w:rPr>
            </w:pPr>
            <w:r w:rsidRPr="00850D46">
              <w:rPr>
                <w:rFonts w:eastAsia="Times New Roman" w:cs="Calibri"/>
                <w:color w:val="000000"/>
                <w:sz w:val="18"/>
                <w:szCs w:val="18"/>
                <w:lang w:eastAsia="es-CO"/>
              </w:rPr>
              <w:t>Estrategia Integral de Control a la Deforestación y Gestión de los Bosques -EICD</w:t>
            </w:r>
          </w:p>
        </w:tc>
        <w:tc>
          <w:tcPr>
            <w:tcW w:w="772" w:type="dxa"/>
            <w:shd w:val="clear" w:color="auto" w:fill="auto"/>
            <w:noWrap/>
            <w:vAlign w:val="center"/>
            <w:hideMark/>
          </w:tcPr>
          <w:p w14:paraId="3EDAEA67"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65</w:t>
            </w:r>
          </w:p>
        </w:tc>
        <w:tc>
          <w:tcPr>
            <w:tcW w:w="332" w:type="dxa"/>
            <w:shd w:val="clear" w:color="auto" w:fill="auto"/>
            <w:noWrap/>
            <w:vAlign w:val="center"/>
            <w:hideMark/>
          </w:tcPr>
          <w:p w14:paraId="6F5F4FFA"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68</w:t>
            </w:r>
          </w:p>
        </w:tc>
        <w:tc>
          <w:tcPr>
            <w:tcW w:w="3213" w:type="dxa"/>
            <w:shd w:val="clear" w:color="auto" w:fill="auto"/>
            <w:noWrap/>
            <w:vAlign w:val="center"/>
            <w:hideMark/>
          </w:tcPr>
          <w:p w14:paraId="368C0C80" w14:textId="77777777" w:rsidR="00850D46" w:rsidRPr="00850D46" w:rsidRDefault="00850D46" w:rsidP="00041B70">
            <w:pPr>
              <w:spacing w:after="0" w:line="240" w:lineRule="auto"/>
              <w:rPr>
                <w:rFonts w:eastAsia="Times New Roman" w:cs="Calibri"/>
                <w:color w:val="000000"/>
                <w:sz w:val="18"/>
                <w:szCs w:val="18"/>
                <w:lang w:eastAsia="es-CO"/>
              </w:rPr>
            </w:pPr>
            <w:r w:rsidRPr="00850D46">
              <w:rPr>
                <w:rFonts w:eastAsia="Times New Roman" w:cs="Calibri"/>
                <w:color w:val="000000"/>
                <w:sz w:val="18"/>
                <w:szCs w:val="18"/>
                <w:lang w:eastAsia="es-CO"/>
              </w:rPr>
              <w:t xml:space="preserve">Minería </w:t>
            </w:r>
          </w:p>
        </w:tc>
        <w:tc>
          <w:tcPr>
            <w:tcW w:w="912" w:type="dxa"/>
            <w:shd w:val="clear" w:color="auto" w:fill="auto"/>
            <w:noWrap/>
            <w:vAlign w:val="center"/>
            <w:hideMark/>
          </w:tcPr>
          <w:p w14:paraId="35C86CE2"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1</w:t>
            </w:r>
          </w:p>
        </w:tc>
      </w:tr>
      <w:tr w:rsidR="00850D46" w:rsidRPr="00850D46" w14:paraId="1A589C19" w14:textId="77777777" w:rsidTr="00041B70">
        <w:trPr>
          <w:trHeight w:val="170"/>
        </w:trPr>
        <w:tc>
          <w:tcPr>
            <w:tcW w:w="373" w:type="dxa"/>
            <w:shd w:val="clear" w:color="auto" w:fill="auto"/>
            <w:noWrap/>
            <w:vAlign w:val="center"/>
            <w:hideMark/>
          </w:tcPr>
          <w:p w14:paraId="2D83B7B8"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33</w:t>
            </w:r>
          </w:p>
        </w:tc>
        <w:tc>
          <w:tcPr>
            <w:tcW w:w="3328" w:type="dxa"/>
            <w:shd w:val="clear" w:color="auto" w:fill="auto"/>
            <w:noWrap/>
            <w:vAlign w:val="center"/>
            <w:hideMark/>
          </w:tcPr>
          <w:p w14:paraId="312BE06A" w14:textId="77777777" w:rsidR="00850D46" w:rsidRPr="00850D46" w:rsidRDefault="00850D46" w:rsidP="00041B70">
            <w:pPr>
              <w:spacing w:after="0" w:line="240" w:lineRule="auto"/>
              <w:rPr>
                <w:rFonts w:eastAsia="Times New Roman" w:cs="Calibri"/>
                <w:color w:val="000000"/>
                <w:sz w:val="18"/>
                <w:szCs w:val="18"/>
                <w:lang w:eastAsia="es-CO"/>
              </w:rPr>
            </w:pPr>
            <w:r w:rsidRPr="00850D46">
              <w:rPr>
                <w:rFonts w:eastAsia="Times New Roman" w:cs="Calibri"/>
                <w:color w:val="000000"/>
                <w:sz w:val="18"/>
                <w:szCs w:val="18"/>
                <w:lang w:eastAsia="es-CO"/>
              </w:rPr>
              <w:t xml:space="preserve">Humedales </w:t>
            </w:r>
          </w:p>
        </w:tc>
        <w:tc>
          <w:tcPr>
            <w:tcW w:w="772" w:type="dxa"/>
            <w:shd w:val="clear" w:color="auto" w:fill="auto"/>
            <w:noWrap/>
            <w:vAlign w:val="center"/>
            <w:hideMark/>
          </w:tcPr>
          <w:p w14:paraId="7B4D22CA"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64</w:t>
            </w:r>
          </w:p>
        </w:tc>
        <w:tc>
          <w:tcPr>
            <w:tcW w:w="332" w:type="dxa"/>
            <w:shd w:val="clear" w:color="auto" w:fill="auto"/>
            <w:noWrap/>
            <w:vAlign w:val="center"/>
            <w:hideMark/>
          </w:tcPr>
          <w:p w14:paraId="593C88E1"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69</w:t>
            </w:r>
          </w:p>
        </w:tc>
        <w:tc>
          <w:tcPr>
            <w:tcW w:w="3213" w:type="dxa"/>
            <w:shd w:val="clear" w:color="auto" w:fill="auto"/>
            <w:noWrap/>
            <w:vAlign w:val="center"/>
            <w:hideMark/>
          </w:tcPr>
          <w:p w14:paraId="025C165B" w14:textId="77777777" w:rsidR="00850D46" w:rsidRPr="00850D46" w:rsidRDefault="00850D46" w:rsidP="00041B70">
            <w:pPr>
              <w:spacing w:after="0" w:line="240" w:lineRule="auto"/>
              <w:rPr>
                <w:rFonts w:eastAsia="Times New Roman" w:cs="Calibri"/>
                <w:color w:val="000000"/>
                <w:sz w:val="18"/>
                <w:szCs w:val="18"/>
                <w:lang w:eastAsia="es-CO"/>
              </w:rPr>
            </w:pPr>
            <w:r w:rsidRPr="00850D46">
              <w:rPr>
                <w:rFonts w:eastAsia="Times New Roman" w:cs="Calibri"/>
                <w:color w:val="000000"/>
                <w:sz w:val="18"/>
                <w:szCs w:val="18"/>
                <w:lang w:eastAsia="es-CO"/>
              </w:rPr>
              <w:t>Recurso de Apelación</w:t>
            </w:r>
          </w:p>
        </w:tc>
        <w:tc>
          <w:tcPr>
            <w:tcW w:w="912" w:type="dxa"/>
            <w:shd w:val="clear" w:color="auto" w:fill="auto"/>
            <w:noWrap/>
            <w:vAlign w:val="center"/>
            <w:hideMark/>
          </w:tcPr>
          <w:p w14:paraId="21D242C7"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1</w:t>
            </w:r>
          </w:p>
        </w:tc>
      </w:tr>
      <w:tr w:rsidR="00850D46" w:rsidRPr="00850D46" w14:paraId="31283812" w14:textId="77777777" w:rsidTr="00041B70">
        <w:trPr>
          <w:trHeight w:val="170"/>
        </w:trPr>
        <w:tc>
          <w:tcPr>
            <w:tcW w:w="373" w:type="dxa"/>
            <w:shd w:val="clear" w:color="auto" w:fill="auto"/>
            <w:noWrap/>
            <w:vAlign w:val="center"/>
            <w:hideMark/>
          </w:tcPr>
          <w:p w14:paraId="5469205B"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34</w:t>
            </w:r>
          </w:p>
        </w:tc>
        <w:tc>
          <w:tcPr>
            <w:tcW w:w="3328" w:type="dxa"/>
            <w:shd w:val="clear" w:color="auto" w:fill="auto"/>
            <w:noWrap/>
            <w:vAlign w:val="center"/>
            <w:hideMark/>
          </w:tcPr>
          <w:p w14:paraId="600B2284" w14:textId="77777777" w:rsidR="00850D46" w:rsidRPr="00850D46" w:rsidRDefault="00850D46" w:rsidP="00041B70">
            <w:pPr>
              <w:spacing w:after="0" w:line="240" w:lineRule="auto"/>
              <w:rPr>
                <w:rFonts w:eastAsia="Times New Roman" w:cs="Calibri"/>
                <w:color w:val="000000"/>
                <w:sz w:val="18"/>
                <w:szCs w:val="18"/>
                <w:lang w:eastAsia="es-CO"/>
              </w:rPr>
            </w:pPr>
            <w:r w:rsidRPr="00850D46">
              <w:rPr>
                <w:rFonts w:eastAsia="Times New Roman" w:cs="Calibri"/>
                <w:color w:val="000000"/>
                <w:sz w:val="18"/>
                <w:szCs w:val="18"/>
                <w:lang w:eastAsia="es-CO"/>
              </w:rPr>
              <w:t>Auxilio Educativo</w:t>
            </w:r>
          </w:p>
        </w:tc>
        <w:tc>
          <w:tcPr>
            <w:tcW w:w="772" w:type="dxa"/>
            <w:shd w:val="clear" w:color="auto" w:fill="auto"/>
            <w:noWrap/>
            <w:vAlign w:val="center"/>
            <w:hideMark/>
          </w:tcPr>
          <w:p w14:paraId="26380B87"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46</w:t>
            </w:r>
          </w:p>
        </w:tc>
        <w:tc>
          <w:tcPr>
            <w:tcW w:w="332" w:type="dxa"/>
            <w:shd w:val="clear" w:color="auto" w:fill="auto"/>
            <w:noWrap/>
            <w:vAlign w:val="center"/>
            <w:hideMark/>
          </w:tcPr>
          <w:p w14:paraId="4F1F1142"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70</w:t>
            </w:r>
          </w:p>
        </w:tc>
        <w:tc>
          <w:tcPr>
            <w:tcW w:w="3213" w:type="dxa"/>
            <w:shd w:val="clear" w:color="auto" w:fill="auto"/>
            <w:noWrap/>
            <w:vAlign w:val="center"/>
            <w:hideMark/>
          </w:tcPr>
          <w:p w14:paraId="75E5FB4C" w14:textId="77777777" w:rsidR="00850D46" w:rsidRPr="00850D46" w:rsidRDefault="00850D46" w:rsidP="00041B70">
            <w:pPr>
              <w:spacing w:after="0" w:line="240" w:lineRule="auto"/>
              <w:rPr>
                <w:rFonts w:eastAsia="Times New Roman" w:cs="Calibri"/>
                <w:color w:val="000000"/>
                <w:sz w:val="18"/>
                <w:szCs w:val="18"/>
                <w:lang w:eastAsia="es-CO"/>
              </w:rPr>
            </w:pPr>
            <w:r w:rsidRPr="00850D46">
              <w:rPr>
                <w:rFonts w:eastAsia="Times New Roman" w:cs="Calibri"/>
                <w:color w:val="000000"/>
                <w:sz w:val="18"/>
                <w:szCs w:val="18"/>
                <w:lang w:eastAsia="es-CO"/>
              </w:rPr>
              <w:t xml:space="preserve">Reforestación </w:t>
            </w:r>
          </w:p>
        </w:tc>
        <w:tc>
          <w:tcPr>
            <w:tcW w:w="912" w:type="dxa"/>
            <w:shd w:val="clear" w:color="auto" w:fill="auto"/>
            <w:noWrap/>
            <w:vAlign w:val="center"/>
            <w:hideMark/>
          </w:tcPr>
          <w:p w14:paraId="12E68926"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1</w:t>
            </w:r>
          </w:p>
        </w:tc>
      </w:tr>
      <w:tr w:rsidR="00850D46" w:rsidRPr="00850D46" w14:paraId="6D2CFE88" w14:textId="77777777" w:rsidTr="00041B70">
        <w:trPr>
          <w:trHeight w:val="170"/>
        </w:trPr>
        <w:tc>
          <w:tcPr>
            <w:tcW w:w="373" w:type="dxa"/>
            <w:shd w:val="clear" w:color="auto" w:fill="auto"/>
            <w:noWrap/>
            <w:vAlign w:val="center"/>
            <w:hideMark/>
          </w:tcPr>
          <w:p w14:paraId="6EFBC608"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35</w:t>
            </w:r>
          </w:p>
        </w:tc>
        <w:tc>
          <w:tcPr>
            <w:tcW w:w="3328" w:type="dxa"/>
            <w:shd w:val="clear" w:color="auto" w:fill="auto"/>
            <w:noWrap/>
            <w:vAlign w:val="center"/>
            <w:hideMark/>
          </w:tcPr>
          <w:p w14:paraId="4BE90349" w14:textId="77777777" w:rsidR="00850D46" w:rsidRPr="00850D46" w:rsidRDefault="00850D46" w:rsidP="00041B70">
            <w:pPr>
              <w:spacing w:after="0" w:line="240" w:lineRule="auto"/>
              <w:rPr>
                <w:rFonts w:eastAsia="Times New Roman" w:cs="Calibri"/>
                <w:color w:val="000000"/>
                <w:sz w:val="18"/>
                <w:szCs w:val="18"/>
                <w:lang w:eastAsia="es-CO"/>
              </w:rPr>
            </w:pPr>
            <w:r w:rsidRPr="00850D46">
              <w:rPr>
                <w:rFonts w:eastAsia="Times New Roman" w:cs="Calibri"/>
                <w:color w:val="000000"/>
                <w:sz w:val="18"/>
                <w:szCs w:val="18"/>
                <w:lang w:eastAsia="es-CO"/>
              </w:rPr>
              <w:t>Acción de Cumplimiento</w:t>
            </w:r>
          </w:p>
        </w:tc>
        <w:tc>
          <w:tcPr>
            <w:tcW w:w="772" w:type="dxa"/>
            <w:shd w:val="clear" w:color="auto" w:fill="auto"/>
            <w:noWrap/>
            <w:vAlign w:val="center"/>
            <w:hideMark/>
          </w:tcPr>
          <w:p w14:paraId="452FF464"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43</w:t>
            </w:r>
          </w:p>
        </w:tc>
        <w:tc>
          <w:tcPr>
            <w:tcW w:w="332" w:type="dxa"/>
            <w:shd w:val="clear" w:color="auto" w:fill="auto"/>
            <w:noWrap/>
            <w:vAlign w:val="center"/>
            <w:hideMark/>
          </w:tcPr>
          <w:p w14:paraId="5BBF773E"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71</w:t>
            </w:r>
          </w:p>
        </w:tc>
        <w:tc>
          <w:tcPr>
            <w:tcW w:w="3213" w:type="dxa"/>
            <w:shd w:val="clear" w:color="auto" w:fill="auto"/>
            <w:noWrap/>
            <w:vAlign w:val="center"/>
            <w:hideMark/>
          </w:tcPr>
          <w:p w14:paraId="5B4E7A56" w14:textId="77777777" w:rsidR="00850D46" w:rsidRPr="00850D46" w:rsidRDefault="00850D46" w:rsidP="00041B70">
            <w:pPr>
              <w:spacing w:after="0" w:line="240" w:lineRule="auto"/>
              <w:rPr>
                <w:rFonts w:eastAsia="Times New Roman" w:cs="Calibri"/>
                <w:color w:val="000000"/>
                <w:sz w:val="18"/>
                <w:szCs w:val="18"/>
                <w:lang w:eastAsia="es-CO"/>
              </w:rPr>
            </w:pPr>
            <w:r w:rsidRPr="00850D46">
              <w:rPr>
                <w:rFonts w:eastAsia="Times New Roman" w:cs="Calibri"/>
                <w:color w:val="000000"/>
                <w:sz w:val="18"/>
                <w:szCs w:val="18"/>
                <w:lang w:eastAsia="es-CO"/>
              </w:rPr>
              <w:t>Registro Único de Infractores Ambientales</w:t>
            </w:r>
          </w:p>
        </w:tc>
        <w:tc>
          <w:tcPr>
            <w:tcW w:w="912" w:type="dxa"/>
            <w:shd w:val="clear" w:color="auto" w:fill="auto"/>
            <w:noWrap/>
            <w:vAlign w:val="center"/>
            <w:hideMark/>
          </w:tcPr>
          <w:p w14:paraId="6CB815E6"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1</w:t>
            </w:r>
          </w:p>
        </w:tc>
      </w:tr>
      <w:tr w:rsidR="00850D46" w:rsidRPr="00850D46" w14:paraId="56F76289" w14:textId="77777777" w:rsidTr="00041B70">
        <w:trPr>
          <w:trHeight w:val="170"/>
        </w:trPr>
        <w:tc>
          <w:tcPr>
            <w:tcW w:w="373" w:type="dxa"/>
            <w:shd w:val="clear" w:color="auto" w:fill="auto"/>
            <w:noWrap/>
            <w:vAlign w:val="center"/>
            <w:hideMark/>
          </w:tcPr>
          <w:p w14:paraId="722D897C"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36</w:t>
            </w:r>
          </w:p>
        </w:tc>
        <w:tc>
          <w:tcPr>
            <w:tcW w:w="3328" w:type="dxa"/>
            <w:shd w:val="clear" w:color="auto" w:fill="auto"/>
            <w:noWrap/>
            <w:vAlign w:val="center"/>
            <w:hideMark/>
          </w:tcPr>
          <w:p w14:paraId="58005168" w14:textId="77777777" w:rsidR="00850D46" w:rsidRPr="00850D46" w:rsidRDefault="00850D46" w:rsidP="00041B70">
            <w:pPr>
              <w:spacing w:after="0" w:line="240" w:lineRule="auto"/>
              <w:rPr>
                <w:rFonts w:eastAsia="Times New Roman" w:cs="Calibri"/>
                <w:color w:val="000000"/>
                <w:sz w:val="18"/>
                <w:szCs w:val="18"/>
                <w:lang w:eastAsia="es-CO"/>
              </w:rPr>
            </w:pPr>
            <w:r w:rsidRPr="00850D46">
              <w:rPr>
                <w:rFonts w:eastAsia="Times New Roman" w:cs="Calibri"/>
                <w:color w:val="000000"/>
                <w:sz w:val="18"/>
                <w:szCs w:val="18"/>
                <w:lang w:eastAsia="es-CO"/>
              </w:rPr>
              <w:t>Pago por servicios ambientales</w:t>
            </w:r>
          </w:p>
        </w:tc>
        <w:tc>
          <w:tcPr>
            <w:tcW w:w="772" w:type="dxa"/>
            <w:shd w:val="clear" w:color="auto" w:fill="auto"/>
            <w:noWrap/>
            <w:vAlign w:val="center"/>
            <w:hideMark/>
          </w:tcPr>
          <w:p w14:paraId="1F3FEA42"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37</w:t>
            </w:r>
          </w:p>
        </w:tc>
        <w:tc>
          <w:tcPr>
            <w:tcW w:w="332" w:type="dxa"/>
            <w:shd w:val="clear" w:color="auto" w:fill="auto"/>
            <w:noWrap/>
            <w:vAlign w:val="center"/>
            <w:hideMark/>
          </w:tcPr>
          <w:p w14:paraId="720AB9E5"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72</w:t>
            </w:r>
          </w:p>
        </w:tc>
        <w:tc>
          <w:tcPr>
            <w:tcW w:w="3213" w:type="dxa"/>
            <w:shd w:val="clear" w:color="auto" w:fill="auto"/>
            <w:noWrap/>
            <w:vAlign w:val="center"/>
            <w:hideMark/>
          </w:tcPr>
          <w:p w14:paraId="208A70D1" w14:textId="0AD88E7E" w:rsidR="00850D46" w:rsidRPr="00850D46" w:rsidRDefault="00850D46" w:rsidP="00041B70">
            <w:pPr>
              <w:spacing w:after="0" w:line="240" w:lineRule="auto"/>
              <w:rPr>
                <w:rFonts w:eastAsia="Times New Roman" w:cs="Calibri"/>
                <w:color w:val="000000"/>
                <w:sz w:val="18"/>
                <w:szCs w:val="18"/>
                <w:lang w:eastAsia="es-CO"/>
              </w:rPr>
            </w:pPr>
            <w:r w:rsidRPr="00850D46">
              <w:rPr>
                <w:rFonts w:eastAsia="Times New Roman" w:cs="Calibri"/>
                <w:color w:val="000000"/>
                <w:sz w:val="18"/>
                <w:szCs w:val="18"/>
                <w:lang w:eastAsia="es-CO"/>
              </w:rPr>
              <w:t xml:space="preserve">Sustancias </w:t>
            </w:r>
            <w:r w:rsidR="00D76F1C" w:rsidRPr="00850D46">
              <w:rPr>
                <w:rFonts w:eastAsia="Times New Roman" w:cs="Calibri"/>
                <w:color w:val="000000"/>
                <w:sz w:val="18"/>
                <w:szCs w:val="18"/>
                <w:lang w:eastAsia="es-CO"/>
              </w:rPr>
              <w:t>Químicas</w:t>
            </w:r>
            <w:r w:rsidRPr="00850D46">
              <w:rPr>
                <w:rFonts w:eastAsia="Times New Roman" w:cs="Calibri"/>
                <w:color w:val="000000"/>
                <w:sz w:val="18"/>
                <w:szCs w:val="18"/>
                <w:lang w:eastAsia="es-CO"/>
              </w:rPr>
              <w:t xml:space="preserve"> </w:t>
            </w:r>
          </w:p>
        </w:tc>
        <w:tc>
          <w:tcPr>
            <w:tcW w:w="912" w:type="dxa"/>
            <w:shd w:val="clear" w:color="auto" w:fill="auto"/>
            <w:noWrap/>
            <w:vAlign w:val="center"/>
            <w:hideMark/>
          </w:tcPr>
          <w:p w14:paraId="7A16C7AE" w14:textId="77777777" w:rsidR="00850D46" w:rsidRPr="00850D46" w:rsidRDefault="00850D46" w:rsidP="00041B70">
            <w:pPr>
              <w:spacing w:after="0" w:line="240" w:lineRule="auto"/>
              <w:jc w:val="center"/>
              <w:rPr>
                <w:rFonts w:eastAsia="Times New Roman" w:cs="Calibri"/>
                <w:color w:val="000000"/>
                <w:sz w:val="18"/>
                <w:szCs w:val="18"/>
                <w:lang w:eastAsia="es-CO"/>
              </w:rPr>
            </w:pPr>
            <w:r w:rsidRPr="00850D46">
              <w:rPr>
                <w:rFonts w:eastAsia="Times New Roman" w:cs="Calibri"/>
                <w:color w:val="000000"/>
                <w:sz w:val="18"/>
                <w:szCs w:val="18"/>
                <w:lang w:eastAsia="es-CO"/>
              </w:rPr>
              <w:t>1</w:t>
            </w:r>
          </w:p>
        </w:tc>
      </w:tr>
    </w:tbl>
    <w:p w14:paraId="3AE00692" w14:textId="77777777" w:rsidR="00850D46" w:rsidRPr="00605200" w:rsidRDefault="00850D46" w:rsidP="00850D46">
      <w:pPr>
        <w:keepNext/>
        <w:jc w:val="center"/>
        <w:rPr>
          <w:sz w:val="18"/>
          <w:szCs w:val="20"/>
        </w:rPr>
      </w:pPr>
      <w:r w:rsidRPr="00605200">
        <w:rPr>
          <w:b/>
          <w:bCs/>
          <w:sz w:val="18"/>
          <w:szCs w:val="20"/>
        </w:rPr>
        <w:t>Fuente:</w:t>
      </w:r>
      <w:r w:rsidRPr="00605200">
        <w:rPr>
          <w:sz w:val="18"/>
          <w:szCs w:val="20"/>
        </w:rPr>
        <w:t xml:space="preserve"> UCGA, 2022</w:t>
      </w:r>
    </w:p>
    <w:p w14:paraId="64F513BD" w14:textId="7F3646D2" w:rsidR="00A77927" w:rsidRPr="002B1227" w:rsidRDefault="00F17A21" w:rsidP="00E95EED">
      <w:pPr>
        <w:spacing w:after="0"/>
        <w:rPr>
          <w:szCs w:val="24"/>
        </w:rPr>
      </w:pPr>
      <w:r>
        <w:rPr>
          <w:szCs w:val="24"/>
        </w:rPr>
        <w:t xml:space="preserve">Es importante aclarar que en ejercicio de identificación </w:t>
      </w:r>
      <w:r w:rsidR="00D76F1C">
        <w:rPr>
          <w:szCs w:val="24"/>
        </w:rPr>
        <w:t xml:space="preserve">no fue posible determinar las temáticas de 8168 comunicaciones oficiales radicadas en la vigencia 2021. En el ranking de consulta de temáticas </w:t>
      </w:r>
      <w:r w:rsidR="00D76F1C">
        <w:rPr>
          <w:szCs w:val="24"/>
        </w:rPr>
        <w:lastRenderedPageBreak/>
        <w:t xml:space="preserve">para la vigencia 2021 aparece en el segundo lugar temas administrativos con 7512 comunicaciones (23,3%), seguido de </w:t>
      </w:r>
      <w:r w:rsidR="00A77927" w:rsidRPr="00E95EED">
        <w:rPr>
          <w:szCs w:val="24"/>
        </w:rPr>
        <w:t>acciones de tutela (</w:t>
      </w:r>
      <w:r w:rsidR="00D76F1C">
        <w:rPr>
          <w:szCs w:val="24"/>
        </w:rPr>
        <w:t>6.9</w:t>
      </w:r>
      <w:r w:rsidR="00A77927" w:rsidRPr="00E95EED">
        <w:rPr>
          <w:szCs w:val="24"/>
        </w:rPr>
        <w:t xml:space="preserve">%), </w:t>
      </w:r>
      <w:r w:rsidR="00892B0B" w:rsidRPr="00E95EED">
        <w:rPr>
          <w:szCs w:val="24"/>
        </w:rPr>
        <w:t>temas asociados a R</w:t>
      </w:r>
      <w:r w:rsidR="00C24F7A" w:rsidRPr="00E95EED">
        <w:rPr>
          <w:szCs w:val="24"/>
        </w:rPr>
        <w:t>estitución de tierras</w:t>
      </w:r>
      <w:r w:rsidR="00892B0B" w:rsidRPr="00E95EED">
        <w:rPr>
          <w:szCs w:val="24"/>
        </w:rPr>
        <w:t xml:space="preserve"> (</w:t>
      </w:r>
      <w:r w:rsidR="00D76F1C">
        <w:rPr>
          <w:szCs w:val="24"/>
        </w:rPr>
        <w:t>6.6</w:t>
      </w:r>
      <w:r w:rsidR="00892B0B" w:rsidRPr="00E95EED">
        <w:rPr>
          <w:szCs w:val="24"/>
        </w:rPr>
        <w:t xml:space="preserve">%), </w:t>
      </w:r>
      <w:r w:rsidR="00C24F7A" w:rsidRPr="00E95EED">
        <w:rPr>
          <w:szCs w:val="24"/>
        </w:rPr>
        <w:t>temas de reparación directa (</w:t>
      </w:r>
      <w:r w:rsidR="00D76F1C">
        <w:rPr>
          <w:szCs w:val="24"/>
        </w:rPr>
        <w:t>5.5</w:t>
      </w:r>
      <w:r w:rsidR="00C24F7A" w:rsidRPr="00E95EED">
        <w:rPr>
          <w:szCs w:val="24"/>
        </w:rPr>
        <w:t>%), acciones populares (</w:t>
      </w:r>
      <w:r w:rsidR="00D76F1C">
        <w:rPr>
          <w:szCs w:val="24"/>
        </w:rPr>
        <w:t>3.7</w:t>
      </w:r>
      <w:r w:rsidR="00C24F7A" w:rsidRPr="00E95EED">
        <w:rPr>
          <w:szCs w:val="24"/>
        </w:rPr>
        <w:t xml:space="preserve">%), </w:t>
      </w:r>
      <w:r w:rsidR="00892B0B" w:rsidRPr="00E95EED">
        <w:rPr>
          <w:szCs w:val="24"/>
        </w:rPr>
        <w:t>temáticas de la Gestión Ambiental Urbana (</w:t>
      </w:r>
      <w:r w:rsidR="00D76F1C">
        <w:rPr>
          <w:szCs w:val="24"/>
        </w:rPr>
        <w:t>3.6</w:t>
      </w:r>
      <w:r w:rsidR="00892B0B" w:rsidRPr="00E95EED">
        <w:rPr>
          <w:szCs w:val="24"/>
        </w:rPr>
        <w:t xml:space="preserve">%), </w:t>
      </w:r>
      <w:r w:rsidR="00D76F1C" w:rsidRPr="00E95EED">
        <w:rPr>
          <w:szCs w:val="24"/>
        </w:rPr>
        <w:t xml:space="preserve">permisos CITES </w:t>
      </w:r>
      <w:r w:rsidR="00D76F1C">
        <w:rPr>
          <w:szCs w:val="24"/>
        </w:rPr>
        <w:t xml:space="preserve">(2.2%), </w:t>
      </w:r>
      <w:r w:rsidR="00C24F7A" w:rsidRPr="00E95EED">
        <w:rPr>
          <w:szCs w:val="24"/>
        </w:rPr>
        <w:t xml:space="preserve">Mecanismos de </w:t>
      </w:r>
      <w:r w:rsidR="00D76F1C" w:rsidRPr="00E95EED">
        <w:rPr>
          <w:szCs w:val="24"/>
        </w:rPr>
        <w:t>Desarrollo Limpio</w:t>
      </w:r>
      <w:r w:rsidR="00D76F1C">
        <w:rPr>
          <w:szCs w:val="24"/>
        </w:rPr>
        <w:t xml:space="preserve"> -MDL</w:t>
      </w:r>
      <w:r w:rsidR="00D76F1C" w:rsidRPr="00E95EED">
        <w:rPr>
          <w:szCs w:val="24"/>
        </w:rPr>
        <w:t xml:space="preserve"> </w:t>
      </w:r>
      <w:r w:rsidR="00892B0B" w:rsidRPr="00E95EED">
        <w:rPr>
          <w:szCs w:val="24"/>
        </w:rPr>
        <w:t>(</w:t>
      </w:r>
      <w:r w:rsidR="00D76F1C">
        <w:rPr>
          <w:szCs w:val="24"/>
        </w:rPr>
        <w:t xml:space="preserve">1.9%), </w:t>
      </w:r>
      <w:r w:rsidR="00C24F7A" w:rsidRPr="00E95EED">
        <w:rPr>
          <w:szCs w:val="24"/>
        </w:rPr>
        <w:t>Ordenamiento Ambiental del Territorio y concil</w:t>
      </w:r>
      <w:r w:rsidR="002B1227">
        <w:rPr>
          <w:szCs w:val="24"/>
        </w:rPr>
        <w:t>iación extrajudiciales (1.6</w:t>
      </w:r>
      <w:r w:rsidR="00C24F7A" w:rsidRPr="00E95EED">
        <w:rPr>
          <w:szCs w:val="24"/>
        </w:rPr>
        <w:t>%</w:t>
      </w:r>
      <w:r w:rsidR="002B1227">
        <w:rPr>
          <w:szCs w:val="24"/>
        </w:rPr>
        <w:t xml:space="preserve">). El </w:t>
      </w:r>
      <w:r w:rsidR="002B1227" w:rsidRPr="002B1227">
        <w:rPr>
          <w:b/>
        </w:rPr>
        <w:fldChar w:fldCharType="begin"/>
      </w:r>
      <w:r w:rsidR="002B1227" w:rsidRPr="002B1227">
        <w:rPr>
          <w:b/>
        </w:rPr>
        <w:instrText xml:space="preserve"> REF _Ref101871997 \h  \* MERGEFORMAT </w:instrText>
      </w:r>
      <w:r w:rsidR="002B1227" w:rsidRPr="002B1227">
        <w:rPr>
          <w:b/>
        </w:rPr>
      </w:r>
      <w:r w:rsidR="002B1227" w:rsidRPr="002B1227">
        <w:rPr>
          <w:b/>
        </w:rPr>
        <w:fldChar w:fldCharType="separate"/>
      </w:r>
      <w:r w:rsidR="00157E57" w:rsidRPr="00157E57">
        <w:rPr>
          <w:b/>
        </w:rPr>
        <w:t>Gráfico 9</w:t>
      </w:r>
      <w:r w:rsidR="002B1227" w:rsidRPr="002B1227">
        <w:rPr>
          <w:b/>
        </w:rPr>
        <w:fldChar w:fldCharType="end"/>
      </w:r>
      <w:r w:rsidR="002B1227">
        <w:rPr>
          <w:b/>
        </w:rPr>
        <w:t xml:space="preserve"> </w:t>
      </w:r>
      <w:r w:rsidR="002B1227" w:rsidRPr="002B1227">
        <w:t>presenta el ranquin de las principales temáticas (24) consultadas a partir de las comunicaciones oficiales radicadas en la vigencia 202</w:t>
      </w:r>
      <w:r w:rsidR="00DC1F23">
        <w:t xml:space="preserve">1. </w:t>
      </w:r>
    </w:p>
    <w:p w14:paraId="11756D49" w14:textId="63184CFD" w:rsidR="00CB04AB" w:rsidRPr="002B1227" w:rsidRDefault="002B1227" w:rsidP="002B1227">
      <w:pPr>
        <w:pStyle w:val="Descripcin"/>
        <w:spacing w:after="0"/>
        <w:jc w:val="center"/>
        <w:rPr>
          <w:i w:val="0"/>
          <w:iCs w:val="0"/>
          <w:color w:val="4472C4" w:themeColor="accent1"/>
          <w:sz w:val="20"/>
          <w:szCs w:val="20"/>
        </w:rPr>
      </w:pPr>
      <w:bookmarkStart w:id="35" w:name="_Ref101871997"/>
      <w:r w:rsidRPr="002B1227">
        <w:rPr>
          <w:b/>
          <w:i w:val="0"/>
          <w:color w:val="4472C4" w:themeColor="accent1"/>
          <w:sz w:val="20"/>
          <w:szCs w:val="20"/>
        </w:rPr>
        <w:t xml:space="preserve">Gráfico </w:t>
      </w:r>
      <w:r w:rsidRPr="002B1227">
        <w:rPr>
          <w:b/>
          <w:i w:val="0"/>
          <w:color w:val="4472C4" w:themeColor="accent1"/>
          <w:sz w:val="20"/>
          <w:szCs w:val="20"/>
        </w:rPr>
        <w:fldChar w:fldCharType="begin"/>
      </w:r>
      <w:r w:rsidRPr="002B1227">
        <w:rPr>
          <w:b/>
          <w:i w:val="0"/>
          <w:color w:val="4472C4" w:themeColor="accent1"/>
          <w:sz w:val="20"/>
          <w:szCs w:val="20"/>
        </w:rPr>
        <w:instrText xml:space="preserve"> SEQ Gráfico \* ARABIC </w:instrText>
      </w:r>
      <w:r w:rsidRPr="002B1227">
        <w:rPr>
          <w:b/>
          <w:i w:val="0"/>
          <w:color w:val="4472C4" w:themeColor="accent1"/>
          <w:sz w:val="20"/>
          <w:szCs w:val="20"/>
        </w:rPr>
        <w:fldChar w:fldCharType="separate"/>
      </w:r>
      <w:r w:rsidR="00157E57">
        <w:rPr>
          <w:b/>
          <w:i w:val="0"/>
          <w:noProof/>
          <w:color w:val="4472C4" w:themeColor="accent1"/>
          <w:sz w:val="20"/>
          <w:szCs w:val="20"/>
        </w:rPr>
        <w:t>9</w:t>
      </w:r>
      <w:r w:rsidRPr="002B1227">
        <w:rPr>
          <w:b/>
          <w:i w:val="0"/>
          <w:color w:val="4472C4" w:themeColor="accent1"/>
          <w:sz w:val="20"/>
          <w:szCs w:val="20"/>
        </w:rPr>
        <w:fldChar w:fldCharType="end"/>
      </w:r>
      <w:bookmarkEnd w:id="35"/>
      <w:r w:rsidRPr="002B1227">
        <w:rPr>
          <w:b/>
          <w:i w:val="0"/>
          <w:color w:val="4472C4" w:themeColor="accent1"/>
          <w:sz w:val="20"/>
          <w:szCs w:val="20"/>
        </w:rPr>
        <w:t xml:space="preserve">. </w:t>
      </w:r>
      <w:r w:rsidR="009E1AD0" w:rsidRPr="002B1227">
        <w:rPr>
          <w:i w:val="0"/>
          <w:iCs w:val="0"/>
          <w:color w:val="4472C4" w:themeColor="accent1"/>
          <w:sz w:val="20"/>
          <w:szCs w:val="20"/>
        </w:rPr>
        <w:t>Temáticas recibidas en el año 2021</w:t>
      </w:r>
    </w:p>
    <w:p w14:paraId="5E5BBDAB" w14:textId="2ECFFE16" w:rsidR="009E1AD0" w:rsidRDefault="006415E4" w:rsidP="009E1AD0">
      <w:pPr>
        <w:spacing w:after="0"/>
        <w:jc w:val="center"/>
        <w:rPr>
          <w:b/>
          <w:bCs/>
          <w:sz w:val="20"/>
          <w:szCs w:val="20"/>
        </w:rPr>
      </w:pPr>
      <w:r>
        <w:rPr>
          <w:b/>
          <w:bCs/>
          <w:noProof/>
          <w:sz w:val="20"/>
          <w:szCs w:val="20"/>
          <w:lang w:eastAsia="es-CO"/>
        </w:rPr>
        <w:drawing>
          <wp:inline distT="0" distB="0" distL="0" distR="0" wp14:anchorId="6D9F84D8" wp14:editId="5B38D854">
            <wp:extent cx="5627370" cy="3773805"/>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627370" cy="3773805"/>
                    </a:xfrm>
                    <a:prstGeom prst="rect">
                      <a:avLst/>
                    </a:prstGeom>
                    <a:noFill/>
                  </pic:spPr>
                </pic:pic>
              </a:graphicData>
            </a:graphic>
          </wp:inline>
        </w:drawing>
      </w:r>
    </w:p>
    <w:p w14:paraId="5CFD6973" w14:textId="00C345DC" w:rsidR="009E1AD0" w:rsidRPr="00F17A21" w:rsidRDefault="009E1AD0" w:rsidP="009E1AD0">
      <w:pPr>
        <w:spacing w:after="0"/>
        <w:jc w:val="center"/>
        <w:rPr>
          <w:sz w:val="18"/>
          <w:szCs w:val="20"/>
        </w:rPr>
      </w:pPr>
      <w:r w:rsidRPr="00F17A21">
        <w:rPr>
          <w:b/>
          <w:bCs/>
          <w:sz w:val="18"/>
          <w:szCs w:val="20"/>
        </w:rPr>
        <w:t>Fuente:</w:t>
      </w:r>
      <w:r w:rsidRPr="00F17A21">
        <w:rPr>
          <w:sz w:val="18"/>
          <w:szCs w:val="20"/>
        </w:rPr>
        <w:t xml:space="preserve"> UCGA, 2022</w:t>
      </w:r>
    </w:p>
    <w:p w14:paraId="3E5FDAED" w14:textId="08296B4B" w:rsidR="00FD5180" w:rsidRDefault="00A57273" w:rsidP="00A57273">
      <w:pPr>
        <w:pStyle w:val="Ttulo1"/>
        <w:numPr>
          <w:ilvl w:val="0"/>
          <w:numId w:val="19"/>
        </w:numPr>
      </w:pPr>
      <w:bookmarkStart w:id="36" w:name="_Toc107325230"/>
      <w:r w:rsidRPr="00A57273">
        <w:t>CONSULTA DE INFORMACIÓN EN PÁGINA WEB INSTITUCIONAL</w:t>
      </w:r>
      <w:bookmarkEnd w:id="36"/>
    </w:p>
    <w:p w14:paraId="3805D4AB" w14:textId="77777777" w:rsidR="00A57273" w:rsidRPr="00A57273" w:rsidRDefault="00A57273" w:rsidP="00A57273">
      <w:pPr>
        <w:spacing w:after="0"/>
      </w:pPr>
    </w:p>
    <w:p w14:paraId="52BEAFFB" w14:textId="0D33504A" w:rsidR="002B1227" w:rsidRDefault="00E81E94" w:rsidP="00A57273">
      <w:pPr>
        <w:spacing w:after="0"/>
        <w:rPr>
          <w:szCs w:val="24"/>
        </w:rPr>
      </w:pPr>
      <w:r w:rsidRPr="00E81E94">
        <w:rPr>
          <w:szCs w:val="24"/>
        </w:rPr>
        <w:t>El objetivo del portal web del Ministerio de Ambiente y Desarrollo Sostenible es la oferta de información</w:t>
      </w:r>
      <w:r>
        <w:rPr>
          <w:szCs w:val="24"/>
        </w:rPr>
        <w:t>,</w:t>
      </w:r>
      <w:r w:rsidR="002B1227">
        <w:rPr>
          <w:szCs w:val="24"/>
        </w:rPr>
        <w:t xml:space="preserve"> la</w:t>
      </w:r>
      <w:r w:rsidRPr="00E81E94">
        <w:rPr>
          <w:szCs w:val="24"/>
        </w:rPr>
        <w:t xml:space="preserve"> característica clave </w:t>
      </w:r>
      <w:r w:rsidR="002B1227">
        <w:rPr>
          <w:szCs w:val="24"/>
        </w:rPr>
        <w:t>es ofertar información pertinente, este hecho articula el principio de la transparencia</w:t>
      </w:r>
      <w:r w:rsidRPr="00E81E94">
        <w:rPr>
          <w:szCs w:val="24"/>
        </w:rPr>
        <w:t xml:space="preserve"> activa</w:t>
      </w:r>
      <w:r w:rsidR="002B1227">
        <w:rPr>
          <w:szCs w:val="24"/>
        </w:rPr>
        <w:t>, el cual se orienta a la oferta de información,</w:t>
      </w:r>
      <w:r w:rsidRPr="00E81E94">
        <w:rPr>
          <w:szCs w:val="24"/>
        </w:rPr>
        <w:t xml:space="preserve"> </w:t>
      </w:r>
      <w:r w:rsidR="002B1227">
        <w:rPr>
          <w:szCs w:val="24"/>
        </w:rPr>
        <w:t>cumpliendo atributos a saber: i) actualización, ii) accesibilidad,</w:t>
      </w:r>
      <w:r w:rsidRPr="00E81E94">
        <w:rPr>
          <w:szCs w:val="24"/>
        </w:rPr>
        <w:t xml:space="preserve"> y </w:t>
      </w:r>
      <w:r w:rsidR="002B1227">
        <w:rPr>
          <w:szCs w:val="24"/>
        </w:rPr>
        <w:t>iii) disponibilidad.</w:t>
      </w:r>
    </w:p>
    <w:p w14:paraId="049BCD53" w14:textId="77777777" w:rsidR="00A57273" w:rsidRDefault="00A57273" w:rsidP="00A57273">
      <w:pPr>
        <w:spacing w:after="0"/>
        <w:rPr>
          <w:szCs w:val="24"/>
        </w:rPr>
      </w:pPr>
    </w:p>
    <w:p w14:paraId="6CC9E94E" w14:textId="77777777" w:rsidR="00BE4157" w:rsidRDefault="00BE4157" w:rsidP="00E81E94">
      <w:pPr>
        <w:rPr>
          <w:szCs w:val="24"/>
        </w:rPr>
      </w:pPr>
    </w:p>
    <w:p w14:paraId="69F0F4BB" w14:textId="6D4541C5" w:rsidR="00BE4157" w:rsidRDefault="00BE4157" w:rsidP="00E81E94">
      <w:pPr>
        <w:rPr>
          <w:szCs w:val="24"/>
        </w:rPr>
      </w:pPr>
      <w:r>
        <w:rPr>
          <w:szCs w:val="24"/>
        </w:rPr>
        <w:lastRenderedPageBreak/>
        <w:t>La caracterización</w:t>
      </w:r>
      <w:r w:rsidR="003C7264">
        <w:rPr>
          <w:szCs w:val="24"/>
        </w:rPr>
        <w:t xml:space="preserve"> efectuada a las consultas efectuadas a la página web institucional</w:t>
      </w:r>
      <w:r>
        <w:rPr>
          <w:szCs w:val="24"/>
        </w:rPr>
        <w:t xml:space="preserve"> pretende identificar las temáticas de mayor consulta, así como el comportamiento de los usuarios en la página web en el periodo</w:t>
      </w:r>
      <w:r w:rsidR="003C7264">
        <w:rPr>
          <w:szCs w:val="24"/>
        </w:rPr>
        <w:t xml:space="preserve"> correspondiente a la vigencia</w:t>
      </w:r>
      <w:r>
        <w:rPr>
          <w:szCs w:val="24"/>
        </w:rPr>
        <w:t xml:space="preserve"> 2021, con </w:t>
      </w:r>
      <w:r w:rsidR="001A29E0">
        <w:rPr>
          <w:szCs w:val="24"/>
        </w:rPr>
        <w:t xml:space="preserve">el objetivo </w:t>
      </w:r>
      <w:r>
        <w:rPr>
          <w:szCs w:val="24"/>
        </w:rPr>
        <w:t>de generar acciones que permitan mejorar la calidad de información que se presenta en la página web. Es importante aclarar que el Ministerio de Ambiente y Desarrollo Sostenible realizó el lanzamiento de un nuevo sitio web institucional, por ende, la analítica y la información recopilada se presenta para los dos sitios web que ofertó el Ministerio en la vigencia 2021 (la información recolectada es de enero a octubre y del mes de diciembre).</w:t>
      </w:r>
      <w:r w:rsidR="003C7264">
        <w:rPr>
          <w:szCs w:val="24"/>
        </w:rPr>
        <w:t xml:space="preserve"> El periodo que no presenta analítica de datos (noviembre) correspondió a un periodo de estabilización en el cambio del portal web, </w:t>
      </w:r>
      <w:r w:rsidR="00A70B2B">
        <w:rPr>
          <w:szCs w:val="24"/>
        </w:rPr>
        <w:t>donde no se recolectaron datos.</w:t>
      </w:r>
      <w:r>
        <w:rPr>
          <w:szCs w:val="24"/>
        </w:rPr>
        <w:t xml:space="preserve"> </w:t>
      </w:r>
    </w:p>
    <w:p w14:paraId="6B494A75" w14:textId="48773AD3" w:rsidR="00237A7E" w:rsidRDefault="00A57273" w:rsidP="001A29E0">
      <w:pPr>
        <w:spacing w:after="0"/>
        <w:rPr>
          <w:szCs w:val="24"/>
        </w:rPr>
      </w:pPr>
      <w:r>
        <w:rPr>
          <w:szCs w:val="24"/>
        </w:rPr>
        <w:t>L</w:t>
      </w:r>
      <w:r w:rsidR="002714E7">
        <w:rPr>
          <w:szCs w:val="24"/>
        </w:rPr>
        <w:t xml:space="preserve">os datos recopilados son tomados de </w:t>
      </w:r>
      <w:r w:rsidR="002714E7" w:rsidRPr="002714E7">
        <w:rPr>
          <w:szCs w:val="24"/>
        </w:rPr>
        <w:t xml:space="preserve">Google </w:t>
      </w:r>
      <w:proofErr w:type="spellStart"/>
      <w:r w:rsidR="002714E7" w:rsidRPr="002714E7">
        <w:rPr>
          <w:szCs w:val="24"/>
        </w:rPr>
        <w:t>Analytics</w:t>
      </w:r>
      <w:proofErr w:type="spellEnd"/>
      <w:r w:rsidR="00A70B2B">
        <w:rPr>
          <w:szCs w:val="24"/>
        </w:rPr>
        <w:t xml:space="preserve"> (</w:t>
      </w:r>
      <w:r w:rsidR="00A70B2B" w:rsidRPr="00A70B2B">
        <w:rPr>
          <w:szCs w:val="24"/>
        </w:rPr>
        <w:t>herramienta de analítica web</w:t>
      </w:r>
      <w:r w:rsidR="00A70B2B">
        <w:rPr>
          <w:szCs w:val="24"/>
        </w:rPr>
        <w:t xml:space="preserve"> </w:t>
      </w:r>
      <w:r w:rsidR="00A70B2B" w:rsidRPr="00A70B2B">
        <w:rPr>
          <w:szCs w:val="24"/>
        </w:rPr>
        <w:t>utilizada en marketing digital</w:t>
      </w:r>
      <w:r w:rsidR="00A70B2B">
        <w:rPr>
          <w:szCs w:val="24"/>
        </w:rPr>
        <w:t>)</w:t>
      </w:r>
      <w:r w:rsidR="00237A7E">
        <w:rPr>
          <w:szCs w:val="24"/>
        </w:rPr>
        <w:t>, mostrando tres variables</w:t>
      </w:r>
      <w:r w:rsidR="00A70B2B">
        <w:rPr>
          <w:szCs w:val="24"/>
        </w:rPr>
        <w:t>, a saber;</w:t>
      </w:r>
      <w:r w:rsidR="00237A7E">
        <w:rPr>
          <w:szCs w:val="24"/>
        </w:rPr>
        <w:t xml:space="preserve"> </w:t>
      </w:r>
    </w:p>
    <w:p w14:paraId="2D7911CB" w14:textId="118BAE3C" w:rsidR="00237A7E" w:rsidRDefault="00237A7E" w:rsidP="001A29E0">
      <w:pPr>
        <w:spacing w:after="0"/>
        <w:rPr>
          <w:szCs w:val="24"/>
        </w:rPr>
      </w:pPr>
    </w:p>
    <w:p w14:paraId="7B557086" w14:textId="679451CC" w:rsidR="00237A7E" w:rsidRPr="00237A7E" w:rsidRDefault="00237A7E" w:rsidP="00237A7E">
      <w:pPr>
        <w:pStyle w:val="Prrafodelista"/>
        <w:numPr>
          <w:ilvl w:val="0"/>
          <w:numId w:val="39"/>
        </w:numPr>
        <w:spacing w:after="0"/>
        <w:rPr>
          <w:szCs w:val="24"/>
        </w:rPr>
      </w:pPr>
      <w:r w:rsidRPr="00237A7E">
        <w:rPr>
          <w:b/>
          <w:szCs w:val="24"/>
        </w:rPr>
        <w:t>Usuarios Nuevos:</w:t>
      </w:r>
      <w:r w:rsidRPr="00237A7E">
        <w:rPr>
          <w:szCs w:val="24"/>
        </w:rPr>
        <w:t xml:space="preserve"> </w:t>
      </w:r>
      <w:r w:rsidR="00A70B2B">
        <w:rPr>
          <w:szCs w:val="24"/>
        </w:rPr>
        <w:t>U</w:t>
      </w:r>
      <w:r w:rsidRPr="00237A7E">
        <w:rPr>
          <w:szCs w:val="24"/>
        </w:rPr>
        <w:t xml:space="preserve">suario que ingresa por primera vez a la página web del Ministerio dentro de un periodo específico. </w:t>
      </w:r>
    </w:p>
    <w:p w14:paraId="5E2F2037" w14:textId="7D814F21" w:rsidR="007D7B9C" w:rsidRPr="002D5866" w:rsidRDefault="002D5866" w:rsidP="002D5866">
      <w:pPr>
        <w:pStyle w:val="Prrafodelista"/>
        <w:numPr>
          <w:ilvl w:val="0"/>
          <w:numId w:val="39"/>
        </w:numPr>
        <w:rPr>
          <w:szCs w:val="24"/>
        </w:rPr>
      </w:pPr>
      <w:r>
        <w:rPr>
          <w:b/>
          <w:szCs w:val="24"/>
        </w:rPr>
        <w:t>Usuario</w:t>
      </w:r>
      <w:r w:rsidR="00A70B2B" w:rsidRPr="00915C29">
        <w:rPr>
          <w:b/>
          <w:szCs w:val="24"/>
        </w:rPr>
        <w:t xml:space="preserve"> recurrente</w:t>
      </w:r>
      <w:r w:rsidR="00237A7E" w:rsidRPr="00915C29">
        <w:rPr>
          <w:b/>
          <w:szCs w:val="24"/>
        </w:rPr>
        <w:t>:</w:t>
      </w:r>
      <w:r w:rsidR="00237A7E" w:rsidRPr="00915C29">
        <w:rPr>
          <w:szCs w:val="24"/>
        </w:rPr>
        <w:t xml:space="preserve"> </w:t>
      </w:r>
      <w:r w:rsidR="00915C29">
        <w:rPr>
          <w:szCs w:val="24"/>
        </w:rPr>
        <w:t>Usuario que ya ha accedido a la</w:t>
      </w:r>
      <w:r w:rsidR="00915C29" w:rsidRPr="00915C29">
        <w:rPr>
          <w:szCs w:val="24"/>
        </w:rPr>
        <w:t xml:space="preserve"> web</w:t>
      </w:r>
      <w:r w:rsidR="00915C29">
        <w:rPr>
          <w:szCs w:val="24"/>
        </w:rPr>
        <w:t xml:space="preserve"> institucional</w:t>
      </w:r>
      <w:r w:rsidR="00915C29" w:rsidRPr="00915C29">
        <w:rPr>
          <w:szCs w:val="24"/>
        </w:rPr>
        <w:t xml:space="preserve"> previamente y por consecuencia, ya tiene la cookie de </w:t>
      </w:r>
      <w:proofErr w:type="spellStart"/>
      <w:r w:rsidR="00915C29" w:rsidRPr="00915C29">
        <w:rPr>
          <w:szCs w:val="24"/>
        </w:rPr>
        <w:t>Analytics</w:t>
      </w:r>
      <w:proofErr w:type="spellEnd"/>
      <w:r w:rsidR="00915C29" w:rsidRPr="00915C29">
        <w:rPr>
          <w:szCs w:val="24"/>
        </w:rPr>
        <w:t xml:space="preserve"> almacenada en su navegador. La “cookie </w:t>
      </w:r>
      <w:proofErr w:type="spellStart"/>
      <w:r w:rsidR="00915C29" w:rsidRPr="00915C29">
        <w:rPr>
          <w:szCs w:val="24"/>
        </w:rPr>
        <w:t>Analytics</w:t>
      </w:r>
      <w:proofErr w:type="spellEnd"/>
      <w:r w:rsidR="00915C29" w:rsidRPr="00915C29">
        <w:rPr>
          <w:szCs w:val="24"/>
        </w:rPr>
        <w:t>” es la clave que permite a Google saber si el usuario es nuevo o recurrente</w:t>
      </w:r>
      <w:r w:rsidR="00915C29">
        <w:rPr>
          <w:szCs w:val="24"/>
        </w:rPr>
        <w:t>.</w:t>
      </w:r>
      <w:r w:rsidR="007D7B9C" w:rsidRPr="002D5866">
        <w:rPr>
          <w:szCs w:val="24"/>
        </w:rPr>
        <w:t xml:space="preserve"> </w:t>
      </w:r>
    </w:p>
    <w:p w14:paraId="2B02BFE5" w14:textId="7523ECE5" w:rsidR="00237A7E" w:rsidRPr="00237A7E" w:rsidRDefault="00237A7E" w:rsidP="006D2FC3">
      <w:pPr>
        <w:pStyle w:val="Prrafodelista"/>
        <w:numPr>
          <w:ilvl w:val="0"/>
          <w:numId w:val="39"/>
        </w:numPr>
        <w:spacing w:after="0"/>
        <w:rPr>
          <w:b/>
          <w:szCs w:val="24"/>
        </w:rPr>
      </w:pPr>
      <w:r w:rsidRPr="00237A7E">
        <w:rPr>
          <w:b/>
          <w:szCs w:val="24"/>
        </w:rPr>
        <w:t>S</w:t>
      </w:r>
      <w:r w:rsidR="00CD18E5">
        <w:rPr>
          <w:b/>
          <w:szCs w:val="24"/>
        </w:rPr>
        <w:t>esiones</w:t>
      </w:r>
      <w:r w:rsidRPr="00237A7E">
        <w:rPr>
          <w:b/>
          <w:szCs w:val="24"/>
        </w:rPr>
        <w:t xml:space="preserve">: </w:t>
      </w:r>
      <w:r w:rsidR="002D5866" w:rsidRPr="002D5866">
        <w:rPr>
          <w:szCs w:val="24"/>
        </w:rPr>
        <w:t>C</w:t>
      </w:r>
      <w:r w:rsidR="006D2FC3" w:rsidRPr="006D2FC3">
        <w:rPr>
          <w:szCs w:val="24"/>
        </w:rPr>
        <w:t xml:space="preserve">onjunto de interacciones de los usuarios </w:t>
      </w:r>
      <w:r w:rsidR="006D2FC3">
        <w:rPr>
          <w:szCs w:val="24"/>
        </w:rPr>
        <w:t>en la página web del Ministerio</w:t>
      </w:r>
      <w:r w:rsidR="006D2FC3" w:rsidRPr="006D2FC3">
        <w:rPr>
          <w:szCs w:val="24"/>
        </w:rPr>
        <w:t xml:space="preserve"> en un periodo determinado. Por ejemplo, una única sesión </w:t>
      </w:r>
      <w:r w:rsidR="006D2FC3">
        <w:rPr>
          <w:szCs w:val="24"/>
        </w:rPr>
        <w:t>puede contener varias vistas a distintos menús o sitios de la página web</w:t>
      </w:r>
      <w:r w:rsidR="00DB1EE6">
        <w:rPr>
          <w:szCs w:val="24"/>
        </w:rPr>
        <w:t xml:space="preserve"> institucional</w:t>
      </w:r>
      <w:r w:rsidR="006D2FC3">
        <w:rPr>
          <w:szCs w:val="24"/>
        </w:rPr>
        <w:t xml:space="preserve">. </w:t>
      </w:r>
    </w:p>
    <w:p w14:paraId="48D35EA1" w14:textId="77777777" w:rsidR="001A29E0" w:rsidRDefault="001A29E0" w:rsidP="001A29E0">
      <w:pPr>
        <w:spacing w:after="0"/>
        <w:rPr>
          <w:szCs w:val="24"/>
        </w:rPr>
      </w:pPr>
    </w:p>
    <w:p w14:paraId="1E59879D" w14:textId="7B271C13" w:rsidR="00A57273" w:rsidRDefault="00A57273" w:rsidP="001A29E0">
      <w:pPr>
        <w:pStyle w:val="Ttulo2"/>
        <w:numPr>
          <w:ilvl w:val="1"/>
          <w:numId w:val="19"/>
        </w:numPr>
      </w:pPr>
      <w:bookmarkStart w:id="37" w:name="_Toc107325231"/>
      <w:r>
        <w:t>Adquisición de usuarios</w:t>
      </w:r>
      <w:bookmarkEnd w:id="37"/>
      <w:r>
        <w:t xml:space="preserve"> </w:t>
      </w:r>
    </w:p>
    <w:p w14:paraId="133E0286" w14:textId="77777777" w:rsidR="001A29E0" w:rsidRDefault="001A29E0" w:rsidP="001A29E0">
      <w:pPr>
        <w:spacing w:after="0"/>
      </w:pPr>
    </w:p>
    <w:p w14:paraId="2714CDC5" w14:textId="34C48644" w:rsidR="00BE4157" w:rsidRDefault="002D5866" w:rsidP="001A29E0">
      <w:pPr>
        <w:spacing w:after="0"/>
      </w:pPr>
      <w:r>
        <w:t>La información de adquisición de usuarios</w:t>
      </w:r>
      <w:r w:rsidR="001A29E0">
        <w:t xml:space="preserve"> muestra datos </w:t>
      </w:r>
      <w:r>
        <w:t xml:space="preserve">de usuarios nuevos, es decir, </w:t>
      </w:r>
      <w:r w:rsidR="001A29E0">
        <w:t>captura la información de usuarios que ingresaron por primera vez a la página</w:t>
      </w:r>
      <w:r w:rsidR="007B37B6">
        <w:t xml:space="preserve"> web </w:t>
      </w:r>
      <w:r>
        <w:t>e identifica el</w:t>
      </w:r>
      <w:r w:rsidR="007B37B6">
        <w:t xml:space="preserve"> canal </w:t>
      </w:r>
      <w:r>
        <w:t xml:space="preserve">de </w:t>
      </w:r>
      <w:r w:rsidR="007B37B6">
        <w:t xml:space="preserve">ingreso. En el año 2021 ingresaron </w:t>
      </w:r>
      <w:r w:rsidR="007B37B6" w:rsidRPr="007B37B6">
        <w:t>2.070.734 usuarios nuevos a la página web</w:t>
      </w:r>
      <w:r>
        <w:t>,</w:t>
      </w:r>
      <w:r w:rsidR="007B37B6" w:rsidRPr="007B37B6">
        <w:t xml:space="preserve"> el canal de visitas más usado </w:t>
      </w:r>
      <w:r>
        <w:t>(</w:t>
      </w:r>
      <w:r w:rsidR="007B37B6" w:rsidRPr="007B37B6">
        <w:t>82% de usuarios nuevos</w:t>
      </w:r>
      <w:r>
        <w:t>)</w:t>
      </w:r>
      <w:r w:rsidR="007B37B6" w:rsidRPr="007B37B6">
        <w:t xml:space="preserve"> </w:t>
      </w:r>
      <w:r>
        <w:t>fueron</w:t>
      </w:r>
      <w:r w:rsidR="007B37B6" w:rsidRPr="007B37B6">
        <w:t xml:space="preserve"> los motores de búsqueda (Google, Bing, Yahoo!),</w:t>
      </w:r>
      <w:r w:rsidR="00677537">
        <w:t xml:space="preserve"> y</w:t>
      </w:r>
      <w:r w:rsidR="007B37B6" w:rsidRPr="007B37B6">
        <w:t xml:space="preserve"> el 15% de los usuarios</w:t>
      </w:r>
      <w:r w:rsidR="00BC2864">
        <w:t xml:space="preserve"> nuevos</w:t>
      </w:r>
      <w:r w:rsidR="007B37B6" w:rsidRPr="007B37B6">
        <w:t xml:space="preserve"> accedió a la página directamente</w:t>
      </w:r>
      <w:r w:rsidR="007B37B6">
        <w:t xml:space="preserve"> con el URL. </w:t>
      </w:r>
    </w:p>
    <w:p w14:paraId="09829E3B" w14:textId="77777777" w:rsidR="00416836" w:rsidRDefault="00416836" w:rsidP="00BC2864">
      <w:pPr>
        <w:spacing w:after="0"/>
        <w:jc w:val="center"/>
        <w:rPr>
          <w:b/>
          <w:color w:val="4472C4" w:themeColor="accent1"/>
          <w:sz w:val="20"/>
        </w:rPr>
      </w:pPr>
    </w:p>
    <w:p w14:paraId="3984B814" w14:textId="1CBBCDE5" w:rsidR="00173834" w:rsidRDefault="00BC2864" w:rsidP="00BC2864">
      <w:pPr>
        <w:spacing w:after="0"/>
        <w:jc w:val="center"/>
      </w:pPr>
      <w:r w:rsidRPr="00BC2864">
        <w:rPr>
          <w:b/>
          <w:color w:val="4472C4" w:themeColor="accent1"/>
          <w:sz w:val="20"/>
        </w:rPr>
        <w:t xml:space="preserve">Tabla </w:t>
      </w:r>
      <w:r w:rsidRPr="00BC2864">
        <w:rPr>
          <w:b/>
          <w:color w:val="4472C4" w:themeColor="accent1"/>
          <w:sz w:val="20"/>
        </w:rPr>
        <w:fldChar w:fldCharType="begin"/>
      </w:r>
      <w:r w:rsidRPr="00BC2864">
        <w:rPr>
          <w:b/>
          <w:color w:val="4472C4" w:themeColor="accent1"/>
          <w:sz w:val="20"/>
        </w:rPr>
        <w:instrText xml:space="preserve"> SEQ Tabla \* ARABIC </w:instrText>
      </w:r>
      <w:r w:rsidRPr="00BC2864">
        <w:rPr>
          <w:b/>
          <w:color w:val="4472C4" w:themeColor="accent1"/>
          <w:sz w:val="20"/>
        </w:rPr>
        <w:fldChar w:fldCharType="separate"/>
      </w:r>
      <w:r w:rsidR="00157E57">
        <w:rPr>
          <w:b/>
          <w:noProof/>
          <w:color w:val="4472C4" w:themeColor="accent1"/>
          <w:sz w:val="20"/>
        </w:rPr>
        <w:t>5</w:t>
      </w:r>
      <w:r w:rsidRPr="00BC2864">
        <w:rPr>
          <w:b/>
          <w:color w:val="4472C4" w:themeColor="accent1"/>
          <w:sz w:val="20"/>
        </w:rPr>
        <w:fldChar w:fldCharType="end"/>
      </w:r>
      <w:r w:rsidRPr="00BC2864">
        <w:rPr>
          <w:b/>
          <w:color w:val="4472C4" w:themeColor="accent1"/>
          <w:sz w:val="20"/>
        </w:rPr>
        <w:t xml:space="preserve">. </w:t>
      </w:r>
      <w:r w:rsidRPr="00BC2864">
        <w:rPr>
          <w:color w:val="4472C4" w:themeColor="accent1"/>
          <w:sz w:val="20"/>
        </w:rPr>
        <w:t xml:space="preserve">Registro de usuarios </w:t>
      </w:r>
      <w:r w:rsidR="00416836">
        <w:rPr>
          <w:color w:val="4472C4" w:themeColor="accent1"/>
          <w:sz w:val="20"/>
        </w:rPr>
        <w:t xml:space="preserve">nuevos </w:t>
      </w:r>
    </w:p>
    <w:tbl>
      <w:tblPr>
        <w:tblStyle w:val="Tablaconcuadrcula"/>
        <w:tblW w:w="5665" w:type="dxa"/>
        <w:jc w:val="center"/>
        <w:tblBorders>
          <w:top w:val="double" w:sz="4" w:space="0" w:color="0070C0"/>
          <w:left w:val="double" w:sz="4" w:space="0" w:color="0070C0"/>
          <w:bottom w:val="double" w:sz="4" w:space="0" w:color="0070C0"/>
          <w:right w:val="double" w:sz="4" w:space="0" w:color="0070C0"/>
          <w:insideH w:val="double" w:sz="4" w:space="0" w:color="0070C0"/>
          <w:insideV w:val="double" w:sz="4" w:space="0" w:color="0070C0"/>
        </w:tblBorders>
        <w:tblLayout w:type="fixed"/>
        <w:tblLook w:val="06A0" w:firstRow="1" w:lastRow="0" w:firstColumn="1" w:lastColumn="0" w:noHBand="1" w:noVBand="1"/>
      </w:tblPr>
      <w:tblGrid>
        <w:gridCol w:w="1625"/>
        <w:gridCol w:w="1150"/>
        <w:gridCol w:w="1724"/>
        <w:gridCol w:w="1166"/>
      </w:tblGrid>
      <w:tr w:rsidR="00173834" w:rsidRPr="00BC2864" w14:paraId="73CB92A8" w14:textId="77777777" w:rsidTr="0089230E">
        <w:trPr>
          <w:trHeight w:val="113"/>
          <w:tblHeader/>
          <w:jc w:val="center"/>
        </w:trPr>
        <w:tc>
          <w:tcPr>
            <w:tcW w:w="1625" w:type="dxa"/>
            <w:shd w:val="clear" w:color="auto" w:fill="0070C0"/>
          </w:tcPr>
          <w:p w14:paraId="3128785E" w14:textId="100128A5" w:rsidR="00DB1EE6" w:rsidRPr="00BC2864" w:rsidRDefault="00173834" w:rsidP="00173834">
            <w:pPr>
              <w:spacing w:line="259" w:lineRule="auto"/>
              <w:jc w:val="center"/>
              <w:rPr>
                <w:b/>
                <w:bCs/>
                <w:color w:val="FFFFFF" w:themeColor="background1"/>
                <w:sz w:val="18"/>
              </w:rPr>
            </w:pPr>
            <w:r w:rsidRPr="00BC2864">
              <w:rPr>
                <w:b/>
                <w:bCs/>
                <w:color w:val="FFFFFF" w:themeColor="background1"/>
                <w:sz w:val="18"/>
              </w:rPr>
              <w:t>Canal</w:t>
            </w:r>
          </w:p>
        </w:tc>
        <w:tc>
          <w:tcPr>
            <w:tcW w:w="1150" w:type="dxa"/>
            <w:shd w:val="clear" w:color="auto" w:fill="0070C0"/>
          </w:tcPr>
          <w:p w14:paraId="789E8AAF" w14:textId="1BB50107" w:rsidR="00DB1EE6" w:rsidRPr="00BC2864" w:rsidRDefault="00C922DB" w:rsidP="00173834">
            <w:pPr>
              <w:jc w:val="center"/>
              <w:rPr>
                <w:b/>
                <w:bCs/>
                <w:color w:val="FFFFFF" w:themeColor="background1"/>
                <w:sz w:val="18"/>
              </w:rPr>
            </w:pPr>
            <w:r>
              <w:rPr>
                <w:b/>
                <w:bCs/>
                <w:color w:val="FFFFFF" w:themeColor="background1"/>
                <w:sz w:val="18"/>
                <w:szCs w:val="18"/>
              </w:rPr>
              <w:t xml:space="preserve">N° </w:t>
            </w:r>
            <w:r w:rsidR="00173834" w:rsidRPr="00BC2864">
              <w:rPr>
                <w:b/>
                <w:bCs/>
                <w:color w:val="FFFFFF" w:themeColor="background1"/>
                <w:sz w:val="18"/>
              </w:rPr>
              <w:t>Usuarios</w:t>
            </w:r>
          </w:p>
        </w:tc>
        <w:tc>
          <w:tcPr>
            <w:tcW w:w="1724" w:type="dxa"/>
            <w:shd w:val="clear" w:color="auto" w:fill="0070C0"/>
          </w:tcPr>
          <w:p w14:paraId="753B41EC" w14:textId="481A7172" w:rsidR="00DB1EE6" w:rsidRPr="00BC2864" w:rsidRDefault="00C922DB" w:rsidP="00173834">
            <w:pPr>
              <w:jc w:val="center"/>
              <w:rPr>
                <w:b/>
                <w:bCs/>
                <w:color w:val="FFFFFF" w:themeColor="background1"/>
                <w:sz w:val="18"/>
              </w:rPr>
            </w:pPr>
            <w:r>
              <w:rPr>
                <w:b/>
                <w:bCs/>
                <w:color w:val="FFFFFF" w:themeColor="background1"/>
                <w:sz w:val="18"/>
                <w:szCs w:val="18"/>
              </w:rPr>
              <w:t xml:space="preserve">N° </w:t>
            </w:r>
            <w:r w:rsidR="00173834" w:rsidRPr="00BC2864">
              <w:rPr>
                <w:b/>
                <w:bCs/>
                <w:color w:val="FFFFFF" w:themeColor="background1"/>
                <w:sz w:val="18"/>
              </w:rPr>
              <w:t>Usuarios Nuevos</w:t>
            </w:r>
          </w:p>
        </w:tc>
        <w:tc>
          <w:tcPr>
            <w:tcW w:w="1166" w:type="dxa"/>
            <w:shd w:val="clear" w:color="auto" w:fill="0070C0"/>
          </w:tcPr>
          <w:p w14:paraId="7D5CFFBB" w14:textId="481FEB39" w:rsidR="00DB1EE6" w:rsidRPr="00BC2864" w:rsidRDefault="00C922DB" w:rsidP="00173834">
            <w:pPr>
              <w:spacing w:line="259" w:lineRule="auto"/>
              <w:jc w:val="center"/>
              <w:rPr>
                <w:b/>
                <w:bCs/>
                <w:color w:val="FFFFFF" w:themeColor="background1"/>
                <w:sz w:val="18"/>
              </w:rPr>
            </w:pPr>
            <w:r>
              <w:rPr>
                <w:b/>
                <w:bCs/>
                <w:color w:val="FFFFFF" w:themeColor="background1"/>
                <w:sz w:val="18"/>
                <w:szCs w:val="18"/>
              </w:rPr>
              <w:t xml:space="preserve">N° </w:t>
            </w:r>
            <w:r w:rsidR="00173834" w:rsidRPr="00BC2864">
              <w:rPr>
                <w:b/>
                <w:bCs/>
                <w:color w:val="FFFFFF" w:themeColor="background1"/>
                <w:sz w:val="18"/>
              </w:rPr>
              <w:t>Sesiones</w:t>
            </w:r>
          </w:p>
        </w:tc>
      </w:tr>
      <w:tr w:rsidR="00DB1EE6" w:rsidRPr="00BC2864" w14:paraId="22A488CA" w14:textId="77777777" w:rsidTr="0089230E">
        <w:trPr>
          <w:trHeight w:val="113"/>
          <w:jc w:val="center"/>
        </w:trPr>
        <w:tc>
          <w:tcPr>
            <w:tcW w:w="1625" w:type="dxa"/>
          </w:tcPr>
          <w:p w14:paraId="4A07E89A" w14:textId="2D3A4E77" w:rsidR="00DB1EE6" w:rsidRPr="00BC2864" w:rsidRDefault="00DB1EE6" w:rsidP="003C7264">
            <w:pPr>
              <w:spacing w:line="259" w:lineRule="auto"/>
              <w:rPr>
                <w:sz w:val="18"/>
              </w:rPr>
            </w:pPr>
            <w:r w:rsidRPr="00BC2864">
              <w:rPr>
                <w:sz w:val="18"/>
              </w:rPr>
              <w:t>Búsqueda orgánica</w:t>
            </w:r>
            <w:r w:rsidR="003E56DB" w:rsidRPr="00BC2864">
              <w:rPr>
                <w:rStyle w:val="Refdenotaalpie"/>
                <w:sz w:val="18"/>
              </w:rPr>
              <w:footnoteReference w:id="1"/>
            </w:r>
          </w:p>
        </w:tc>
        <w:tc>
          <w:tcPr>
            <w:tcW w:w="1150" w:type="dxa"/>
          </w:tcPr>
          <w:p w14:paraId="2C733869" w14:textId="77777777" w:rsidR="00DB1EE6" w:rsidRPr="00BC2864" w:rsidRDefault="00DB1EE6" w:rsidP="00D363CE">
            <w:pPr>
              <w:jc w:val="center"/>
              <w:rPr>
                <w:sz w:val="18"/>
              </w:rPr>
            </w:pPr>
            <w:r w:rsidRPr="00BC2864">
              <w:rPr>
                <w:sz w:val="18"/>
              </w:rPr>
              <w:t>1.724.574</w:t>
            </w:r>
          </w:p>
        </w:tc>
        <w:tc>
          <w:tcPr>
            <w:tcW w:w="1724" w:type="dxa"/>
          </w:tcPr>
          <w:p w14:paraId="6C96A6DC" w14:textId="44DBEC30" w:rsidR="00DB1EE6" w:rsidRPr="00BC2864" w:rsidRDefault="00DB1EE6" w:rsidP="00D363CE">
            <w:pPr>
              <w:spacing w:line="259" w:lineRule="auto"/>
              <w:jc w:val="center"/>
              <w:rPr>
                <w:sz w:val="18"/>
              </w:rPr>
            </w:pPr>
            <w:r w:rsidRPr="00BC2864">
              <w:rPr>
                <w:sz w:val="18"/>
              </w:rPr>
              <w:t>1.690.443</w:t>
            </w:r>
          </w:p>
        </w:tc>
        <w:tc>
          <w:tcPr>
            <w:tcW w:w="1166" w:type="dxa"/>
          </w:tcPr>
          <w:p w14:paraId="6A8C479F" w14:textId="77777777" w:rsidR="00DB1EE6" w:rsidRPr="00BC2864" w:rsidRDefault="00DB1EE6" w:rsidP="00D363CE">
            <w:pPr>
              <w:spacing w:line="259" w:lineRule="auto"/>
              <w:jc w:val="center"/>
              <w:rPr>
                <w:sz w:val="18"/>
              </w:rPr>
            </w:pPr>
            <w:r w:rsidRPr="00BC2864">
              <w:rPr>
                <w:sz w:val="18"/>
              </w:rPr>
              <w:t>2.680.116</w:t>
            </w:r>
          </w:p>
        </w:tc>
      </w:tr>
      <w:tr w:rsidR="00DB1EE6" w:rsidRPr="00BC2864" w14:paraId="696410CC" w14:textId="77777777" w:rsidTr="0089230E">
        <w:trPr>
          <w:trHeight w:val="113"/>
          <w:jc w:val="center"/>
        </w:trPr>
        <w:tc>
          <w:tcPr>
            <w:tcW w:w="1625" w:type="dxa"/>
          </w:tcPr>
          <w:p w14:paraId="1D2061AF" w14:textId="6EF175C8" w:rsidR="00DB1EE6" w:rsidRPr="00BC2864" w:rsidRDefault="00DB1EE6" w:rsidP="003C7264">
            <w:pPr>
              <w:spacing w:line="259" w:lineRule="auto"/>
              <w:rPr>
                <w:sz w:val="18"/>
              </w:rPr>
            </w:pPr>
            <w:r w:rsidRPr="00BC2864">
              <w:rPr>
                <w:sz w:val="18"/>
              </w:rPr>
              <w:t>Directo</w:t>
            </w:r>
            <w:r w:rsidR="003E56DB" w:rsidRPr="00BC2864">
              <w:rPr>
                <w:rStyle w:val="Refdenotaalpie"/>
                <w:sz w:val="18"/>
              </w:rPr>
              <w:footnoteReference w:id="2"/>
            </w:r>
          </w:p>
        </w:tc>
        <w:tc>
          <w:tcPr>
            <w:tcW w:w="1150" w:type="dxa"/>
          </w:tcPr>
          <w:p w14:paraId="7E50482B" w14:textId="77777777" w:rsidR="00DB1EE6" w:rsidRPr="00BC2864" w:rsidRDefault="00DB1EE6" w:rsidP="00D363CE">
            <w:pPr>
              <w:spacing w:line="259" w:lineRule="auto"/>
              <w:jc w:val="center"/>
              <w:rPr>
                <w:sz w:val="18"/>
              </w:rPr>
            </w:pPr>
            <w:r w:rsidRPr="00BC2864">
              <w:rPr>
                <w:sz w:val="18"/>
              </w:rPr>
              <w:t>302.553</w:t>
            </w:r>
          </w:p>
        </w:tc>
        <w:tc>
          <w:tcPr>
            <w:tcW w:w="1724" w:type="dxa"/>
          </w:tcPr>
          <w:p w14:paraId="7D167220" w14:textId="36A67850" w:rsidR="00DB1EE6" w:rsidRPr="00BC2864" w:rsidRDefault="00DB1EE6" w:rsidP="00D363CE">
            <w:pPr>
              <w:spacing w:line="259" w:lineRule="auto"/>
              <w:jc w:val="center"/>
              <w:rPr>
                <w:sz w:val="18"/>
              </w:rPr>
            </w:pPr>
            <w:r w:rsidRPr="00BC2864">
              <w:rPr>
                <w:sz w:val="18"/>
              </w:rPr>
              <w:t>318.085</w:t>
            </w:r>
          </w:p>
        </w:tc>
        <w:tc>
          <w:tcPr>
            <w:tcW w:w="1166" w:type="dxa"/>
          </w:tcPr>
          <w:p w14:paraId="6125275D" w14:textId="77777777" w:rsidR="00DB1EE6" w:rsidRPr="00BC2864" w:rsidRDefault="00DB1EE6" w:rsidP="00D363CE">
            <w:pPr>
              <w:spacing w:line="259" w:lineRule="auto"/>
              <w:jc w:val="center"/>
              <w:rPr>
                <w:sz w:val="18"/>
              </w:rPr>
            </w:pPr>
            <w:r w:rsidRPr="00BC2864">
              <w:rPr>
                <w:sz w:val="18"/>
              </w:rPr>
              <w:t>381.946</w:t>
            </w:r>
          </w:p>
        </w:tc>
      </w:tr>
      <w:tr w:rsidR="00DB1EE6" w:rsidRPr="00BC2864" w14:paraId="117D3208" w14:textId="77777777" w:rsidTr="0089230E">
        <w:trPr>
          <w:trHeight w:val="113"/>
          <w:jc w:val="center"/>
        </w:trPr>
        <w:tc>
          <w:tcPr>
            <w:tcW w:w="1625" w:type="dxa"/>
          </w:tcPr>
          <w:p w14:paraId="3EE53F2C" w14:textId="554ADAC6" w:rsidR="00DB1EE6" w:rsidRPr="00BC2864" w:rsidRDefault="00DB1EE6" w:rsidP="003C7264">
            <w:pPr>
              <w:spacing w:line="259" w:lineRule="auto"/>
              <w:rPr>
                <w:sz w:val="18"/>
              </w:rPr>
            </w:pPr>
            <w:r w:rsidRPr="00BC2864">
              <w:rPr>
                <w:sz w:val="18"/>
              </w:rPr>
              <w:t>Referido</w:t>
            </w:r>
            <w:r w:rsidR="003E56DB" w:rsidRPr="00BC2864">
              <w:rPr>
                <w:rStyle w:val="Refdenotaalpie"/>
                <w:sz w:val="18"/>
              </w:rPr>
              <w:footnoteReference w:id="3"/>
            </w:r>
          </w:p>
        </w:tc>
        <w:tc>
          <w:tcPr>
            <w:tcW w:w="1150" w:type="dxa"/>
          </w:tcPr>
          <w:p w14:paraId="7BB54563" w14:textId="77777777" w:rsidR="00DB1EE6" w:rsidRPr="00BC2864" w:rsidRDefault="00DB1EE6" w:rsidP="00D363CE">
            <w:pPr>
              <w:spacing w:line="259" w:lineRule="auto"/>
              <w:jc w:val="center"/>
              <w:rPr>
                <w:sz w:val="18"/>
              </w:rPr>
            </w:pPr>
            <w:r w:rsidRPr="00BC2864">
              <w:rPr>
                <w:sz w:val="18"/>
              </w:rPr>
              <w:t>44.763</w:t>
            </w:r>
          </w:p>
        </w:tc>
        <w:tc>
          <w:tcPr>
            <w:tcW w:w="1724" w:type="dxa"/>
          </w:tcPr>
          <w:p w14:paraId="7433CEF6" w14:textId="5ADE1362" w:rsidR="00DB1EE6" w:rsidRPr="00BC2864" w:rsidRDefault="00DB1EE6" w:rsidP="00D363CE">
            <w:pPr>
              <w:spacing w:line="259" w:lineRule="auto"/>
              <w:jc w:val="center"/>
              <w:rPr>
                <w:sz w:val="18"/>
              </w:rPr>
            </w:pPr>
            <w:r w:rsidRPr="00BC2864">
              <w:rPr>
                <w:sz w:val="18"/>
              </w:rPr>
              <w:t>33.934</w:t>
            </w:r>
          </w:p>
        </w:tc>
        <w:tc>
          <w:tcPr>
            <w:tcW w:w="1166" w:type="dxa"/>
          </w:tcPr>
          <w:p w14:paraId="0297B812" w14:textId="77777777" w:rsidR="00DB1EE6" w:rsidRPr="00BC2864" w:rsidRDefault="00DB1EE6" w:rsidP="00D363CE">
            <w:pPr>
              <w:spacing w:line="259" w:lineRule="auto"/>
              <w:jc w:val="center"/>
              <w:rPr>
                <w:sz w:val="18"/>
              </w:rPr>
            </w:pPr>
            <w:r w:rsidRPr="00BC2864">
              <w:rPr>
                <w:sz w:val="18"/>
              </w:rPr>
              <w:t>68.307</w:t>
            </w:r>
          </w:p>
        </w:tc>
      </w:tr>
      <w:tr w:rsidR="00DB1EE6" w:rsidRPr="00BC2864" w14:paraId="672E8BCC" w14:textId="77777777" w:rsidTr="0089230E">
        <w:trPr>
          <w:trHeight w:val="113"/>
          <w:jc w:val="center"/>
        </w:trPr>
        <w:tc>
          <w:tcPr>
            <w:tcW w:w="1625" w:type="dxa"/>
          </w:tcPr>
          <w:p w14:paraId="0AF505D3" w14:textId="42F103D3" w:rsidR="00DB1EE6" w:rsidRPr="00BC2864" w:rsidRDefault="00DB1EE6" w:rsidP="003C7264">
            <w:pPr>
              <w:spacing w:line="259" w:lineRule="auto"/>
              <w:rPr>
                <w:sz w:val="18"/>
              </w:rPr>
            </w:pPr>
            <w:r w:rsidRPr="00BC2864">
              <w:rPr>
                <w:sz w:val="18"/>
              </w:rPr>
              <w:t>Social orgánico</w:t>
            </w:r>
            <w:r w:rsidR="003E56DB" w:rsidRPr="00BC2864">
              <w:rPr>
                <w:rStyle w:val="Refdenotaalpie"/>
                <w:sz w:val="18"/>
              </w:rPr>
              <w:footnoteReference w:id="4"/>
            </w:r>
          </w:p>
        </w:tc>
        <w:tc>
          <w:tcPr>
            <w:tcW w:w="1150" w:type="dxa"/>
          </w:tcPr>
          <w:p w14:paraId="74ED1A82" w14:textId="77777777" w:rsidR="00DB1EE6" w:rsidRPr="00BC2864" w:rsidRDefault="00DB1EE6" w:rsidP="00D363CE">
            <w:pPr>
              <w:spacing w:line="259" w:lineRule="auto"/>
              <w:jc w:val="center"/>
              <w:rPr>
                <w:sz w:val="18"/>
              </w:rPr>
            </w:pPr>
            <w:r w:rsidRPr="00BC2864">
              <w:rPr>
                <w:sz w:val="18"/>
              </w:rPr>
              <w:t>20.769</w:t>
            </w:r>
          </w:p>
        </w:tc>
        <w:tc>
          <w:tcPr>
            <w:tcW w:w="1724" w:type="dxa"/>
          </w:tcPr>
          <w:p w14:paraId="471EE988" w14:textId="2D6C07AD" w:rsidR="00DB1EE6" w:rsidRPr="00BC2864" w:rsidRDefault="00DB1EE6" w:rsidP="00D363CE">
            <w:pPr>
              <w:spacing w:line="259" w:lineRule="auto"/>
              <w:jc w:val="center"/>
              <w:rPr>
                <w:sz w:val="18"/>
              </w:rPr>
            </w:pPr>
            <w:r w:rsidRPr="00BC2864">
              <w:rPr>
                <w:sz w:val="18"/>
              </w:rPr>
              <w:t>28.064</w:t>
            </w:r>
          </w:p>
        </w:tc>
        <w:tc>
          <w:tcPr>
            <w:tcW w:w="1166" w:type="dxa"/>
          </w:tcPr>
          <w:p w14:paraId="07F1ED70" w14:textId="77777777" w:rsidR="00DB1EE6" w:rsidRPr="00BC2864" w:rsidRDefault="00DB1EE6" w:rsidP="00D363CE">
            <w:pPr>
              <w:spacing w:line="259" w:lineRule="auto"/>
              <w:jc w:val="center"/>
              <w:rPr>
                <w:sz w:val="18"/>
              </w:rPr>
            </w:pPr>
            <w:r w:rsidRPr="00BC2864">
              <w:rPr>
                <w:sz w:val="18"/>
              </w:rPr>
              <w:t>25.996</w:t>
            </w:r>
          </w:p>
        </w:tc>
      </w:tr>
      <w:tr w:rsidR="00DB1EE6" w:rsidRPr="00BC2864" w14:paraId="4BA44515" w14:textId="77777777" w:rsidTr="0089230E">
        <w:trPr>
          <w:trHeight w:val="113"/>
          <w:jc w:val="center"/>
        </w:trPr>
        <w:tc>
          <w:tcPr>
            <w:tcW w:w="1625" w:type="dxa"/>
          </w:tcPr>
          <w:p w14:paraId="7FB5EE18" w14:textId="18038A70" w:rsidR="00DB1EE6" w:rsidRPr="00BC2864" w:rsidRDefault="00DB1EE6" w:rsidP="003C7264">
            <w:pPr>
              <w:spacing w:line="259" w:lineRule="auto"/>
              <w:rPr>
                <w:sz w:val="18"/>
              </w:rPr>
            </w:pPr>
            <w:r w:rsidRPr="00BC2864">
              <w:rPr>
                <w:sz w:val="18"/>
              </w:rPr>
              <w:lastRenderedPageBreak/>
              <w:t>Correo electrónico</w:t>
            </w:r>
            <w:r w:rsidR="003E56DB" w:rsidRPr="00BC2864">
              <w:rPr>
                <w:rStyle w:val="Refdenotaalpie"/>
                <w:sz w:val="18"/>
              </w:rPr>
              <w:footnoteReference w:id="5"/>
            </w:r>
          </w:p>
        </w:tc>
        <w:tc>
          <w:tcPr>
            <w:tcW w:w="1150" w:type="dxa"/>
          </w:tcPr>
          <w:p w14:paraId="017BF886" w14:textId="77777777" w:rsidR="00DB1EE6" w:rsidRPr="00BC2864" w:rsidRDefault="00DB1EE6" w:rsidP="00D363CE">
            <w:pPr>
              <w:spacing w:line="259" w:lineRule="auto"/>
              <w:jc w:val="center"/>
              <w:rPr>
                <w:sz w:val="18"/>
              </w:rPr>
            </w:pPr>
            <w:r w:rsidRPr="00BC2864">
              <w:rPr>
                <w:sz w:val="18"/>
              </w:rPr>
              <w:t>139</w:t>
            </w:r>
          </w:p>
        </w:tc>
        <w:tc>
          <w:tcPr>
            <w:tcW w:w="1724" w:type="dxa"/>
          </w:tcPr>
          <w:p w14:paraId="0BF9CC14" w14:textId="017A3B6E" w:rsidR="00DB1EE6" w:rsidRPr="00BC2864" w:rsidRDefault="00DB1EE6" w:rsidP="00D363CE">
            <w:pPr>
              <w:spacing w:line="259" w:lineRule="auto"/>
              <w:jc w:val="center"/>
              <w:rPr>
                <w:sz w:val="18"/>
              </w:rPr>
            </w:pPr>
            <w:r w:rsidRPr="00BC2864">
              <w:rPr>
                <w:sz w:val="18"/>
              </w:rPr>
              <w:t>110</w:t>
            </w:r>
          </w:p>
        </w:tc>
        <w:tc>
          <w:tcPr>
            <w:tcW w:w="1166" w:type="dxa"/>
          </w:tcPr>
          <w:p w14:paraId="0916D2DE" w14:textId="77777777" w:rsidR="00DB1EE6" w:rsidRPr="00BC2864" w:rsidRDefault="00DB1EE6" w:rsidP="00D363CE">
            <w:pPr>
              <w:spacing w:line="259" w:lineRule="auto"/>
              <w:jc w:val="center"/>
              <w:rPr>
                <w:sz w:val="18"/>
              </w:rPr>
            </w:pPr>
            <w:r w:rsidRPr="00BC2864">
              <w:rPr>
                <w:sz w:val="18"/>
              </w:rPr>
              <w:t>189</w:t>
            </w:r>
          </w:p>
        </w:tc>
      </w:tr>
      <w:tr w:rsidR="00DB1EE6" w:rsidRPr="00BC2864" w14:paraId="00E0B735" w14:textId="77777777" w:rsidTr="0089230E">
        <w:trPr>
          <w:trHeight w:val="113"/>
          <w:jc w:val="center"/>
        </w:trPr>
        <w:tc>
          <w:tcPr>
            <w:tcW w:w="1625" w:type="dxa"/>
          </w:tcPr>
          <w:p w14:paraId="77FB222F" w14:textId="2FEB9665" w:rsidR="00DB1EE6" w:rsidRPr="00BC2864" w:rsidRDefault="00DB1EE6" w:rsidP="003C7264">
            <w:pPr>
              <w:spacing w:line="259" w:lineRule="auto"/>
              <w:rPr>
                <w:sz w:val="18"/>
              </w:rPr>
            </w:pPr>
            <w:r w:rsidRPr="00BC2864">
              <w:rPr>
                <w:sz w:val="18"/>
              </w:rPr>
              <w:t>Otros</w:t>
            </w:r>
            <w:r w:rsidR="003E56DB" w:rsidRPr="00BC2864">
              <w:rPr>
                <w:rStyle w:val="Refdenotaalpie"/>
                <w:sz w:val="18"/>
              </w:rPr>
              <w:footnoteReference w:id="6"/>
            </w:r>
          </w:p>
        </w:tc>
        <w:tc>
          <w:tcPr>
            <w:tcW w:w="1150" w:type="dxa"/>
          </w:tcPr>
          <w:p w14:paraId="785B6EA4" w14:textId="77777777" w:rsidR="00DB1EE6" w:rsidRPr="00BC2864" w:rsidRDefault="00DB1EE6" w:rsidP="00D363CE">
            <w:pPr>
              <w:spacing w:line="259" w:lineRule="auto"/>
              <w:jc w:val="center"/>
              <w:rPr>
                <w:sz w:val="18"/>
              </w:rPr>
            </w:pPr>
            <w:r w:rsidRPr="00BC2864">
              <w:rPr>
                <w:sz w:val="18"/>
              </w:rPr>
              <w:t>109</w:t>
            </w:r>
          </w:p>
        </w:tc>
        <w:tc>
          <w:tcPr>
            <w:tcW w:w="1724" w:type="dxa"/>
          </w:tcPr>
          <w:p w14:paraId="66B0764C" w14:textId="0EE67304" w:rsidR="00DB1EE6" w:rsidRPr="00BC2864" w:rsidRDefault="00DB1EE6" w:rsidP="00D363CE">
            <w:pPr>
              <w:spacing w:line="259" w:lineRule="auto"/>
              <w:jc w:val="center"/>
              <w:rPr>
                <w:sz w:val="18"/>
              </w:rPr>
            </w:pPr>
            <w:r w:rsidRPr="00BC2864">
              <w:rPr>
                <w:sz w:val="18"/>
              </w:rPr>
              <w:t>98</w:t>
            </w:r>
          </w:p>
        </w:tc>
        <w:tc>
          <w:tcPr>
            <w:tcW w:w="1166" w:type="dxa"/>
          </w:tcPr>
          <w:p w14:paraId="1AB73108" w14:textId="77777777" w:rsidR="00DB1EE6" w:rsidRPr="00BC2864" w:rsidRDefault="00DB1EE6" w:rsidP="00D363CE">
            <w:pPr>
              <w:spacing w:line="259" w:lineRule="auto"/>
              <w:jc w:val="center"/>
              <w:rPr>
                <w:sz w:val="18"/>
              </w:rPr>
            </w:pPr>
            <w:r w:rsidRPr="00BC2864">
              <w:rPr>
                <w:sz w:val="18"/>
              </w:rPr>
              <w:t>130</w:t>
            </w:r>
          </w:p>
        </w:tc>
      </w:tr>
      <w:tr w:rsidR="00DB1EE6" w:rsidRPr="00BC2864" w14:paraId="00A03731" w14:textId="77777777" w:rsidTr="0089230E">
        <w:trPr>
          <w:trHeight w:val="113"/>
          <w:jc w:val="center"/>
        </w:trPr>
        <w:tc>
          <w:tcPr>
            <w:tcW w:w="1625" w:type="dxa"/>
          </w:tcPr>
          <w:p w14:paraId="55CDBA49" w14:textId="29203A40" w:rsidR="00DB1EE6" w:rsidRPr="00BC2864" w:rsidRDefault="00DB1EE6" w:rsidP="00173834">
            <w:pPr>
              <w:spacing w:line="259" w:lineRule="auto"/>
              <w:rPr>
                <w:sz w:val="18"/>
              </w:rPr>
            </w:pPr>
            <w:r w:rsidRPr="00BC2864">
              <w:rPr>
                <w:sz w:val="18"/>
              </w:rPr>
              <w:t>T</w:t>
            </w:r>
            <w:r w:rsidR="00173834" w:rsidRPr="00BC2864">
              <w:rPr>
                <w:sz w:val="18"/>
              </w:rPr>
              <w:t>otal</w:t>
            </w:r>
          </w:p>
        </w:tc>
        <w:tc>
          <w:tcPr>
            <w:tcW w:w="1150" w:type="dxa"/>
          </w:tcPr>
          <w:p w14:paraId="50706174" w14:textId="65C6697A" w:rsidR="00DB1EE6" w:rsidRPr="00BC2864" w:rsidRDefault="00DB1EE6" w:rsidP="00D363CE">
            <w:pPr>
              <w:spacing w:line="259" w:lineRule="auto"/>
              <w:jc w:val="center"/>
              <w:rPr>
                <w:sz w:val="18"/>
              </w:rPr>
            </w:pPr>
            <w:r w:rsidRPr="004C2DDD">
              <w:rPr>
                <w:sz w:val="18"/>
              </w:rPr>
              <w:t>2.059.478</w:t>
            </w:r>
          </w:p>
        </w:tc>
        <w:tc>
          <w:tcPr>
            <w:tcW w:w="1724" w:type="dxa"/>
          </w:tcPr>
          <w:p w14:paraId="02577E4E" w14:textId="07C95314" w:rsidR="00DB1EE6" w:rsidRPr="00BC2864" w:rsidRDefault="00DB1EE6" w:rsidP="00D363CE">
            <w:pPr>
              <w:spacing w:line="259" w:lineRule="auto"/>
              <w:jc w:val="center"/>
              <w:rPr>
                <w:sz w:val="18"/>
              </w:rPr>
            </w:pPr>
            <w:r w:rsidRPr="00BC2864">
              <w:rPr>
                <w:sz w:val="18"/>
              </w:rPr>
              <w:t>2.070.734</w:t>
            </w:r>
          </w:p>
        </w:tc>
        <w:tc>
          <w:tcPr>
            <w:tcW w:w="1166" w:type="dxa"/>
          </w:tcPr>
          <w:p w14:paraId="71951DAC" w14:textId="5184CD01" w:rsidR="00DB1EE6" w:rsidRPr="00BC2864" w:rsidRDefault="00DB1EE6" w:rsidP="00D363CE">
            <w:pPr>
              <w:spacing w:line="259" w:lineRule="auto"/>
              <w:jc w:val="center"/>
              <w:rPr>
                <w:sz w:val="18"/>
              </w:rPr>
            </w:pPr>
            <w:r w:rsidRPr="00BC2864">
              <w:rPr>
                <w:sz w:val="18"/>
              </w:rPr>
              <w:t>3.156.684</w:t>
            </w:r>
          </w:p>
        </w:tc>
      </w:tr>
    </w:tbl>
    <w:p w14:paraId="09856A29" w14:textId="61006775" w:rsidR="00416836" w:rsidRPr="00F17A21" w:rsidRDefault="00416836" w:rsidP="00416836">
      <w:pPr>
        <w:spacing w:after="0"/>
        <w:jc w:val="center"/>
        <w:rPr>
          <w:sz w:val="18"/>
          <w:szCs w:val="20"/>
        </w:rPr>
      </w:pPr>
      <w:r w:rsidRPr="00F17A21">
        <w:rPr>
          <w:b/>
          <w:bCs/>
          <w:sz w:val="18"/>
          <w:szCs w:val="20"/>
        </w:rPr>
        <w:t>Fuente:</w:t>
      </w:r>
      <w:r w:rsidR="00D363CE">
        <w:rPr>
          <w:sz w:val="18"/>
          <w:szCs w:val="20"/>
        </w:rPr>
        <w:t xml:space="preserve"> OTIC</w:t>
      </w:r>
      <w:r w:rsidRPr="00F17A21">
        <w:rPr>
          <w:sz w:val="18"/>
          <w:szCs w:val="20"/>
        </w:rPr>
        <w:t>, 2022</w:t>
      </w:r>
    </w:p>
    <w:p w14:paraId="60349013" w14:textId="5FE1D0E2" w:rsidR="00A57273" w:rsidRDefault="00A57273" w:rsidP="002D68F0">
      <w:pPr>
        <w:pStyle w:val="Ttulo2"/>
        <w:numPr>
          <w:ilvl w:val="1"/>
          <w:numId w:val="19"/>
        </w:numPr>
      </w:pPr>
      <w:bookmarkStart w:id="38" w:name="_Toc107325232"/>
      <w:r>
        <w:t>Adquisición de trafico</w:t>
      </w:r>
      <w:bookmarkEnd w:id="38"/>
      <w:r>
        <w:t xml:space="preserve"> </w:t>
      </w:r>
    </w:p>
    <w:p w14:paraId="518F419D" w14:textId="77777777" w:rsidR="002D68F0" w:rsidRDefault="002D68F0" w:rsidP="002D68F0">
      <w:pPr>
        <w:spacing w:after="0"/>
      </w:pPr>
    </w:p>
    <w:p w14:paraId="781392D2" w14:textId="638F9044" w:rsidR="00677537" w:rsidRDefault="00634FC2" w:rsidP="002D68F0">
      <w:pPr>
        <w:spacing w:after="0"/>
      </w:pPr>
      <w:r>
        <w:t>La información de</w:t>
      </w:r>
      <w:r w:rsidR="002D68F0">
        <w:t xml:space="preserve"> Adquisición de tráfico muestra datos sobre sesiones nuevas, tanto de usuarios nuevos como de usuarios recurrentes.</w:t>
      </w:r>
      <w:r w:rsidR="00033851">
        <w:t xml:space="preserve"> </w:t>
      </w:r>
      <w:r w:rsidR="002D68F0">
        <w:t>En la vigencia 2021 se registr</w:t>
      </w:r>
      <w:r w:rsidR="00392474">
        <w:t>aron</w:t>
      </w:r>
      <w:r w:rsidR="002D68F0">
        <w:t xml:space="preserve"> </w:t>
      </w:r>
      <w:r w:rsidR="00C85777">
        <w:t xml:space="preserve">3.219.137 sesiones de las cuales </w:t>
      </w:r>
      <w:r w:rsidR="00985406">
        <w:t>el 84% fueron sesiones ingresando por los motores de búsqueda y el 13% de las sesiones se generaron cuando los usuarios ingresaron la URL del portal del Ministerio de Ambiente y Desarrollo Sostenible</w:t>
      </w:r>
      <w:r w:rsidR="00F4296F">
        <w:t>.</w:t>
      </w:r>
    </w:p>
    <w:p w14:paraId="55E97DDF" w14:textId="2A65D7AF" w:rsidR="00D363CE" w:rsidRDefault="00D363CE" w:rsidP="00D363CE">
      <w:pPr>
        <w:spacing w:after="0"/>
        <w:jc w:val="center"/>
      </w:pPr>
      <w:r w:rsidRPr="00BC2864">
        <w:rPr>
          <w:b/>
          <w:color w:val="4472C4" w:themeColor="accent1"/>
          <w:sz w:val="20"/>
        </w:rPr>
        <w:t xml:space="preserve">Tabla </w:t>
      </w:r>
      <w:r w:rsidRPr="00BC2864">
        <w:rPr>
          <w:b/>
          <w:color w:val="4472C4" w:themeColor="accent1"/>
          <w:sz w:val="20"/>
        </w:rPr>
        <w:fldChar w:fldCharType="begin"/>
      </w:r>
      <w:r w:rsidRPr="00BC2864">
        <w:rPr>
          <w:b/>
          <w:color w:val="4472C4" w:themeColor="accent1"/>
          <w:sz w:val="20"/>
        </w:rPr>
        <w:instrText xml:space="preserve"> SEQ Tabla \* ARABIC </w:instrText>
      </w:r>
      <w:r w:rsidRPr="00BC2864">
        <w:rPr>
          <w:b/>
          <w:color w:val="4472C4" w:themeColor="accent1"/>
          <w:sz w:val="20"/>
        </w:rPr>
        <w:fldChar w:fldCharType="separate"/>
      </w:r>
      <w:r w:rsidR="00157E57">
        <w:rPr>
          <w:b/>
          <w:noProof/>
          <w:color w:val="4472C4" w:themeColor="accent1"/>
          <w:sz w:val="20"/>
        </w:rPr>
        <w:t>6</w:t>
      </w:r>
      <w:r w:rsidRPr="00BC2864">
        <w:rPr>
          <w:b/>
          <w:color w:val="4472C4" w:themeColor="accent1"/>
          <w:sz w:val="20"/>
        </w:rPr>
        <w:fldChar w:fldCharType="end"/>
      </w:r>
      <w:r w:rsidRPr="00BC2864">
        <w:rPr>
          <w:b/>
          <w:color w:val="4472C4" w:themeColor="accent1"/>
          <w:sz w:val="20"/>
        </w:rPr>
        <w:t xml:space="preserve">. </w:t>
      </w:r>
      <w:r w:rsidRPr="00BC2864">
        <w:rPr>
          <w:color w:val="4472C4" w:themeColor="accent1"/>
          <w:sz w:val="20"/>
        </w:rPr>
        <w:t xml:space="preserve">Registro de </w:t>
      </w:r>
      <w:r w:rsidR="00C85777">
        <w:rPr>
          <w:color w:val="4472C4" w:themeColor="accent1"/>
          <w:sz w:val="20"/>
        </w:rPr>
        <w:t xml:space="preserve">sesiones de </w:t>
      </w:r>
      <w:r w:rsidRPr="00BC2864">
        <w:rPr>
          <w:color w:val="4472C4" w:themeColor="accent1"/>
          <w:sz w:val="20"/>
        </w:rPr>
        <w:t xml:space="preserve">usuarios </w:t>
      </w:r>
      <w:r>
        <w:rPr>
          <w:color w:val="4472C4" w:themeColor="accent1"/>
          <w:sz w:val="20"/>
        </w:rPr>
        <w:t>nuevos y recurrentes</w:t>
      </w:r>
    </w:p>
    <w:tbl>
      <w:tblPr>
        <w:tblStyle w:val="Tablaconcuadrcula"/>
        <w:tblW w:w="5595" w:type="dxa"/>
        <w:jc w:val="center"/>
        <w:tblBorders>
          <w:top w:val="double" w:sz="4" w:space="0" w:color="0070C0"/>
          <w:left w:val="double" w:sz="4" w:space="0" w:color="0070C0"/>
          <w:bottom w:val="double" w:sz="4" w:space="0" w:color="0070C0"/>
          <w:right w:val="double" w:sz="4" w:space="0" w:color="0070C0"/>
          <w:insideH w:val="double" w:sz="4" w:space="0" w:color="0070C0"/>
          <w:insideV w:val="double" w:sz="4" w:space="0" w:color="0070C0"/>
        </w:tblBorders>
        <w:tblLayout w:type="fixed"/>
        <w:tblLook w:val="06A0" w:firstRow="1" w:lastRow="0" w:firstColumn="1" w:lastColumn="0" w:noHBand="1" w:noVBand="1"/>
      </w:tblPr>
      <w:tblGrid>
        <w:gridCol w:w="1571"/>
        <w:gridCol w:w="1150"/>
        <w:gridCol w:w="1708"/>
        <w:gridCol w:w="1166"/>
      </w:tblGrid>
      <w:tr w:rsidR="00D363CE" w:rsidRPr="002D68F0" w14:paraId="2D1BEE00" w14:textId="77777777" w:rsidTr="00C922DB">
        <w:trPr>
          <w:trHeight w:val="189"/>
          <w:jc w:val="center"/>
        </w:trPr>
        <w:tc>
          <w:tcPr>
            <w:tcW w:w="1571" w:type="dxa"/>
            <w:shd w:val="clear" w:color="auto" w:fill="0070C0"/>
          </w:tcPr>
          <w:p w14:paraId="4683DABD" w14:textId="77777777" w:rsidR="002D68F0" w:rsidRPr="002D68F0" w:rsidRDefault="002D68F0" w:rsidP="002D68F0">
            <w:pPr>
              <w:spacing w:line="259" w:lineRule="auto"/>
              <w:jc w:val="center"/>
              <w:rPr>
                <w:b/>
                <w:bCs/>
                <w:color w:val="FFFFFF" w:themeColor="background1"/>
                <w:sz w:val="18"/>
              </w:rPr>
            </w:pPr>
            <w:r w:rsidRPr="002D68F0">
              <w:rPr>
                <w:b/>
                <w:bCs/>
                <w:color w:val="FFFFFF" w:themeColor="background1"/>
                <w:sz w:val="18"/>
              </w:rPr>
              <w:t>Canal</w:t>
            </w:r>
          </w:p>
        </w:tc>
        <w:tc>
          <w:tcPr>
            <w:tcW w:w="1150" w:type="dxa"/>
            <w:shd w:val="clear" w:color="auto" w:fill="0070C0"/>
          </w:tcPr>
          <w:p w14:paraId="4B6B5655" w14:textId="33A61D66" w:rsidR="002D68F0" w:rsidRPr="002D68F0" w:rsidRDefault="00C922DB" w:rsidP="002D68F0">
            <w:pPr>
              <w:jc w:val="center"/>
              <w:rPr>
                <w:b/>
                <w:bCs/>
                <w:color w:val="FFFFFF" w:themeColor="background1"/>
                <w:sz w:val="18"/>
              </w:rPr>
            </w:pPr>
            <w:r>
              <w:rPr>
                <w:b/>
                <w:bCs/>
                <w:color w:val="FFFFFF" w:themeColor="background1"/>
                <w:sz w:val="18"/>
                <w:szCs w:val="18"/>
              </w:rPr>
              <w:t xml:space="preserve">N° </w:t>
            </w:r>
            <w:r w:rsidR="002D68F0" w:rsidRPr="002D68F0">
              <w:rPr>
                <w:b/>
                <w:bCs/>
                <w:color w:val="FFFFFF" w:themeColor="background1"/>
                <w:sz w:val="18"/>
              </w:rPr>
              <w:t>Usuarios</w:t>
            </w:r>
          </w:p>
        </w:tc>
        <w:tc>
          <w:tcPr>
            <w:tcW w:w="1708" w:type="dxa"/>
            <w:shd w:val="clear" w:color="auto" w:fill="0070C0"/>
          </w:tcPr>
          <w:p w14:paraId="6FDBD444" w14:textId="04599D23" w:rsidR="002D68F0" w:rsidRPr="002D68F0" w:rsidRDefault="00C922DB" w:rsidP="002D68F0">
            <w:pPr>
              <w:jc w:val="center"/>
              <w:rPr>
                <w:b/>
                <w:bCs/>
                <w:color w:val="FFFFFF" w:themeColor="background1"/>
                <w:sz w:val="18"/>
              </w:rPr>
            </w:pPr>
            <w:r>
              <w:rPr>
                <w:b/>
                <w:bCs/>
                <w:color w:val="FFFFFF" w:themeColor="background1"/>
                <w:sz w:val="18"/>
                <w:szCs w:val="18"/>
              </w:rPr>
              <w:t xml:space="preserve">N° </w:t>
            </w:r>
            <w:r w:rsidR="002D68F0" w:rsidRPr="002D68F0">
              <w:rPr>
                <w:b/>
                <w:bCs/>
                <w:color w:val="FFFFFF" w:themeColor="background1"/>
                <w:sz w:val="18"/>
              </w:rPr>
              <w:t>Usuarios nuevos</w:t>
            </w:r>
          </w:p>
        </w:tc>
        <w:tc>
          <w:tcPr>
            <w:tcW w:w="1166" w:type="dxa"/>
            <w:shd w:val="clear" w:color="auto" w:fill="0070C0"/>
          </w:tcPr>
          <w:p w14:paraId="5F6B294A" w14:textId="722D7F83" w:rsidR="002D68F0" w:rsidRPr="002D68F0" w:rsidRDefault="00C922DB" w:rsidP="002D68F0">
            <w:pPr>
              <w:spacing w:line="259" w:lineRule="auto"/>
              <w:jc w:val="center"/>
              <w:rPr>
                <w:b/>
                <w:bCs/>
                <w:color w:val="FFFFFF" w:themeColor="background1"/>
                <w:sz w:val="18"/>
              </w:rPr>
            </w:pPr>
            <w:r>
              <w:rPr>
                <w:b/>
                <w:bCs/>
                <w:color w:val="FFFFFF" w:themeColor="background1"/>
                <w:sz w:val="18"/>
                <w:szCs w:val="18"/>
              </w:rPr>
              <w:t xml:space="preserve">N° </w:t>
            </w:r>
            <w:r w:rsidR="002D68F0" w:rsidRPr="002D68F0">
              <w:rPr>
                <w:b/>
                <w:bCs/>
                <w:color w:val="FFFFFF" w:themeColor="background1"/>
                <w:sz w:val="18"/>
              </w:rPr>
              <w:t>Sesiones</w:t>
            </w:r>
          </w:p>
        </w:tc>
      </w:tr>
      <w:tr w:rsidR="002D68F0" w:rsidRPr="002D68F0" w14:paraId="17C97194" w14:textId="77777777" w:rsidTr="00C922DB">
        <w:trPr>
          <w:trHeight w:val="189"/>
          <w:jc w:val="center"/>
        </w:trPr>
        <w:tc>
          <w:tcPr>
            <w:tcW w:w="1571" w:type="dxa"/>
          </w:tcPr>
          <w:p w14:paraId="4459B64F" w14:textId="77777777" w:rsidR="002D68F0" w:rsidRPr="002D68F0" w:rsidRDefault="002D68F0" w:rsidP="003C7264">
            <w:pPr>
              <w:spacing w:line="259" w:lineRule="auto"/>
              <w:rPr>
                <w:sz w:val="18"/>
              </w:rPr>
            </w:pPr>
            <w:r w:rsidRPr="002D68F0">
              <w:rPr>
                <w:sz w:val="18"/>
              </w:rPr>
              <w:t>Búsqueda orgánica</w:t>
            </w:r>
          </w:p>
        </w:tc>
        <w:tc>
          <w:tcPr>
            <w:tcW w:w="1150" w:type="dxa"/>
          </w:tcPr>
          <w:p w14:paraId="4B5B0913" w14:textId="1563CE7A" w:rsidR="002D68F0" w:rsidRPr="002D68F0" w:rsidRDefault="002D68F0" w:rsidP="00D363CE">
            <w:pPr>
              <w:jc w:val="center"/>
              <w:rPr>
                <w:sz w:val="18"/>
              </w:rPr>
            </w:pPr>
            <w:r w:rsidRPr="002D68F0">
              <w:rPr>
                <w:sz w:val="18"/>
              </w:rPr>
              <w:t>1.739.822</w:t>
            </w:r>
          </w:p>
        </w:tc>
        <w:tc>
          <w:tcPr>
            <w:tcW w:w="1708" w:type="dxa"/>
          </w:tcPr>
          <w:p w14:paraId="7E77F783" w14:textId="77777777" w:rsidR="002D68F0" w:rsidRPr="002D68F0" w:rsidRDefault="002D68F0" w:rsidP="00D363CE">
            <w:pPr>
              <w:spacing w:line="259" w:lineRule="auto"/>
              <w:jc w:val="center"/>
              <w:rPr>
                <w:sz w:val="18"/>
              </w:rPr>
            </w:pPr>
            <w:r w:rsidRPr="002D68F0">
              <w:rPr>
                <w:sz w:val="18"/>
              </w:rPr>
              <w:t>1.675.690</w:t>
            </w:r>
          </w:p>
        </w:tc>
        <w:tc>
          <w:tcPr>
            <w:tcW w:w="1166" w:type="dxa"/>
          </w:tcPr>
          <w:p w14:paraId="75DC1974" w14:textId="77B1991C" w:rsidR="002D68F0" w:rsidRPr="002D68F0" w:rsidRDefault="002D68F0" w:rsidP="00D363CE">
            <w:pPr>
              <w:spacing w:line="259" w:lineRule="auto"/>
              <w:jc w:val="center"/>
              <w:rPr>
                <w:sz w:val="18"/>
              </w:rPr>
            </w:pPr>
            <w:r w:rsidRPr="002D68F0">
              <w:rPr>
                <w:sz w:val="18"/>
              </w:rPr>
              <w:t>2.703.732</w:t>
            </w:r>
          </w:p>
        </w:tc>
      </w:tr>
      <w:tr w:rsidR="002D68F0" w:rsidRPr="002D68F0" w14:paraId="1FC07CBA" w14:textId="77777777" w:rsidTr="00C922DB">
        <w:trPr>
          <w:trHeight w:val="189"/>
          <w:jc w:val="center"/>
        </w:trPr>
        <w:tc>
          <w:tcPr>
            <w:tcW w:w="1571" w:type="dxa"/>
          </w:tcPr>
          <w:p w14:paraId="2616E6C0" w14:textId="77777777" w:rsidR="002D68F0" w:rsidRPr="002D68F0" w:rsidRDefault="002D68F0" w:rsidP="003C7264">
            <w:pPr>
              <w:spacing w:line="259" w:lineRule="auto"/>
              <w:rPr>
                <w:sz w:val="18"/>
              </w:rPr>
            </w:pPr>
            <w:r w:rsidRPr="002D68F0">
              <w:rPr>
                <w:sz w:val="18"/>
              </w:rPr>
              <w:t>Directo</w:t>
            </w:r>
          </w:p>
        </w:tc>
        <w:tc>
          <w:tcPr>
            <w:tcW w:w="1150" w:type="dxa"/>
          </w:tcPr>
          <w:p w14:paraId="0E7A047E" w14:textId="46236EDA" w:rsidR="002D68F0" w:rsidRPr="002D68F0" w:rsidRDefault="002D68F0" w:rsidP="00D363CE">
            <w:pPr>
              <w:spacing w:line="259" w:lineRule="auto"/>
              <w:jc w:val="center"/>
              <w:rPr>
                <w:sz w:val="18"/>
              </w:rPr>
            </w:pPr>
            <w:r w:rsidRPr="002D68F0">
              <w:rPr>
                <w:sz w:val="18"/>
              </w:rPr>
              <w:t>319.090</w:t>
            </w:r>
          </w:p>
        </w:tc>
        <w:tc>
          <w:tcPr>
            <w:tcW w:w="1708" w:type="dxa"/>
          </w:tcPr>
          <w:p w14:paraId="7A0AFE88" w14:textId="77777777" w:rsidR="002D68F0" w:rsidRPr="002D68F0" w:rsidRDefault="002D68F0" w:rsidP="00D363CE">
            <w:pPr>
              <w:spacing w:line="259" w:lineRule="auto"/>
              <w:jc w:val="center"/>
              <w:rPr>
                <w:sz w:val="18"/>
              </w:rPr>
            </w:pPr>
            <w:r w:rsidRPr="002D68F0">
              <w:rPr>
                <w:sz w:val="18"/>
              </w:rPr>
              <w:t>301.545</w:t>
            </w:r>
          </w:p>
        </w:tc>
        <w:tc>
          <w:tcPr>
            <w:tcW w:w="1166" w:type="dxa"/>
          </w:tcPr>
          <w:p w14:paraId="5BBDE9D5" w14:textId="5FAB8356" w:rsidR="002D68F0" w:rsidRPr="002D68F0" w:rsidRDefault="002D68F0" w:rsidP="00D363CE">
            <w:pPr>
              <w:spacing w:line="259" w:lineRule="auto"/>
              <w:jc w:val="center"/>
              <w:rPr>
                <w:sz w:val="18"/>
              </w:rPr>
            </w:pPr>
            <w:r w:rsidRPr="002D68F0">
              <w:rPr>
                <w:sz w:val="18"/>
              </w:rPr>
              <w:t>407.739</w:t>
            </w:r>
          </w:p>
        </w:tc>
      </w:tr>
      <w:tr w:rsidR="002D68F0" w:rsidRPr="002D68F0" w14:paraId="55A2E3E0" w14:textId="77777777" w:rsidTr="00C922DB">
        <w:trPr>
          <w:trHeight w:val="189"/>
          <w:jc w:val="center"/>
        </w:trPr>
        <w:tc>
          <w:tcPr>
            <w:tcW w:w="1571" w:type="dxa"/>
          </w:tcPr>
          <w:p w14:paraId="367DB813" w14:textId="77777777" w:rsidR="002D68F0" w:rsidRPr="002D68F0" w:rsidRDefault="002D68F0" w:rsidP="003C7264">
            <w:pPr>
              <w:spacing w:line="259" w:lineRule="auto"/>
              <w:rPr>
                <w:sz w:val="18"/>
              </w:rPr>
            </w:pPr>
            <w:r w:rsidRPr="002D68F0">
              <w:rPr>
                <w:sz w:val="18"/>
              </w:rPr>
              <w:t>Referido</w:t>
            </w:r>
          </w:p>
        </w:tc>
        <w:tc>
          <w:tcPr>
            <w:tcW w:w="1150" w:type="dxa"/>
          </w:tcPr>
          <w:p w14:paraId="22B470C8" w14:textId="689B9E04" w:rsidR="002D68F0" w:rsidRPr="002D68F0" w:rsidRDefault="002D68F0" w:rsidP="00D363CE">
            <w:pPr>
              <w:spacing w:line="259" w:lineRule="auto"/>
              <w:jc w:val="center"/>
              <w:rPr>
                <w:sz w:val="18"/>
              </w:rPr>
            </w:pPr>
            <w:r w:rsidRPr="002D68F0">
              <w:rPr>
                <w:sz w:val="18"/>
              </w:rPr>
              <w:t>45.339</w:t>
            </w:r>
          </w:p>
        </w:tc>
        <w:tc>
          <w:tcPr>
            <w:tcW w:w="1708" w:type="dxa"/>
          </w:tcPr>
          <w:p w14:paraId="7F575A8E" w14:textId="77777777" w:rsidR="002D68F0" w:rsidRPr="002D68F0" w:rsidRDefault="002D68F0" w:rsidP="00D363CE">
            <w:pPr>
              <w:spacing w:line="259" w:lineRule="auto"/>
              <w:jc w:val="center"/>
              <w:rPr>
                <w:sz w:val="18"/>
              </w:rPr>
            </w:pPr>
            <w:r w:rsidRPr="002D68F0">
              <w:rPr>
                <w:sz w:val="18"/>
              </w:rPr>
              <w:t>33.395</w:t>
            </w:r>
          </w:p>
        </w:tc>
        <w:tc>
          <w:tcPr>
            <w:tcW w:w="1166" w:type="dxa"/>
          </w:tcPr>
          <w:p w14:paraId="2C084DF1" w14:textId="54E9E29D" w:rsidR="002D68F0" w:rsidRPr="002D68F0" w:rsidRDefault="002D68F0" w:rsidP="00D363CE">
            <w:pPr>
              <w:spacing w:line="259" w:lineRule="auto"/>
              <w:jc w:val="center"/>
              <w:rPr>
                <w:sz w:val="18"/>
              </w:rPr>
            </w:pPr>
            <w:r w:rsidRPr="002D68F0">
              <w:rPr>
                <w:sz w:val="18"/>
              </w:rPr>
              <w:t>69.166</w:t>
            </w:r>
          </w:p>
        </w:tc>
      </w:tr>
      <w:tr w:rsidR="002D68F0" w:rsidRPr="002D68F0" w14:paraId="6742F373" w14:textId="77777777" w:rsidTr="00C922DB">
        <w:trPr>
          <w:trHeight w:val="189"/>
          <w:jc w:val="center"/>
        </w:trPr>
        <w:tc>
          <w:tcPr>
            <w:tcW w:w="1571" w:type="dxa"/>
          </w:tcPr>
          <w:p w14:paraId="650CF398" w14:textId="77777777" w:rsidR="002D68F0" w:rsidRPr="002D68F0" w:rsidRDefault="002D68F0" w:rsidP="003C7264">
            <w:pPr>
              <w:spacing w:line="259" w:lineRule="auto"/>
              <w:rPr>
                <w:sz w:val="18"/>
              </w:rPr>
            </w:pPr>
            <w:r w:rsidRPr="002D68F0">
              <w:rPr>
                <w:sz w:val="18"/>
              </w:rPr>
              <w:t>Social orgánico</w:t>
            </w:r>
          </w:p>
        </w:tc>
        <w:tc>
          <w:tcPr>
            <w:tcW w:w="1150" w:type="dxa"/>
          </w:tcPr>
          <w:p w14:paraId="79CDBBB0" w14:textId="78AD90F4" w:rsidR="002D68F0" w:rsidRPr="002D68F0" w:rsidRDefault="002D68F0" w:rsidP="00D363CE">
            <w:pPr>
              <w:spacing w:line="259" w:lineRule="auto"/>
              <w:jc w:val="center"/>
              <w:rPr>
                <w:sz w:val="18"/>
              </w:rPr>
            </w:pPr>
            <w:r w:rsidRPr="002D68F0">
              <w:rPr>
                <w:sz w:val="18"/>
              </w:rPr>
              <w:t>31.040</w:t>
            </w:r>
          </w:p>
        </w:tc>
        <w:tc>
          <w:tcPr>
            <w:tcW w:w="1708" w:type="dxa"/>
          </w:tcPr>
          <w:p w14:paraId="64A64DB7" w14:textId="77777777" w:rsidR="002D68F0" w:rsidRPr="002D68F0" w:rsidRDefault="002D68F0" w:rsidP="00D363CE">
            <w:pPr>
              <w:spacing w:line="259" w:lineRule="auto"/>
              <w:jc w:val="center"/>
              <w:rPr>
                <w:sz w:val="18"/>
              </w:rPr>
            </w:pPr>
            <w:r w:rsidRPr="002D68F0">
              <w:rPr>
                <w:sz w:val="18"/>
              </w:rPr>
              <w:t>18.017</w:t>
            </w:r>
          </w:p>
        </w:tc>
        <w:tc>
          <w:tcPr>
            <w:tcW w:w="1166" w:type="dxa"/>
          </w:tcPr>
          <w:p w14:paraId="35786838" w14:textId="1F8BA288" w:rsidR="002D68F0" w:rsidRPr="002D68F0" w:rsidRDefault="002D68F0" w:rsidP="00D363CE">
            <w:pPr>
              <w:spacing w:line="259" w:lineRule="auto"/>
              <w:jc w:val="center"/>
              <w:rPr>
                <w:sz w:val="18"/>
              </w:rPr>
            </w:pPr>
            <w:r w:rsidRPr="002D68F0">
              <w:rPr>
                <w:sz w:val="18"/>
              </w:rPr>
              <w:t>37.870</w:t>
            </w:r>
          </w:p>
        </w:tc>
      </w:tr>
      <w:tr w:rsidR="002D68F0" w:rsidRPr="002D68F0" w14:paraId="5289517C" w14:textId="77777777" w:rsidTr="00C922DB">
        <w:trPr>
          <w:trHeight w:val="189"/>
          <w:jc w:val="center"/>
        </w:trPr>
        <w:tc>
          <w:tcPr>
            <w:tcW w:w="1571" w:type="dxa"/>
          </w:tcPr>
          <w:p w14:paraId="0E826B15" w14:textId="77777777" w:rsidR="002D68F0" w:rsidRPr="002D68F0" w:rsidRDefault="002D68F0" w:rsidP="003C7264">
            <w:pPr>
              <w:spacing w:line="259" w:lineRule="auto"/>
              <w:rPr>
                <w:sz w:val="18"/>
              </w:rPr>
            </w:pPr>
            <w:r w:rsidRPr="002D68F0">
              <w:rPr>
                <w:sz w:val="18"/>
              </w:rPr>
              <w:t>Correo electrónico</w:t>
            </w:r>
          </w:p>
        </w:tc>
        <w:tc>
          <w:tcPr>
            <w:tcW w:w="1150" w:type="dxa"/>
          </w:tcPr>
          <w:p w14:paraId="4B87BFD3" w14:textId="3DF9183F" w:rsidR="002D68F0" w:rsidRPr="002D68F0" w:rsidRDefault="002D68F0" w:rsidP="00D363CE">
            <w:pPr>
              <w:spacing w:line="259" w:lineRule="auto"/>
              <w:jc w:val="center"/>
              <w:rPr>
                <w:sz w:val="18"/>
              </w:rPr>
            </w:pPr>
            <w:r w:rsidRPr="002D68F0">
              <w:rPr>
                <w:sz w:val="18"/>
              </w:rPr>
              <w:t>147</w:t>
            </w:r>
          </w:p>
        </w:tc>
        <w:tc>
          <w:tcPr>
            <w:tcW w:w="1708" w:type="dxa"/>
          </w:tcPr>
          <w:p w14:paraId="31D6F1D2" w14:textId="77777777" w:rsidR="002D68F0" w:rsidRPr="002D68F0" w:rsidRDefault="002D68F0" w:rsidP="00D363CE">
            <w:pPr>
              <w:spacing w:line="259" w:lineRule="auto"/>
              <w:jc w:val="center"/>
              <w:rPr>
                <w:sz w:val="18"/>
              </w:rPr>
            </w:pPr>
            <w:r w:rsidRPr="002D68F0">
              <w:rPr>
                <w:sz w:val="18"/>
              </w:rPr>
              <w:t>102</w:t>
            </w:r>
          </w:p>
        </w:tc>
        <w:tc>
          <w:tcPr>
            <w:tcW w:w="1166" w:type="dxa"/>
          </w:tcPr>
          <w:p w14:paraId="2E8C2C39" w14:textId="6EE245EE" w:rsidR="002D68F0" w:rsidRPr="002D68F0" w:rsidRDefault="002D68F0" w:rsidP="00D363CE">
            <w:pPr>
              <w:spacing w:line="259" w:lineRule="auto"/>
              <w:jc w:val="center"/>
              <w:rPr>
                <w:sz w:val="18"/>
              </w:rPr>
            </w:pPr>
            <w:r w:rsidRPr="002D68F0">
              <w:rPr>
                <w:sz w:val="18"/>
              </w:rPr>
              <w:t>199</w:t>
            </w:r>
          </w:p>
        </w:tc>
      </w:tr>
      <w:tr w:rsidR="002D68F0" w:rsidRPr="002D68F0" w14:paraId="46B18759" w14:textId="77777777" w:rsidTr="00C922DB">
        <w:trPr>
          <w:trHeight w:val="189"/>
          <w:jc w:val="center"/>
        </w:trPr>
        <w:tc>
          <w:tcPr>
            <w:tcW w:w="1571" w:type="dxa"/>
          </w:tcPr>
          <w:p w14:paraId="7907E686" w14:textId="77777777" w:rsidR="002D68F0" w:rsidRPr="002D68F0" w:rsidRDefault="002D68F0" w:rsidP="003C7264">
            <w:pPr>
              <w:spacing w:line="259" w:lineRule="auto"/>
              <w:rPr>
                <w:sz w:val="18"/>
              </w:rPr>
            </w:pPr>
            <w:r w:rsidRPr="002D68F0">
              <w:rPr>
                <w:sz w:val="18"/>
              </w:rPr>
              <w:t>Otros</w:t>
            </w:r>
          </w:p>
        </w:tc>
        <w:tc>
          <w:tcPr>
            <w:tcW w:w="1150" w:type="dxa"/>
          </w:tcPr>
          <w:p w14:paraId="52C28594" w14:textId="152156A3" w:rsidR="002D68F0" w:rsidRPr="002D68F0" w:rsidRDefault="002D68F0" w:rsidP="00D363CE">
            <w:pPr>
              <w:spacing w:line="259" w:lineRule="auto"/>
              <w:jc w:val="center"/>
              <w:rPr>
                <w:sz w:val="18"/>
              </w:rPr>
            </w:pPr>
            <w:r w:rsidRPr="002D68F0">
              <w:rPr>
                <w:sz w:val="18"/>
              </w:rPr>
              <w:t>378</w:t>
            </w:r>
          </w:p>
        </w:tc>
        <w:tc>
          <w:tcPr>
            <w:tcW w:w="1708" w:type="dxa"/>
          </w:tcPr>
          <w:p w14:paraId="0B8B5BD5" w14:textId="77777777" w:rsidR="002D68F0" w:rsidRPr="002D68F0" w:rsidRDefault="002D68F0" w:rsidP="00D363CE">
            <w:pPr>
              <w:spacing w:line="259" w:lineRule="auto"/>
              <w:jc w:val="center"/>
              <w:rPr>
                <w:sz w:val="18"/>
              </w:rPr>
            </w:pPr>
            <w:r w:rsidRPr="002D68F0">
              <w:rPr>
                <w:sz w:val="18"/>
              </w:rPr>
              <w:t>97</w:t>
            </w:r>
          </w:p>
        </w:tc>
        <w:tc>
          <w:tcPr>
            <w:tcW w:w="1166" w:type="dxa"/>
          </w:tcPr>
          <w:p w14:paraId="6F2056DE" w14:textId="6841CEDB" w:rsidR="002D68F0" w:rsidRPr="002D68F0" w:rsidRDefault="002D68F0" w:rsidP="00D363CE">
            <w:pPr>
              <w:spacing w:line="259" w:lineRule="auto"/>
              <w:jc w:val="center"/>
              <w:rPr>
                <w:sz w:val="18"/>
              </w:rPr>
            </w:pPr>
            <w:r w:rsidRPr="002D68F0">
              <w:rPr>
                <w:sz w:val="18"/>
              </w:rPr>
              <w:t>995</w:t>
            </w:r>
          </w:p>
        </w:tc>
      </w:tr>
      <w:tr w:rsidR="002D68F0" w:rsidRPr="002D68F0" w14:paraId="169F3E71" w14:textId="77777777" w:rsidTr="00C922DB">
        <w:trPr>
          <w:trHeight w:val="189"/>
          <w:jc w:val="center"/>
        </w:trPr>
        <w:tc>
          <w:tcPr>
            <w:tcW w:w="1571" w:type="dxa"/>
          </w:tcPr>
          <w:p w14:paraId="51DEFFB0" w14:textId="5DD595A4" w:rsidR="002D68F0" w:rsidRPr="002D68F0" w:rsidRDefault="002D68F0" w:rsidP="002D68F0">
            <w:pPr>
              <w:spacing w:line="259" w:lineRule="auto"/>
              <w:rPr>
                <w:sz w:val="18"/>
              </w:rPr>
            </w:pPr>
            <w:r w:rsidRPr="002D68F0">
              <w:rPr>
                <w:sz w:val="18"/>
              </w:rPr>
              <w:t>Todos</w:t>
            </w:r>
          </w:p>
        </w:tc>
        <w:tc>
          <w:tcPr>
            <w:tcW w:w="1150" w:type="dxa"/>
          </w:tcPr>
          <w:p w14:paraId="7303DAFA" w14:textId="65DAA977" w:rsidR="002D68F0" w:rsidRPr="002D68F0" w:rsidRDefault="002D68F0" w:rsidP="00D363CE">
            <w:pPr>
              <w:spacing w:line="259" w:lineRule="auto"/>
              <w:jc w:val="center"/>
              <w:rPr>
                <w:sz w:val="18"/>
              </w:rPr>
            </w:pPr>
            <w:r w:rsidRPr="004C2DDD">
              <w:rPr>
                <w:sz w:val="18"/>
              </w:rPr>
              <w:t>2.101.876</w:t>
            </w:r>
          </w:p>
        </w:tc>
        <w:tc>
          <w:tcPr>
            <w:tcW w:w="1708" w:type="dxa"/>
          </w:tcPr>
          <w:p w14:paraId="75F49311" w14:textId="10A421DC" w:rsidR="002D68F0" w:rsidRPr="002D68F0" w:rsidRDefault="002D68F0" w:rsidP="00D363CE">
            <w:pPr>
              <w:spacing w:line="259" w:lineRule="auto"/>
              <w:jc w:val="center"/>
              <w:rPr>
                <w:sz w:val="18"/>
              </w:rPr>
            </w:pPr>
            <w:r w:rsidRPr="002D68F0">
              <w:rPr>
                <w:sz w:val="18"/>
              </w:rPr>
              <w:t>2.028.846</w:t>
            </w:r>
          </w:p>
        </w:tc>
        <w:tc>
          <w:tcPr>
            <w:tcW w:w="1166" w:type="dxa"/>
          </w:tcPr>
          <w:p w14:paraId="42BAE2E5" w14:textId="03B3B06B" w:rsidR="002D68F0" w:rsidRPr="002D68F0" w:rsidRDefault="002D68F0" w:rsidP="00D363CE">
            <w:pPr>
              <w:spacing w:line="259" w:lineRule="auto"/>
              <w:jc w:val="center"/>
              <w:rPr>
                <w:sz w:val="18"/>
              </w:rPr>
            </w:pPr>
            <w:r w:rsidRPr="004C2DDD">
              <w:rPr>
                <w:sz w:val="18"/>
              </w:rPr>
              <w:t>3.219.137</w:t>
            </w:r>
          </w:p>
        </w:tc>
      </w:tr>
    </w:tbl>
    <w:p w14:paraId="6A86AB74" w14:textId="41AE3643" w:rsidR="00D363CE" w:rsidRPr="00F17A21" w:rsidRDefault="00D363CE" w:rsidP="00D363CE">
      <w:pPr>
        <w:spacing w:after="0"/>
        <w:jc w:val="center"/>
        <w:rPr>
          <w:sz w:val="18"/>
          <w:szCs w:val="20"/>
        </w:rPr>
      </w:pPr>
      <w:r w:rsidRPr="00F17A21">
        <w:rPr>
          <w:b/>
          <w:bCs/>
          <w:sz w:val="18"/>
          <w:szCs w:val="20"/>
        </w:rPr>
        <w:t>Fuente:</w:t>
      </w:r>
      <w:r>
        <w:rPr>
          <w:sz w:val="18"/>
          <w:szCs w:val="20"/>
        </w:rPr>
        <w:t xml:space="preserve"> OTIC</w:t>
      </w:r>
      <w:r w:rsidRPr="00F17A21">
        <w:rPr>
          <w:sz w:val="18"/>
          <w:szCs w:val="20"/>
        </w:rPr>
        <w:t>, 2022</w:t>
      </w:r>
    </w:p>
    <w:p w14:paraId="0D2CEB5B" w14:textId="77777777" w:rsidR="002D68F0" w:rsidRPr="00677537" w:rsidRDefault="002D68F0" w:rsidP="002D68F0">
      <w:pPr>
        <w:spacing w:after="0"/>
      </w:pPr>
    </w:p>
    <w:p w14:paraId="11104882" w14:textId="3C99B1DB" w:rsidR="00A57273" w:rsidRDefault="00A57273" w:rsidP="00D363CE">
      <w:pPr>
        <w:pStyle w:val="Ttulo2"/>
        <w:numPr>
          <w:ilvl w:val="1"/>
          <w:numId w:val="19"/>
        </w:numPr>
      </w:pPr>
      <w:bookmarkStart w:id="39" w:name="_Toc107325233"/>
      <w:r w:rsidRPr="00A57273">
        <w:t>Resumen de Retención</w:t>
      </w:r>
      <w:bookmarkEnd w:id="39"/>
    </w:p>
    <w:p w14:paraId="53BDF325" w14:textId="77777777" w:rsidR="00D363CE" w:rsidRDefault="00D363CE" w:rsidP="00D363CE">
      <w:pPr>
        <w:spacing w:after="0"/>
      </w:pPr>
    </w:p>
    <w:p w14:paraId="2CFC5E29" w14:textId="17033CFC" w:rsidR="00D363CE" w:rsidRPr="00B9346D" w:rsidRDefault="00D363CE" w:rsidP="00D363CE">
      <w:pPr>
        <w:spacing w:after="0"/>
      </w:pPr>
      <w:r w:rsidRPr="00B9346D">
        <w:t xml:space="preserve">Los usuarios nuevos son aquellos que visitan su sitio o aplicación por primera vez. </w:t>
      </w:r>
      <w:proofErr w:type="spellStart"/>
      <w:r w:rsidRPr="00B9346D">
        <w:t>Analytics</w:t>
      </w:r>
      <w:proofErr w:type="spellEnd"/>
      <w:r w:rsidRPr="00B9346D">
        <w:t xml:space="preserve"> identifica a un usuario nuevo como cualquiera que no tenga una cookie de Google </w:t>
      </w:r>
      <w:proofErr w:type="spellStart"/>
      <w:r w:rsidRPr="00B9346D">
        <w:t>Analytics</w:t>
      </w:r>
      <w:proofErr w:type="spellEnd"/>
      <w:r w:rsidRPr="00B9346D">
        <w:t xml:space="preserve"> ni un ID de cliente de su sitio o ID de instancia de su aplicación. Aquellos que ya los tienen son los usuarios recurrentes. </w:t>
      </w:r>
    </w:p>
    <w:p w14:paraId="72474472" w14:textId="7035921D" w:rsidR="00985406" w:rsidRDefault="00985406" w:rsidP="00D363CE">
      <w:pPr>
        <w:spacing w:after="0"/>
      </w:pPr>
      <w:r w:rsidRPr="00B9346D">
        <w:t>Durante la vigencia 2021 se registr</w:t>
      </w:r>
      <w:r w:rsidR="00392474">
        <w:t>aron</w:t>
      </w:r>
      <w:r w:rsidRPr="00B9346D">
        <w:t xml:space="preserve"> </w:t>
      </w:r>
      <w:r w:rsidR="00B9346D" w:rsidRPr="00B9346D">
        <w:t>2.038.146 usuarios nuevos y 2.101.478 usuarios recurrentes.</w:t>
      </w:r>
      <w:r w:rsidR="00B9346D">
        <w:t xml:space="preserve"> </w:t>
      </w:r>
    </w:p>
    <w:p w14:paraId="13F5075F" w14:textId="213AF342" w:rsidR="00D363CE" w:rsidRDefault="00D363CE" w:rsidP="00D363CE">
      <w:pPr>
        <w:spacing w:after="0"/>
      </w:pPr>
    </w:p>
    <w:p w14:paraId="6EA024F4" w14:textId="40804B1E" w:rsidR="009815F6" w:rsidRDefault="009815F6" w:rsidP="009815F6">
      <w:pPr>
        <w:spacing w:after="0"/>
        <w:jc w:val="center"/>
      </w:pPr>
      <w:r w:rsidRPr="00BC2864">
        <w:rPr>
          <w:b/>
          <w:color w:val="4472C4" w:themeColor="accent1"/>
          <w:sz w:val="20"/>
        </w:rPr>
        <w:t xml:space="preserve">Tabla </w:t>
      </w:r>
      <w:r w:rsidRPr="00BC2864">
        <w:rPr>
          <w:b/>
          <w:color w:val="4472C4" w:themeColor="accent1"/>
          <w:sz w:val="20"/>
        </w:rPr>
        <w:fldChar w:fldCharType="begin"/>
      </w:r>
      <w:r w:rsidRPr="00BC2864">
        <w:rPr>
          <w:b/>
          <w:color w:val="4472C4" w:themeColor="accent1"/>
          <w:sz w:val="20"/>
        </w:rPr>
        <w:instrText xml:space="preserve"> SEQ Tabla \* ARABIC </w:instrText>
      </w:r>
      <w:r w:rsidRPr="00BC2864">
        <w:rPr>
          <w:b/>
          <w:color w:val="4472C4" w:themeColor="accent1"/>
          <w:sz w:val="20"/>
        </w:rPr>
        <w:fldChar w:fldCharType="separate"/>
      </w:r>
      <w:r w:rsidR="00157E57">
        <w:rPr>
          <w:b/>
          <w:noProof/>
          <w:color w:val="4472C4" w:themeColor="accent1"/>
          <w:sz w:val="20"/>
        </w:rPr>
        <w:t>7</w:t>
      </w:r>
      <w:r w:rsidRPr="00BC2864">
        <w:rPr>
          <w:b/>
          <w:color w:val="4472C4" w:themeColor="accent1"/>
          <w:sz w:val="20"/>
        </w:rPr>
        <w:fldChar w:fldCharType="end"/>
      </w:r>
      <w:r w:rsidRPr="00BC2864">
        <w:rPr>
          <w:b/>
          <w:color w:val="4472C4" w:themeColor="accent1"/>
          <w:sz w:val="20"/>
        </w:rPr>
        <w:t xml:space="preserve">. </w:t>
      </w:r>
      <w:r w:rsidRPr="00BC2864">
        <w:rPr>
          <w:color w:val="4472C4" w:themeColor="accent1"/>
          <w:sz w:val="20"/>
        </w:rPr>
        <w:t>R</w:t>
      </w:r>
      <w:r>
        <w:rPr>
          <w:color w:val="4472C4" w:themeColor="accent1"/>
          <w:sz w:val="20"/>
        </w:rPr>
        <w:t xml:space="preserve">egistro de visitas de usuarios nuevos y recurrentes </w:t>
      </w:r>
    </w:p>
    <w:tbl>
      <w:tblPr>
        <w:tblStyle w:val="Tablaconcuadrcula"/>
        <w:tblW w:w="5638" w:type="dxa"/>
        <w:jc w:val="center"/>
        <w:tblBorders>
          <w:top w:val="double" w:sz="4" w:space="0" w:color="0070C0"/>
          <w:left w:val="double" w:sz="4" w:space="0" w:color="0070C0"/>
          <w:bottom w:val="double" w:sz="4" w:space="0" w:color="0070C0"/>
          <w:right w:val="double" w:sz="4" w:space="0" w:color="0070C0"/>
          <w:insideH w:val="double" w:sz="4" w:space="0" w:color="0070C0"/>
          <w:insideV w:val="double" w:sz="4" w:space="0" w:color="0070C0"/>
        </w:tblBorders>
        <w:tblLayout w:type="fixed"/>
        <w:tblLook w:val="06A0" w:firstRow="1" w:lastRow="0" w:firstColumn="1" w:lastColumn="0" w:noHBand="1" w:noVBand="1"/>
      </w:tblPr>
      <w:tblGrid>
        <w:gridCol w:w="1614"/>
        <w:gridCol w:w="1150"/>
        <w:gridCol w:w="1708"/>
        <w:gridCol w:w="1166"/>
      </w:tblGrid>
      <w:tr w:rsidR="00D363CE" w:rsidRPr="00D363CE" w14:paraId="0AC653F3" w14:textId="77777777" w:rsidTr="00C922DB">
        <w:trPr>
          <w:trHeight w:val="263"/>
          <w:jc w:val="center"/>
        </w:trPr>
        <w:tc>
          <w:tcPr>
            <w:tcW w:w="1614" w:type="dxa"/>
            <w:shd w:val="clear" w:color="auto" w:fill="0070C0"/>
            <w:vAlign w:val="center"/>
          </w:tcPr>
          <w:p w14:paraId="0140E4F2" w14:textId="77777777" w:rsidR="00D363CE" w:rsidRPr="00D363CE" w:rsidRDefault="00D363CE" w:rsidP="00D363CE">
            <w:pPr>
              <w:spacing w:line="259" w:lineRule="auto"/>
              <w:jc w:val="center"/>
              <w:rPr>
                <w:b/>
                <w:bCs/>
                <w:color w:val="FFFFFF" w:themeColor="background1"/>
                <w:sz w:val="18"/>
              </w:rPr>
            </w:pPr>
            <w:r w:rsidRPr="00D363CE">
              <w:rPr>
                <w:b/>
                <w:bCs/>
                <w:color w:val="FFFFFF" w:themeColor="background1"/>
                <w:sz w:val="18"/>
              </w:rPr>
              <w:t>Visitantes</w:t>
            </w:r>
          </w:p>
        </w:tc>
        <w:tc>
          <w:tcPr>
            <w:tcW w:w="1150" w:type="dxa"/>
            <w:shd w:val="clear" w:color="auto" w:fill="0070C0"/>
            <w:vAlign w:val="center"/>
          </w:tcPr>
          <w:p w14:paraId="319BC8FF" w14:textId="4A681B9C" w:rsidR="00D363CE" w:rsidRPr="00D363CE" w:rsidRDefault="00C922DB" w:rsidP="00D363CE">
            <w:pPr>
              <w:jc w:val="center"/>
              <w:rPr>
                <w:b/>
                <w:bCs/>
                <w:color w:val="FFFFFF" w:themeColor="background1"/>
                <w:sz w:val="18"/>
              </w:rPr>
            </w:pPr>
            <w:r>
              <w:rPr>
                <w:b/>
                <w:bCs/>
                <w:color w:val="FFFFFF" w:themeColor="background1"/>
                <w:sz w:val="18"/>
                <w:szCs w:val="18"/>
              </w:rPr>
              <w:t xml:space="preserve">N° </w:t>
            </w:r>
            <w:r w:rsidR="00D363CE" w:rsidRPr="00D363CE">
              <w:rPr>
                <w:b/>
                <w:bCs/>
                <w:color w:val="FFFFFF" w:themeColor="background1"/>
                <w:sz w:val="18"/>
              </w:rPr>
              <w:t>Usuarios</w:t>
            </w:r>
          </w:p>
        </w:tc>
        <w:tc>
          <w:tcPr>
            <w:tcW w:w="1708" w:type="dxa"/>
            <w:shd w:val="clear" w:color="auto" w:fill="0070C0"/>
            <w:vAlign w:val="center"/>
          </w:tcPr>
          <w:p w14:paraId="407A9CA3" w14:textId="15A088F5" w:rsidR="00D363CE" w:rsidRPr="00D363CE" w:rsidRDefault="00C922DB" w:rsidP="00D363CE">
            <w:pPr>
              <w:jc w:val="center"/>
              <w:rPr>
                <w:b/>
                <w:bCs/>
                <w:color w:val="FFFFFF" w:themeColor="background1"/>
                <w:sz w:val="18"/>
              </w:rPr>
            </w:pPr>
            <w:r>
              <w:rPr>
                <w:b/>
                <w:bCs/>
                <w:color w:val="FFFFFF" w:themeColor="background1"/>
                <w:sz w:val="18"/>
                <w:szCs w:val="18"/>
              </w:rPr>
              <w:t xml:space="preserve">N° </w:t>
            </w:r>
            <w:r w:rsidR="00D363CE" w:rsidRPr="00D363CE">
              <w:rPr>
                <w:b/>
                <w:bCs/>
                <w:color w:val="FFFFFF" w:themeColor="background1"/>
                <w:sz w:val="18"/>
              </w:rPr>
              <w:t>Usuarios nuevos</w:t>
            </w:r>
          </w:p>
        </w:tc>
        <w:tc>
          <w:tcPr>
            <w:tcW w:w="1166" w:type="dxa"/>
            <w:shd w:val="clear" w:color="auto" w:fill="0070C0"/>
            <w:vAlign w:val="center"/>
          </w:tcPr>
          <w:p w14:paraId="3AD7FB09" w14:textId="582512BF" w:rsidR="00D363CE" w:rsidRPr="00D363CE" w:rsidRDefault="00C922DB" w:rsidP="00D363CE">
            <w:pPr>
              <w:spacing w:line="259" w:lineRule="auto"/>
              <w:jc w:val="center"/>
              <w:rPr>
                <w:b/>
                <w:bCs/>
                <w:color w:val="FFFFFF" w:themeColor="background1"/>
                <w:sz w:val="18"/>
              </w:rPr>
            </w:pPr>
            <w:r>
              <w:rPr>
                <w:b/>
                <w:bCs/>
                <w:color w:val="FFFFFF" w:themeColor="background1"/>
                <w:sz w:val="18"/>
                <w:szCs w:val="18"/>
              </w:rPr>
              <w:t xml:space="preserve">N° </w:t>
            </w:r>
            <w:r w:rsidR="00D363CE" w:rsidRPr="00D363CE">
              <w:rPr>
                <w:b/>
                <w:bCs/>
                <w:color w:val="FFFFFF" w:themeColor="background1"/>
                <w:sz w:val="18"/>
              </w:rPr>
              <w:t>Sesiones</w:t>
            </w:r>
          </w:p>
        </w:tc>
      </w:tr>
      <w:tr w:rsidR="00D363CE" w:rsidRPr="00D363CE" w14:paraId="6AD96628" w14:textId="77777777" w:rsidTr="00C922DB">
        <w:trPr>
          <w:trHeight w:val="263"/>
          <w:jc w:val="center"/>
        </w:trPr>
        <w:tc>
          <w:tcPr>
            <w:tcW w:w="1614" w:type="dxa"/>
          </w:tcPr>
          <w:p w14:paraId="53237FC9" w14:textId="77777777" w:rsidR="00D363CE" w:rsidRPr="00D363CE" w:rsidRDefault="00D363CE" w:rsidP="003C7264">
            <w:pPr>
              <w:spacing w:line="259" w:lineRule="auto"/>
              <w:rPr>
                <w:sz w:val="18"/>
              </w:rPr>
            </w:pPr>
            <w:r w:rsidRPr="00D363CE">
              <w:rPr>
                <w:sz w:val="18"/>
              </w:rPr>
              <w:t>Nuevos</w:t>
            </w:r>
          </w:p>
        </w:tc>
        <w:tc>
          <w:tcPr>
            <w:tcW w:w="1150" w:type="dxa"/>
          </w:tcPr>
          <w:p w14:paraId="13EA333D" w14:textId="6BCEFF7E" w:rsidR="00D363CE" w:rsidRPr="00D363CE" w:rsidRDefault="00D363CE" w:rsidP="00D363CE">
            <w:pPr>
              <w:jc w:val="center"/>
              <w:rPr>
                <w:sz w:val="18"/>
              </w:rPr>
            </w:pPr>
            <w:r w:rsidRPr="00D363CE">
              <w:rPr>
                <w:sz w:val="18"/>
              </w:rPr>
              <w:t>2.064.447</w:t>
            </w:r>
          </w:p>
        </w:tc>
        <w:tc>
          <w:tcPr>
            <w:tcW w:w="1708" w:type="dxa"/>
          </w:tcPr>
          <w:p w14:paraId="1ABC703F" w14:textId="10219220" w:rsidR="00D363CE" w:rsidRPr="00D363CE" w:rsidRDefault="00D363CE" w:rsidP="00D363CE">
            <w:pPr>
              <w:spacing w:line="259" w:lineRule="auto"/>
              <w:jc w:val="center"/>
              <w:rPr>
                <w:sz w:val="18"/>
              </w:rPr>
            </w:pPr>
            <w:r w:rsidRPr="00D363CE">
              <w:rPr>
                <w:sz w:val="18"/>
              </w:rPr>
              <w:t>2.038.146</w:t>
            </w:r>
          </w:p>
        </w:tc>
        <w:tc>
          <w:tcPr>
            <w:tcW w:w="1166" w:type="dxa"/>
          </w:tcPr>
          <w:p w14:paraId="4A2AE67F" w14:textId="77777777" w:rsidR="00D363CE" w:rsidRPr="00D363CE" w:rsidRDefault="00D363CE" w:rsidP="00D363CE">
            <w:pPr>
              <w:spacing w:line="259" w:lineRule="auto"/>
              <w:jc w:val="center"/>
              <w:rPr>
                <w:sz w:val="18"/>
              </w:rPr>
            </w:pPr>
            <w:r w:rsidRPr="00D363CE">
              <w:rPr>
                <w:sz w:val="18"/>
              </w:rPr>
              <w:t>2.028.846</w:t>
            </w:r>
          </w:p>
        </w:tc>
      </w:tr>
      <w:tr w:rsidR="00D363CE" w:rsidRPr="00D363CE" w14:paraId="03C84AEA" w14:textId="77777777" w:rsidTr="00C922DB">
        <w:trPr>
          <w:trHeight w:val="278"/>
          <w:jc w:val="center"/>
        </w:trPr>
        <w:tc>
          <w:tcPr>
            <w:tcW w:w="1614" w:type="dxa"/>
          </w:tcPr>
          <w:p w14:paraId="31310C6F" w14:textId="77777777" w:rsidR="00D363CE" w:rsidRPr="00D363CE" w:rsidRDefault="00D363CE" w:rsidP="003C7264">
            <w:pPr>
              <w:spacing w:line="259" w:lineRule="auto"/>
              <w:rPr>
                <w:sz w:val="18"/>
              </w:rPr>
            </w:pPr>
            <w:r w:rsidRPr="00D363CE">
              <w:rPr>
                <w:sz w:val="18"/>
              </w:rPr>
              <w:t>Recurrentes</w:t>
            </w:r>
          </w:p>
        </w:tc>
        <w:tc>
          <w:tcPr>
            <w:tcW w:w="1150" w:type="dxa"/>
          </w:tcPr>
          <w:p w14:paraId="41B6DA90" w14:textId="77777777" w:rsidR="00D363CE" w:rsidRPr="00D363CE" w:rsidRDefault="00D363CE" w:rsidP="00D363CE">
            <w:pPr>
              <w:spacing w:line="259" w:lineRule="auto"/>
              <w:jc w:val="center"/>
              <w:rPr>
                <w:sz w:val="18"/>
              </w:rPr>
            </w:pPr>
            <w:r w:rsidRPr="00D363CE">
              <w:rPr>
                <w:sz w:val="18"/>
              </w:rPr>
              <w:t>429.598</w:t>
            </w:r>
          </w:p>
        </w:tc>
        <w:tc>
          <w:tcPr>
            <w:tcW w:w="1708" w:type="dxa"/>
          </w:tcPr>
          <w:p w14:paraId="1EEB90CB" w14:textId="77777777" w:rsidR="00D363CE" w:rsidRPr="00D363CE" w:rsidRDefault="00D363CE" w:rsidP="00D363CE">
            <w:pPr>
              <w:spacing w:line="259" w:lineRule="auto"/>
              <w:jc w:val="center"/>
              <w:rPr>
                <w:sz w:val="18"/>
              </w:rPr>
            </w:pPr>
            <w:r w:rsidRPr="00D363CE">
              <w:rPr>
                <w:sz w:val="18"/>
              </w:rPr>
              <w:t>0</w:t>
            </w:r>
          </w:p>
        </w:tc>
        <w:tc>
          <w:tcPr>
            <w:tcW w:w="1166" w:type="dxa"/>
          </w:tcPr>
          <w:p w14:paraId="4E1E845A" w14:textId="77777777" w:rsidR="00D363CE" w:rsidRPr="00D363CE" w:rsidRDefault="00D363CE" w:rsidP="00D363CE">
            <w:pPr>
              <w:spacing w:line="259" w:lineRule="auto"/>
              <w:jc w:val="center"/>
              <w:rPr>
                <w:sz w:val="18"/>
              </w:rPr>
            </w:pPr>
            <w:r w:rsidRPr="00D363CE">
              <w:rPr>
                <w:sz w:val="18"/>
              </w:rPr>
              <w:t>1.127.838</w:t>
            </w:r>
          </w:p>
        </w:tc>
      </w:tr>
      <w:tr w:rsidR="00D363CE" w:rsidRPr="00D363CE" w14:paraId="00214AF6" w14:textId="77777777" w:rsidTr="00C922DB">
        <w:trPr>
          <w:trHeight w:val="263"/>
          <w:jc w:val="center"/>
        </w:trPr>
        <w:tc>
          <w:tcPr>
            <w:tcW w:w="1614" w:type="dxa"/>
          </w:tcPr>
          <w:p w14:paraId="14DF5271" w14:textId="48E9015E" w:rsidR="00D363CE" w:rsidRPr="00D363CE" w:rsidRDefault="00D363CE" w:rsidP="00D363CE">
            <w:pPr>
              <w:spacing w:line="259" w:lineRule="auto"/>
              <w:rPr>
                <w:sz w:val="18"/>
              </w:rPr>
            </w:pPr>
            <w:r w:rsidRPr="00D363CE">
              <w:rPr>
                <w:sz w:val="18"/>
              </w:rPr>
              <w:t>Todos</w:t>
            </w:r>
          </w:p>
        </w:tc>
        <w:tc>
          <w:tcPr>
            <w:tcW w:w="1150" w:type="dxa"/>
          </w:tcPr>
          <w:p w14:paraId="566A6FBF" w14:textId="602F324B" w:rsidR="00D363CE" w:rsidRPr="00D363CE" w:rsidRDefault="00D363CE" w:rsidP="00D363CE">
            <w:pPr>
              <w:spacing w:line="259" w:lineRule="auto"/>
              <w:jc w:val="center"/>
              <w:rPr>
                <w:sz w:val="18"/>
              </w:rPr>
            </w:pPr>
            <w:r w:rsidRPr="00F4296F">
              <w:rPr>
                <w:sz w:val="18"/>
              </w:rPr>
              <w:t>2.101.478</w:t>
            </w:r>
          </w:p>
        </w:tc>
        <w:tc>
          <w:tcPr>
            <w:tcW w:w="1708" w:type="dxa"/>
          </w:tcPr>
          <w:p w14:paraId="4C4DE327" w14:textId="72C1F70E" w:rsidR="00D363CE" w:rsidRPr="00D363CE" w:rsidRDefault="00D363CE" w:rsidP="00D363CE">
            <w:pPr>
              <w:spacing w:line="259" w:lineRule="auto"/>
              <w:jc w:val="center"/>
              <w:rPr>
                <w:sz w:val="18"/>
              </w:rPr>
            </w:pPr>
            <w:r w:rsidRPr="00D363CE">
              <w:rPr>
                <w:sz w:val="18"/>
              </w:rPr>
              <w:t>2.038.146</w:t>
            </w:r>
          </w:p>
        </w:tc>
        <w:tc>
          <w:tcPr>
            <w:tcW w:w="1166" w:type="dxa"/>
          </w:tcPr>
          <w:p w14:paraId="6310372B" w14:textId="3A7417A5" w:rsidR="00D363CE" w:rsidRPr="00D363CE" w:rsidRDefault="00D363CE" w:rsidP="00D363CE">
            <w:pPr>
              <w:spacing w:line="259" w:lineRule="auto"/>
              <w:jc w:val="center"/>
              <w:rPr>
                <w:sz w:val="18"/>
              </w:rPr>
            </w:pPr>
            <w:r w:rsidRPr="00D363CE">
              <w:rPr>
                <w:sz w:val="18"/>
              </w:rPr>
              <w:t>3.156.684</w:t>
            </w:r>
          </w:p>
        </w:tc>
      </w:tr>
    </w:tbl>
    <w:p w14:paraId="585EAD5A" w14:textId="10F2C497" w:rsidR="00C85777" w:rsidRDefault="00D363CE" w:rsidP="00A44BA3">
      <w:pPr>
        <w:spacing w:after="0"/>
        <w:jc w:val="center"/>
        <w:rPr>
          <w:sz w:val="18"/>
          <w:szCs w:val="20"/>
        </w:rPr>
      </w:pPr>
      <w:r w:rsidRPr="00F17A21">
        <w:rPr>
          <w:b/>
          <w:bCs/>
          <w:sz w:val="18"/>
          <w:szCs w:val="20"/>
        </w:rPr>
        <w:t>Fuente:</w:t>
      </w:r>
      <w:r>
        <w:rPr>
          <w:sz w:val="18"/>
          <w:szCs w:val="20"/>
        </w:rPr>
        <w:t xml:space="preserve"> OTIC</w:t>
      </w:r>
      <w:r w:rsidRPr="00F17A21">
        <w:rPr>
          <w:sz w:val="18"/>
          <w:szCs w:val="20"/>
        </w:rPr>
        <w:t>, 2022</w:t>
      </w:r>
    </w:p>
    <w:p w14:paraId="514D246B" w14:textId="77777777" w:rsidR="00C85777" w:rsidRPr="00F17A21" w:rsidRDefault="00C85777" w:rsidP="00D363CE">
      <w:pPr>
        <w:spacing w:after="0"/>
        <w:jc w:val="center"/>
        <w:rPr>
          <w:sz w:val="18"/>
          <w:szCs w:val="20"/>
        </w:rPr>
      </w:pPr>
    </w:p>
    <w:p w14:paraId="5E2E6DBD" w14:textId="6B1404DE" w:rsidR="00A57273" w:rsidRDefault="00A57273" w:rsidP="0089230E">
      <w:pPr>
        <w:pStyle w:val="Ttulo2"/>
        <w:numPr>
          <w:ilvl w:val="1"/>
          <w:numId w:val="19"/>
        </w:numPr>
        <w:spacing w:after="240"/>
      </w:pPr>
      <w:bookmarkStart w:id="40" w:name="_Toc107325234"/>
      <w:r w:rsidRPr="00A57273">
        <w:lastRenderedPageBreak/>
        <w:t>Visitas por interés de búsqueda en páginas o pantallas</w:t>
      </w:r>
      <w:bookmarkEnd w:id="40"/>
    </w:p>
    <w:p w14:paraId="195139BE" w14:textId="778F2B15" w:rsidR="00A44BA3" w:rsidRDefault="00652B97" w:rsidP="00A44BA3">
      <w:pPr>
        <w:spacing w:after="0"/>
        <w:rPr>
          <w:szCs w:val="24"/>
        </w:rPr>
      </w:pPr>
      <w:r>
        <w:t>La visita por interés de búsqueda presenta</w:t>
      </w:r>
      <w:r w:rsidR="00A44BA3">
        <w:t xml:space="preserve"> que páginas</w:t>
      </w:r>
      <w:r>
        <w:t xml:space="preserve">, temas o secciones del portar web del Ministerio </w:t>
      </w:r>
      <w:r w:rsidR="00A44BA3">
        <w:t>obtienen más visualizaciones o mejor rendimiento según el número d</w:t>
      </w:r>
      <w:r>
        <w:t>e usuarios</w:t>
      </w:r>
      <w:r w:rsidR="00A44BA3">
        <w:t>. Esto permite saber qué contenido atrae a más usuarios</w:t>
      </w:r>
      <w:r w:rsidR="003F5036">
        <w:t>,</w:t>
      </w:r>
      <w:r w:rsidR="00A44BA3">
        <w:t xml:space="preserve"> </w:t>
      </w:r>
      <w:r w:rsidR="003F5036">
        <w:rPr>
          <w:szCs w:val="24"/>
        </w:rPr>
        <w:t>con el objeto de generar acciones que permitan mejorar la calidad de información que se presenta en la página web.</w:t>
      </w:r>
    </w:p>
    <w:p w14:paraId="4DB17276" w14:textId="2B80F900" w:rsidR="00F4296F" w:rsidRDefault="00F4296F" w:rsidP="00A44BA3">
      <w:pPr>
        <w:spacing w:after="0"/>
        <w:rPr>
          <w:szCs w:val="24"/>
        </w:rPr>
      </w:pPr>
    </w:p>
    <w:p w14:paraId="0081F866" w14:textId="76DD2AA6" w:rsidR="00E52A15" w:rsidRDefault="00F4296F" w:rsidP="00A44BA3">
      <w:pPr>
        <w:spacing w:after="0"/>
      </w:pPr>
      <w:r>
        <w:rPr>
          <w:szCs w:val="24"/>
        </w:rPr>
        <w:t xml:space="preserve">Para la vigencia 2021 </w:t>
      </w:r>
      <w:r w:rsidR="00C44485">
        <w:rPr>
          <w:szCs w:val="24"/>
        </w:rPr>
        <w:t>se presenta</w:t>
      </w:r>
      <w:r w:rsidR="007A1355">
        <w:rPr>
          <w:szCs w:val="24"/>
        </w:rPr>
        <w:t xml:space="preserve">n </w:t>
      </w:r>
      <w:r w:rsidR="00C44485">
        <w:rPr>
          <w:szCs w:val="24"/>
        </w:rPr>
        <w:t xml:space="preserve">las temáticas </w:t>
      </w:r>
      <w:r w:rsidR="00392474">
        <w:rPr>
          <w:szCs w:val="24"/>
        </w:rPr>
        <w:t xml:space="preserve">de mayor </w:t>
      </w:r>
      <w:r w:rsidR="00C44485">
        <w:rPr>
          <w:szCs w:val="24"/>
        </w:rPr>
        <w:t>consulta, en primer lugar se encuentra la</w:t>
      </w:r>
      <w:r>
        <w:rPr>
          <w:szCs w:val="24"/>
        </w:rPr>
        <w:t xml:space="preserve"> </w:t>
      </w:r>
      <w:r w:rsidR="00D67C29">
        <w:rPr>
          <w:szCs w:val="24"/>
        </w:rPr>
        <w:t>sección</w:t>
      </w:r>
      <w:r w:rsidR="00C44485">
        <w:rPr>
          <w:szCs w:val="24"/>
        </w:rPr>
        <w:t xml:space="preserve"> de inicio del portal web con un (37%)</w:t>
      </w:r>
      <w:r w:rsidR="007A1355">
        <w:rPr>
          <w:szCs w:val="24"/>
        </w:rPr>
        <w:t xml:space="preserve"> representado por 482.312 visitas, en segundo lugar la </w:t>
      </w:r>
      <w:r>
        <w:rPr>
          <w:szCs w:val="24"/>
        </w:rPr>
        <w:t xml:space="preserve">temática </w:t>
      </w:r>
      <w:r w:rsidR="00D67C29">
        <w:rPr>
          <w:szCs w:val="24"/>
        </w:rPr>
        <w:t>más</w:t>
      </w:r>
      <w:r>
        <w:rPr>
          <w:szCs w:val="24"/>
        </w:rPr>
        <w:t xml:space="preserve"> con</w:t>
      </w:r>
      <w:r w:rsidR="00D67C29">
        <w:rPr>
          <w:szCs w:val="24"/>
        </w:rPr>
        <w:t xml:space="preserve">sultada </w:t>
      </w:r>
      <w:r>
        <w:rPr>
          <w:szCs w:val="24"/>
        </w:rPr>
        <w:t>es la información relacionada con el código de colores para la separa</w:t>
      </w:r>
      <w:r w:rsidR="00392474">
        <w:rPr>
          <w:szCs w:val="24"/>
        </w:rPr>
        <w:t>ción de residuos (28%), seguido</w:t>
      </w:r>
      <w:r>
        <w:rPr>
          <w:szCs w:val="24"/>
        </w:rPr>
        <w:t xml:space="preserve"> de que es planeación (6%) y los objetivos y funciones del Ministerio (5%)</w:t>
      </w:r>
      <w:r w:rsidR="007A1355">
        <w:rPr>
          <w:szCs w:val="24"/>
        </w:rPr>
        <w:t xml:space="preserve">, la normatividad enfocada a las resoluciones (5%), la noticia sobre el privilegio de contar con dos mares (4%), la normatividad enfocada a leyes (4%) y la barra de búsqueda de la </w:t>
      </w:r>
      <w:proofErr w:type="spellStart"/>
      <w:r w:rsidR="007A1355">
        <w:rPr>
          <w:szCs w:val="24"/>
        </w:rPr>
        <w:t>pagina</w:t>
      </w:r>
      <w:proofErr w:type="spellEnd"/>
      <w:r w:rsidR="007A1355">
        <w:rPr>
          <w:szCs w:val="24"/>
        </w:rPr>
        <w:t xml:space="preserve"> web (4%). El </w:t>
      </w:r>
      <w:r w:rsidR="007A1355">
        <w:rPr>
          <w:b/>
        </w:rPr>
        <w:t xml:space="preserve">Gráfico 10 </w:t>
      </w:r>
      <w:r w:rsidR="007A1355" w:rsidRPr="002B1227">
        <w:t>presenta el ranquin de las principales temáticas (</w:t>
      </w:r>
      <w:r w:rsidR="007A1355">
        <w:t>8</w:t>
      </w:r>
      <w:r w:rsidR="007A1355" w:rsidRPr="002B1227">
        <w:t xml:space="preserve">) consultadas </w:t>
      </w:r>
      <w:r w:rsidR="007A1355">
        <w:t>en la página web del Ministerio.</w:t>
      </w:r>
    </w:p>
    <w:p w14:paraId="5766EB9C" w14:textId="291B8F7F" w:rsidR="00E52A15" w:rsidRDefault="00E52A15" w:rsidP="00A44BA3">
      <w:pPr>
        <w:spacing w:after="0"/>
      </w:pPr>
    </w:p>
    <w:p w14:paraId="7847E4FE" w14:textId="6C6CE2C0" w:rsidR="00D5517D" w:rsidRPr="002B1227" w:rsidRDefault="00D5517D" w:rsidP="00D5517D">
      <w:pPr>
        <w:pStyle w:val="Descripcin"/>
        <w:spacing w:after="0"/>
        <w:jc w:val="center"/>
        <w:rPr>
          <w:i w:val="0"/>
          <w:iCs w:val="0"/>
          <w:color w:val="4472C4" w:themeColor="accent1"/>
          <w:sz w:val="20"/>
          <w:szCs w:val="20"/>
        </w:rPr>
      </w:pPr>
      <w:r w:rsidRPr="002B1227">
        <w:rPr>
          <w:b/>
          <w:i w:val="0"/>
          <w:color w:val="4472C4" w:themeColor="accent1"/>
          <w:sz w:val="20"/>
          <w:szCs w:val="20"/>
        </w:rPr>
        <w:t xml:space="preserve">Gráfico </w:t>
      </w:r>
      <w:r w:rsidRPr="002B1227">
        <w:rPr>
          <w:b/>
          <w:i w:val="0"/>
          <w:color w:val="4472C4" w:themeColor="accent1"/>
          <w:sz w:val="20"/>
          <w:szCs w:val="20"/>
        </w:rPr>
        <w:fldChar w:fldCharType="begin"/>
      </w:r>
      <w:r w:rsidRPr="002B1227">
        <w:rPr>
          <w:b/>
          <w:i w:val="0"/>
          <w:color w:val="4472C4" w:themeColor="accent1"/>
          <w:sz w:val="20"/>
          <w:szCs w:val="20"/>
        </w:rPr>
        <w:instrText xml:space="preserve"> SEQ Gráfico \* ARABIC </w:instrText>
      </w:r>
      <w:r w:rsidRPr="002B1227">
        <w:rPr>
          <w:b/>
          <w:i w:val="0"/>
          <w:color w:val="4472C4" w:themeColor="accent1"/>
          <w:sz w:val="20"/>
          <w:szCs w:val="20"/>
        </w:rPr>
        <w:fldChar w:fldCharType="separate"/>
      </w:r>
      <w:r w:rsidR="00157E57">
        <w:rPr>
          <w:b/>
          <w:i w:val="0"/>
          <w:noProof/>
          <w:color w:val="4472C4" w:themeColor="accent1"/>
          <w:sz w:val="20"/>
          <w:szCs w:val="20"/>
        </w:rPr>
        <w:t>10</w:t>
      </w:r>
      <w:r w:rsidRPr="002B1227">
        <w:rPr>
          <w:b/>
          <w:i w:val="0"/>
          <w:color w:val="4472C4" w:themeColor="accent1"/>
          <w:sz w:val="20"/>
          <w:szCs w:val="20"/>
        </w:rPr>
        <w:fldChar w:fldCharType="end"/>
      </w:r>
      <w:r w:rsidRPr="002B1227">
        <w:rPr>
          <w:b/>
          <w:i w:val="0"/>
          <w:color w:val="4472C4" w:themeColor="accent1"/>
          <w:sz w:val="20"/>
          <w:szCs w:val="20"/>
        </w:rPr>
        <w:t xml:space="preserve">. </w:t>
      </w:r>
      <w:r w:rsidRPr="002B1227">
        <w:rPr>
          <w:i w:val="0"/>
          <w:iCs w:val="0"/>
          <w:color w:val="4472C4" w:themeColor="accent1"/>
          <w:sz w:val="20"/>
          <w:szCs w:val="20"/>
        </w:rPr>
        <w:t xml:space="preserve">Temáticas </w:t>
      </w:r>
      <w:r>
        <w:rPr>
          <w:i w:val="0"/>
          <w:iCs w:val="0"/>
          <w:color w:val="4472C4" w:themeColor="accent1"/>
          <w:sz w:val="20"/>
          <w:szCs w:val="20"/>
        </w:rPr>
        <w:t>más consultadas en la página web de Minambiente</w:t>
      </w:r>
      <w:r w:rsidRPr="002B1227">
        <w:rPr>
          <w:i w:val="0"/>
          <w:iCs w:val="0"/>
          <w:color w:val="4472C4" w:themeColor="accent1"/>
          <w:sz w:val="20"/>
          <w:szCs w:val="20"/>
        </w:rPr>
        <w:t xml:space="preserve"> 2021</w:t>
      </w:r>
    </w:p>
    <w:p w14:paraId="16223852" w14:textId="7B7BFFFA" w:rsidR="00E52A15" w:rsidRDefault="00D67C29" w:rsidP="00A44BA3">
      <w:pPr>
        <w:spacing w:after="0"/>
      </w:pPr>
      <w:r>
        <w:rPr>
          <w:noProof/>
          <w:lang w:eastAsia="es-CO"/>
        </w:rPr>
        <w:drawing>
          <wp:inline distT="0" distB="0" distL="0" distR="0" wp14:anchorId="5F180557" wp14:editId="1D971BE6">
            <wp:extent cx="5612130" cy="2149475"/>
            <wp:effectExtent l="0" t="0" r="7620" b="3175"/>
            <wp:docPr id="17" name="Gráfico 17">
              <a:extLst xmlns:a="http://schemas.openxmlformats.org/drawingml/2006/main">
                <a:ext uri="{FF2B5EF4-FFF2-40B4-BE49-F238E27FC236}">
                  <a16:creationId xmlns:a16="http://schemas.microsoft.com/office/drawing/2014/main" id="{00000000-0008-0000-00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2439B2C1" w14:textId="77777777" w:rsidR="00D5517D" w:rsidRDefault="00D5517D" w:rsidP="00D5517D">
      <w:pPr>
        <w:spacing w:after="0"/>
        <w:jc w:val="center"/>
        <w:rPr>
          <w:sz w:val="18"/>
          <w:szCs w:val="20"/>
        </w:rPr>
      </w:pPr>
      <w:r w:rsidRPr="00F17A21">
        <w:rPr>
          <w:b/>
          <w:bCs/>
          <w:sz w:val="18"/>
          <w:szCs w:val="20"/>
        </w:rPr>
        <w:t>Fuente:</w:t>
      </w:r>
      <w:r>
        <w:rPr>
          <w:sz w:val="18"/>
          <w:szCs w:val="20"/>
        </w:rPr>
        <w:t xml:space="preserve"> OTIC</w:t>
      </w:r>
      <w:r w:rsidRPr="00F17A21">
        <w:rPr>
          <w:sz w:val="18"/>
          <w:szCs w:val="20"/>
        </w:rPr>
        <w:t>, 2022</w:t>
      </w:r>
    </w:p>
    <w:p w14:paraId="20D8A942" w14:textId="21C342F6" w:rsidR="00E9711F" w:rsidRDefault="00A57273" w:rsidP="00E52A15">
      <w:pPr>
        <w:pStyle w:val="Ttulo2"/>
        <w:numPr>
          <w:ilvl w:val="1"/>
          <w:numId w:val="19"/>
        </w:numPr>
      </w:pPr>
      <w:bookmarkStart w:id="41" w:name="_Toc107325235"/>
      <w:r w:rsidRPr="00A57273">
        <w:t>Dispositivos</w:t>
      </w:r>
      <w:bookmarkEnd w:id="41"/>
    </w:p>
    <w:p w14:paraId="035E3865" w14:textId="105F4109" w:rsidR="00E52A15" w:rsidRDefault="00E52A15" w:rsidP="00E52A15">
      <w:pPr>
        <w:spacing w:after="0"/>
      </w:pPr>
    </w:p>
    <w:p w14:paraId="3E5BFB54" w14:textId="35CE6922" w:rsidR="00AD12C9" w:rsidRDefault="00392474" w:rsidP="00E52A15">
      <w:pPr>
        <w:spacing w:after="0"/>
      </w:pPr>
      <w:r>
        <w:t>En el presente apartado se buscar presentar el</w:t>
      </w:r>
      <w:r w:rsidR="00E52A15">
        <w:t xml:space="preserve"> tipo de dispositivo o tecnología </w:t>
      </w:r>
      <w:r>
        <w:t>usado por los</w:t>
      </w:r>
      <w:r w:rsidR="00E52A15">
        <w:t xml:space="preserve"> usuarios nuevos y recurrentes</w:t>
      </w:r>
      <w:r>
        <w:t xml:space="preserve"> para acceder a la página web institucional</w:t>
      </w:r>
      <w:r w:rsidR="00E52A15">
        <w:t xml:space="preserve">. Estos datos se recogen automáticamente cuando conecta </w:t>
      </w:r>
      <w:r>
        <w:t>el</w:t>
      </w:r>
      <w:r w:rsidR="00E52A15">
        <w:t xml:space="preserve"> sitio web o aplicación móvil con </w:t>
      </w:r>
      <w:proofErr w:type="spellStart"/>
      <w:r w:rsidR="00E52A15">
        <w:t>Analytics</w:t>
      </w:r>
      <w:proofErr w:type="spellEnd"/>
      <w:r w:rsidR="00E52A15">
        <w:t xml:space="preserve">. </w:t>
      </w:r>
      <w:r w:rsidR="00AD12C9">
        <w:t xml:space="preserve">Para la vigencia 2021 se </w:t>
      </w:r>
      <w:r>
        <w:t>identificó</w:t>
      </w:r>
      <w:r w:rsidR="00AD12C9">
        <w:t xml:space="preserve"> </w:t>
      </w:r>
      <w:r w:rsidR="009353DB">
        <w:t xml:space="preserve">a </w:t>
      </w:r>
      <w:r>
        <w:t>los</w:t>
      </w:r>
      <w:r w:rsidR="00AD12C9">
        <w:t xml:space="preserve"> computadores (escritorio o portátil)</w:t>
      </w:r>
      <w:r w:rsidR="009353DB">
        <w:t xml:space="preserve"> los equipos de mayor uso para acceder a la página del Ministerio</w:t>
      </w:r>
      <w:r w:rsidR="00A37CDA">
        <w:t>,</w:t>
      </w:r>
      <w:r w:rsidR="009353DB">
        <w:t xml:space="preserve"> </w:t>
      </w:r>
      <w:r w:rsidR="00A37CDA">
        <w:t xml:space="preserve">seguido de teléfonos móviles y </w:t>
      </w:r>
      <w:r>
        <w:t>tableta</w:t>
      </w:r>
      <w:r w:rsidR="00A37CDA">
        <w:t>s</w:t>
      </w:r>
      <w:r w:rsidR="009353DB">
        <w:t>, equipos</w:t>
      </w:r>
      <w:r w:rsidR="00A37CDA">
        <w:t xml:space="preserve"> que registra</w:t>
      </w:r>
      <w:r w:rsidR="009353DB">
        <w:t>ro</w:t>
      </w:r>
      <w:r w:rsidR="00A37CDA">
        <w:t>n el menor uso por los usuarios para acceder a la página web</w:t>
      </w:r>
      <w:r w:rsidR="00B9346D">
        <w:t xml:space="preserve"> de la Entidad. </w:t>
      </w:r>
      <w:r w:rsidR="009353DB">
        <w:t xml:space="preserve">La información se presenta en la </w:t>
      </w:r>
      <w:r w:rsidR="009353DB" w:rsidRPr="009353DB">
        <w:rPr>
          <w:b/>
        </w:rPr>
        <w:fldChar w:fldCharType="begin"/>
      </w:r>
      <w:r w:rsidR="009353DB" w:rsidRPr="009353DB">
        <w:rPr>
          <w:b/>
        </w:rPr>
        <w:instrText xml:space="preserve"> REF _Ref107305989 \h  \* MERGEFORMAT </w:instrText>
      </w:r>
      <w:r w:rsidR="009353DB" w:rsidRPr="009353DB">
        <w:rPr>
          <w:b/>
        </w:rPr>
      </w:r>
      <w:r w:rsidR="009353DB" w:rsidRPr="009353DB">
        <w:rPr>
          <w:b/>
        </w:rPr>
        <w:fldChar w:fldCharType="separate"/>
      </w:r>
      <w:r w:rsidR="00157E57" w:rsidRPr="00157E57">
        <w:rPr>
          <w:b/>
        </w:rPr>
        <w:t>Tabla 8</w:t>
      </w:r>
      <w:r w:rsidR="009353DB" w:rsidRPr="009353DB">
        <w:rPr>
          <w:b/>
        </w:rPr>
        <w:fldChar w:fldCharType="end"/>
      </w:r>
      <w:r w:rsidR="009353DB" w:rsidRPr="009353DB">
        <w:rPr>
          <w:b/>
        </w:rPr>
        <w:t>.</w:t>
      </w:r>
    </w:p>
    <w:p w14:paraId="4D0DABC2" w14:textId="565E16D9" w:rsidR="000205EB" w:rsidRDefault="000205EB" w:rsidP="0089230E">
      <w:pPr>
        <w:keepNext/>
        <w:spacing w:after="0"/>
        <w:jc w:val="center"/>
      </w:pPr>
      <w:bookmarkStart w:id="42" w:name="_Ref107305989"/>
      <w:r w:rsidRPr="00BC2864">
        <w:rPr>
          <w:b/>
          <w:color w:val="4472C4" w:themeColor="accent1"/>
          <w:sz w:val="20"/>
        </w:rPr>
        <w:lastRenderedPageBreak/>
        <w:t xml:space="preserve">Tabla </w:t>
      </w:r>
      <w:r w:rsidRPr="00BC2864">
        <w:rPr>
          <w:b/>
          <w:color w:val="4472C4" w:themeColor="accent1"/>
          <w:sz w:val="20"/>
        </w:rPr>
        <w:fldChar w:fldCharType="begin"/>
      </w:r>
      <w:r w:rsidRPr="00BC2864">
        <w:rPr>
          <w:b/>
          <w:color w:val="4472C4" w:themeColor="accent1"/>
          <w:sz w:val="20"/>
        </w:rPr>
        <w:instrText xml:space="preserve"> SEQ Tabla \* ARABIC </w:instrText>
      </w:r>
      <w:r w:rsidRPr="00BC2864">
        <w:rPr>
          <w:b/>
          <w:color w:val="4472C4" w:themeColor="accent1"/>
          <w:sz w:val="20"/>
        </w:rPr>
        <w:fldChar w:fldCharType="separate"/>
      </w:r>
      <w:r w:rsidR="00157E57">
        <w:rPr>
          <w:b/>
          <w:noProof/>
          <w:color w:val="4472C4" w:themeColor="accent1"/>
          <w:sz w:val="20"/>
        </w:rPr>
        <w:t>8</w:t>
      </w:r>
      <w:r w:rsidRPr="00BC2864">
        <w:rPr>
          <w:b/>
          <w:color w:val="4472C4" w:themeColor="accent1"/>
          <w:sz w:val="20"/>
        </w:rPr>
        <w:fldChar w:fldCharType="end"/>
      </w:r>
      <w:bookmarkEnd w:id="42"/>
      <w:r w:rsidRPr="00BC2864">
        <w:rPr>
          <w:b/>
          <w:color w:val="4472C4" w:themeColor="accent1"/>
          <w:sz w:val="20"/>
        </w:rPr>
        <w:t xml:space="preserve">. </w:t>
      </w:r>
      <w:r>
        <w:rPr>
          <w:color w:val="4472C4" w:themeColor="accent1"/>
          <w:sz w:val="20"/>
        </w:rPr>
        <w:t>Consulta</w:t>
      </w:r>
      <w:r w:rsidR="00293216">
        <w:rPr>
          <w:color w:val="4472C4" w:themeColor="accent1"/>
          <w:sz w:val="20"/>
        </w:rPr>
        <w:t>s</w:t>
      </w:r>
      <w:r>
        <w:rPr>
          <w:color w:val="4472C4" w:themeColor="accent1"/>
          <w:sz w:val="20"/>
        </w:rPr>
        <w:t xml:space="preserve"> por dispositivos para usuarios nuevos y recurrentes </w:t>
      </w:r>
    </w:p>
    <w:tbl>
      <w:tblPr>
        <w:tblStyle w:val="Tablaconcuadrcula"/>
        <w:tblW w:w="5025" w:type="dxa"/>
        <w:jc w:val="center"/>
        <w:tblBorders>
          <w:top w:val="double" w:sz="4" w:space="0" w:color="0070C0"/>
          <w:left w:val="double" w:sz="4" w:space="0" w:color="0070C0"/>
          <w:bottom w:val="double" w:sz="4" w:space="0" w:color="0070C0"/>
          <w:right w:val="double" w:sz="4" w:space="0" w:color="0070C0"/>
          <w:insideH w:val="double" w:sz="4" w:space="0" w:color="0070C0"/>
          <w:insideV w:val="double" w:sz="4" w:space="0" w:color="0070C0"/>
        </w:tblBorders>
        <w:tblLayout w:type="fixed"/>
        <w:tblLook w:val="06A0" w:firstRow="1" w:lastRow="0" w:firstColumn="1" w:lastColumn="0" w:noHBand="1" w:noVBand="1"/>
      </w:tblPr>
      <w:tblGrid>
        <w:gridCol w:w="1061"/>
        <w:gridCol w:w="1150"/>
        <w:gridCol w:w="1648"/>
        <w:gridCol w:w="1166"/>
      </w:tblGrid>
      <w:tr w:rsidR="00AD12C9" w:rsidRPr="00CB1291" w14:paraId="48AEEABD" w14:textId="77777777" w:rsidTr="00C922DB">
        <w:trPr>
          <w:trHeight w:val="232"/>
          <w:tblHeader/>
          <w:jc w:val="center"/>
        </w:trPr>
        <w:tc>
          <w:tcPr>
            <w:tcW w:w="1061" w:type="dxa"/>
            <w:shd w:val="clear" w:color="auto" w:fill="0070C0"/>
          </w:tcPr>
          <w:p w14:paraId="599049F7" w14:textId="77777777" w:rsidR="00AD12C9" w:rsidRPr="00CB1291" w:rsidRDefault="00AD12C9" w:rsidP="0089230E">
            <w:pPr>
              <w:keepNext/>
              <w:jc w:val="center"/>
              <w:rPr>
                <w:color w:val="FFFFFF" w:themeColor="background1"/>
                <w:sz w:val="18"/>
              </w:rPr>
            </w:pPr>
            <w:r w:rsidRPr="00CB1291">
              <w:rPr>
                <w:b/>
                <w:bCs/>
                <w:color w:val="FFFFFF" w:themeColor="background1"/>
                <w:sz w:val="18"/>
              </w:rPr>
              <w:t>Categorías</w:t>
            </w:r>
          </w:p>
        </w:tc>
        <w:tc>
          <w:tcPr>
            <w:tcW w:w="1150" w:type="dxa"/>
            <w:shd w:val="clear" w:color="auto" w:fill="0070C0"/>
          </w:tcPr>
          <w:p w14:paraId="0F727528" w14:textId="085093C9" w:rsidR="00AD12C9" w:rsidRPr="00CB1291" w:rsidRDefault="00C922DB" w:rsidP="0089230E">
            <w:pPr>
              <w:keepNext/>
              <w:jc w:val="center"/>
              <w:rPr>
                <w:b/>
                <w:bCs/>
                <w:color w:val="FFFFFF" w:themeColor="background1"/>
                <w:sz w:val="18"/>
              </w:rPr>
            </w:pPr>
            <w:r>
              <w:rPr>
                <w:b/>
                <w:bCs/>
                <w:color w:val="FFFFFF" w:themeColor="background1"/>
                <w:sz w:val="18"/>
                <w:szCs w:val="18"/>
              </w:rPr>
              <w:t xml:space="preserve">N° </w:t>
            </w:r>
            <w:r w:rsidR="00AD12C9" w:rsidRPr="00CB1291">
              <w:rPr>
                <w:b/>
                <w:bCs/>
                <w:color w:val="FFFFFF" w:themeColor="background1"/>
                <w:sz w:val="18"/>
              </w:rPr>
              <w:t>Usuarios</w:t>
            </w:r>
          </w:p>
        </w:tc>
        <w:tc>
          <w:tcPr>
            <w:tcW w:w="1648" w:type="dxa"/>
            <w:shd w:val="clear" w:color="auto" w:fill="0070C0"/>
          </w:tcPr>
          <w:p w14:paraId="35052CA4" w14:textId="614C55BD" w:rsidR="00AD12C9" w:rsidRPr="00CB1291" w:rsidRDefault="00C922DB" w:rsidP="0089230E">
            <w:pPr>
              <w:keepNext/>
              <w:jc w:val="center"/>
              <w:rPr>
                <w:b/>
                <w:bCs/>
                <w:color w:val="FFFFFF" w:themeColor="background1"/>
                <w:sz w:val="18"/>
              </w:rPr>
            </w:pPr>
            <w:r>
              <w:rPr>
                <w:b/>
                <w:bCs/>
                <w:color w:val="FFFFFF" w:themeColor="background1"/>
                <w:sz w:val="18"/>
                <w:szCs w:val="18"/>
              </w:rPr>
              <w:t xml:space="preserve">N° </w:t>
            </w:r>
            <w:r w:rsidR="00AD12C9" w:rsidRPr="00CB1291">
              <w:rPr>
                <w:b/>
                <w:bCs/>
                <w:color w:val="FFFFFF" w:themeColor="background1"/>
                <w:sz w:val="18"/>
              </w:rPr>
              <w:t>Usuarios nuevos</w:t>
            </w:r>
          </w:p>
        </w:tc>
        <w:tc>
          <w:tcPr>
            <w:tcW w:w="1166" w:type="dxa"/>
            <w:shd w:val="clear" w:color="auto" w:fill="0070C0"/>
          </w:tcPr>
          <w:p w14:paraId="228E5065" w14:textId="0D82DB7E" w:rsidR="00AD12C9" w:rsidRPr="00CB1291" w:rsidRDefault="00C922DB" w:rsidP="0089230E">
            <w:pPr>
              <w:keepNext/>
              <w:jc w:val="center"/>
              <w:rPr>
                <w:b/>
                <w:bCs/>
                <w:color w:val="FFFFFF" w:themeColor="background1"/>
                <w:sz w:val="18"/>
                <w:szCs w:val="16"/>
              </w:rPr>
            </w:pPr>
            <w:r>
              <w:rPr>
                <w:b/>
                <w:bCs/>
                <w:color w:val="FFFFFF" w:themeColor="background1"/>
                <w:sz w:val="18"/>
                <w:szCs w:val="18"/>
              </w:rPr>
              <w:t xml:space="preserve">N° </w:t>
            </w:r>
            <w:r w:rsidR="00AD12C9" w:rsidRPr="00CB1291">
              <w:rPr>
                <w:b/>
                <w:bCs/>
                <w:color w:val="FFFFFF" w:themeColor="background1"/>
                <w:sz w:val="18"/>
              </w:rPr>
              <w:t>Sesiones</w:t>
            </w:r>
          </w:p>
        </w:tc>
      </w:tr>
      <w:tr w:rsidR="00AD12C9" w:rsidRPr="00CB1291" w14:paraId="04BE12B3" w14:textId="77777777" w:rsidTr="00C922DB">
        <w:trPr>
          <w:trHeight w:val="245"/>
          <w:jc w:val="center"/>
        </w:trPr>
        <w:tc>
          <w:tcPr>
            <w:tcW w:w="1061" w:type="dxa"/>
          </w:tcPr>
          <w:p w14:paraId="12CBDC46" w14:textId="77777777" w:rsidR="00AD12C9" w:rsidRPr="00CB1291" w:rsidRDefault="00AD12C9" w:rsidP="0089230E">
            <w:pPr>
              <w:keepNext/>
              <w:spacing w:line="259" w:lineRule="auto"/>
              <w:rPr>
                <w:sz w:val="18"/>
              </w:rPr>
            </w:pPr>
            <w:r w:rsidRPr="00CB1291">
              <w:rPr>
                <w:sz w:val="18"/>
              </w:rPr>
              <w:t>Escritorio</w:t>
            </w:r>
          </w:p>
        </w:tc>
        <w:tc>
          <w:tcPr>
            <w:tcW w:w="1150" w:type="dxa"/>
          </w:tcPr>
          <w:p w14:paraId="31CE36FB" w14:textId="0FB65C1B" w:rsidR="00AD12C9" w:rsidRPr="00CB1291" w:rsidRDefault="00AD12C9" w:rsidP="0089230E">
            <w:pPr>
              <w:keepNext/>
              <w:spacing w:line="259" w:lineRule="auto"/>
              <w:jc w:val="center"/>
              <w:rPr>
                <w:sz w:val="18"/>
              </w:rPr>
            </w:pPr>
            <w:r w:rsidRPr="00CB1291">
              <w:rPr>
                <w:sz w:val="18"/>
              </w:rPr>
              <w:t>1.306.075</w:t>
            </w:r>
          </w:p>
        </w:tc>
        <w:tc>
          <w:tcPr>
            <w:tcW w:w="1648" w:type="dxa"/>
          </w:tcPr>
          <w:p w14:paraId="4F2014F2" w14:textId="1019DFFD" w:rsidR="00AD12C9" w:rsidRPr="00CB1291" w:rsidRDefault="00AD12C9" w:rsidP="0089230E">
            <w:pPr>
              <w:keepNext/>
              <w:spacing w:line="259" w:lineRule="auto"/>
              <w:jc w:val="center"/>
              <w:rPr>
                <w:sz w:val="18"/>
              </w:rPr>
            </w:pPr>
            <w:r w:rsidRPr="00CB1291">
              <w:rPr>
                <w:sz w:val="18"/>
              </w:rPr>
              <w:t>1.280.520</w:t>
            </w:r>
          </w:p>
        </w:tc>
        <w:tc>
          <w:tcPr>
            <w:tcW w:w="1166" w:type="dxa"/>
          </w:tcPr>
          <w:p w14:paraId="1CD078FC" w14:textId="40881607" w:rsidR="00AD12C9" w:rsidRPr="00CB1291" w:rsidRDefault="00AD12C9" w:rsidP="0089230E">
            <w:pPr>
              <w:keepNext/>
              <w:jc w:val="center"/>
              <w:rPr>
                <w:sz w:val="18"/>
              </w:rPr>
            </w:pPr>
            <w:r w:rsidRPr="00CB1291">
              <w:rPr>
                <w:sz w:val="18"/>
              </w:rPr>
              <w:t>2.189.466</w:t>
            </w:r>
          </w:p>
        </w:tc>
      </w:tr>
      <w:tr w:rsidR="00AD12C9" w:rsidRPr="00CB1291" w14:paraId="6BFF13F9" w14:textId="77777777" w:rsidTr="00C922DB">
        <w:trPr>
          <w:trHeight w:val="232"/>
          <w:jc w:val="center"/>
        </w:trPr>
        <w:tc>
          <w:tcPr>
            <w:tcW w:w="1061" w:type="dxa"/>
          </w:tcPr>
          <w:p w14:paraId="0AE00485" w14:textId="77777777" w:rsidR="00AD12C9" w:rsidRPr="00CB1291" w:rsidRDefault="00AD12C9" w:rsidP="0089230E">
            <w:pPr>
              <w:keepNext/>
              <w:rPr>
                <w:sz w:val="18"/>
              </w:rPr>
            </w:pPr>
            <w:r w:rsidRPr="00CB1291">
              <w:rPr>
                <w:sz w:val="18"/>
              </w:rPr>
              <w:t>Móviles</w:t>
            </w:r>
          </w:p>
        </w:tc>
        <w:tc>
          <w:tcPr>
            <w:tcW w:w="1150" w:type="dxa"/>
          </w:tcPr>
          <w:p w14:paraId="4F1A0B3A" w14:textId="3ED24257" w:rsidR="00AD12C9" w:rsidRPr="00CB1291" w:rsidRDefault="00AD12C9" w:rsidP="0089230E">
            <w:pPr>
              <w:keepNext/>
              <w:jc w:val="center"/>
              <w:rPr>
                <w:sz w:val="18"/>
              </w:rPr>
            </w:pPr>
            <w:r w:rsidRPr="00CB1291">
              <w:rPr>
                <w:sz w:val="18"/>
              </w:rPr>
              <w:t>777.305</w:t>
            </w:r>
          </w:p>
        </w:tc>
        <w:tc>
          <w:tcPr>
            <w:tcW w:w="1648" w:type="dxa"/>
          </w:tcPr>
          <w:p w14:paraId="352D90A7" w14:textId="52930D97" w:rsidR="00AD12C9" w:rsidRPr="00CB1291" w:rsidRDefault="00AD12C9" w:rsidP="0089230E">
            <w:pPr>
              <w:keepNext/>
              <w:jc w:val="center"/>
              <w:rPr>
                <w:sz w:val="18"/>
              </w:rPr>
            </w:pPr>
            <w:r w:rsidRPr="00CB1291">
              <w:rPr>
                <w:sz w:val="18"/>
              </w:rPr>
              <w:t>773.070</w:t>
            </w:r>
          </w:p>
        </w:tc>
        <w:tc>
          <w:tcPr>
            <w:tcW w:w="1166" w:type="dxa"/>
          </w:tcPr>
          <w:p w14:paraId="301335AE" w14:textId="7F90843D" w:rsidR="00AD12C9" w:rsidRPr="00CB1291" w:rsidRDefault="00AD12C9" w:rsidP="0089230E">
            <w:pPr>
              <w:keepNext/>
              <w:jc w:val="center"/>
              <w:rPr>
                <w:sz w:val="18"/>
              </w:rPr>
            </w:pPr>
            <w:r w:rsidRPr="00CB1291">
              <w:rPr>
                <w:sz w:val="18"/>
              </w:rPr>
              <w:t>981.859</w:t>
            </w:r>
          </w:p>
        </w:tc>
      </w:tr>
      <w:tr w:rsidR="00AD12C9" w:rsidRPr="00CB1291" w14:paraId="73D6D000" w14:textId="77777777" w:rsidTr="00C922DB">
        <w:trPr>
          <w:trHeight w:val="232"/>
          <w:jc w:val="center"/>
        </w:trPr>
        <w:tc>
          <w:tcPr>
            <w:tcW w:w="1061" w:type="dxa"/>
          </w:tcPr>
          <w:p w14:paraId="33AE2767" w14:textId="77777777" w:rsidR="00AD12C9" w:rsidRPr="00CB1291" w:rsidRDefault="00AD12C9" w:rsidP="0089230E">
            <w:pPr>
              <w:keepNext/>
              <w:rPr>
                <w:sz w:val="18"/>
              </w:rPr>
            </w:pPr>
            <w:r w:rsidRPr="00CB1291">
              <w:rPr>
                <w:sz w:val="18"/>
              </w:rPr>
              <w:t>Tabletas</w:t>
            </w:r>
          </w:p>
        </w:tc>
        <w:tc>
          <w:tcPr>
            <w:tcW w:w="1150" w:type="dxa"/>
          </w:tcPr>
          <w:p w14:paraId="3B2A5C48" w14:textId="458FC38F" w:rsidR="00AD12C9" w:rsidRPr="00CB1291" w:rsidRDefault="00AD12C9" w:rsidP="0089230E">
            <w:pPr>
              <w:keepNext/>
              <w:jc w:val="center"/>
              <w:rPr>
                <w:sz w:val="18"/>
              </w:rPr>
            </w:pPr>
            <w:r w:rsidRPr="00CB1291">
              <w:rPr>
                <w:sz w:val="18"/>
              </w:rPr>
              <w:t>17.456</w:t>
            </w:r>
          </w:p>
        </w:tc>
        <w:tc>
          <w:tcPr>
            <w:tcW w:w="1648" w:type="dxa"/>
          </w:tcPr>
          <w:p w14:paraId="63230308" w14:textId="2B793134" w:rsidR="00AD12C9" w:rsidRPr="00CB1291" w:rsidRDefault="00AD12C9" w:rsidP="0089230E">
            <w:pPr>
              <w:keepNext/>
              <w:jc w:val="center"/>
              <w:rPr>
                <w:sz w:val="18"/>
              </w:rPr>
            </w:pPr>
            <w:r w:rsidRPr="00CB1291">
              <w:rPr>
                <w:sz w:val="18"/>
              </w:rPr>
              <w:t>17.144</w:t>
            </w:r>
          </w:p>
        </w:tc>
        <w:tc>
          <w:tcPr>
            <w:tcW w:w="1166" w:type="dxa"/>
          </w:tcPr>
          <w:p w14:paraId="513831AE" w14:textId="201397D7" w:rsidR="00AD12C9" w:rsidRPr="00CB1291" w:rsidRDefault="00AD12C9" w:rsidP="0089230E">
            <w:pPr>
              <w:keepNext/>
              <w:jc w:val="center"/>
              <w:rPr>
                <w:sz w:val="18"/>
              </w:rPr>
            </w:pPr>
            <w:r w:rsidRPr="00CB1291">
              <w:rPr>
                <w:sz w:val="18"/>
              </w:rPr>
              <w:t>21.609</w:t>
            </w:r>
          </w:p>
        </w:tc>
      </w:tr>
      <w:tr w:rsidR="00AD12C9" w:rsidRPr="00A37CDA" w14:paraId="0C6C9662" w14:textId="77777777" w:rsidTr="00C922DB">
        <w:trPr>
          <w:trHeight w:val="232"/>
          <w:jc w:val="center"/>
        </w:trPr>
        <w:tc>
          <w:tcPr>
            <w:tcW w:w="1061" w:type="dxa"/>
          </w:tcPr>
          <w:p w14:paraId="7C00736F" w14:textId="4F767B4D" w:rsidR="00AD12C9" w:rsidRPr="00CB1291" w:rsidRDefault="00AD12C9" w:rsidP="0089230E">
            <w:pPr>
              <w:keepNext/>
              <w:jc w:val="center"/>
              <w:rPr>
                <w:sz w:val="18"/>
              </w:rPr>
            </w:pPr>
          </w:p>
        </w:tc>
        <w:tc>
          <w:tcPr>
            <w:tcW w:w="1150" w:type="dxa"/>
          </w:tcPr>
          <w:p w14:paraId="3859554C" w14:textId="67B2642E" w:rsidR="00AD12C9" w:rsidRPr="00CB1291" w:rsidRDefault="00AD12C9" w:rsidP="0089230E">
            <w:pPr>
              <w:keepNext/>
              <w:jc w:val="center"/>
              <w:rPr>
                <w:sz w:val="18"/>
              </w:rPr>
            </w:pPr>
            <w:r w:rsidRPr="00CB1291">
              <w:rPr>
                <w:sz w:val="18"/>
              </w:rPr>
              <w:t>2.101.897</w:t>
            </w:r>
          </w:p>
        </w:tc>
        <w:tc>
          <w:tcPr>
            <w:tcW w:w="1648" w:type="dxa"/>
          </w:tcPr>
          <w:p w14:paraId="562A14B5" w14:textId="2632F925" w:rsidR="00AD12C9" w:rsidRPr="00CB1291" w:rsidRDefault="00AD12C9" w:rsidP="0089230E">
            <w:pPr>
              <w:keepNext/>
              <w:jc w:val="center"/>
              <w:rPr>
                <w:sz w:val="18"/>
              </w:rPr>
            </w:pPr>
            <w:r w:rsidRPr="00CB1291">
              <w:rPr>
                <w:sz w:val="18"/>
              </w:rPr>
              <w:t>2.070.734</w:t>
            </w:r>
          </w:p>
        </w:tc>
        <w:tc>
          <w:tcPr>
            <w:tcW w:w="1166" w:type="dxa"/>
          </w:tcPr>
          <w:p w14:paraId="27694443" w14:textId="0C8CBE30" w:rsidR="00AD12C9" w:rsidRPr="00A37CDA" w:rsidRDefault="00AD12C9" w:rsidP="0089230E">
            <w:pPr>
              <w:keepNext/>
              <w:jc w:val="center"/>
              <w:rPr>
                <w:sz w:val="18"/>
              </w:rPr>
            </w:pPr>
            <w:r w:rsidRPr="00CB1291">
              <w:rPr>
                <w:sz w:val="18"/>
              </w:rPr>
              <w:t>3.192.973</w:t>
            </w:r>
          </w:p>
        </w:tc>
      </w:tr>
    </w:tbl>
    <w:p w14:paraId="35EC1114" w14:textId="77777777" w:rsidR="00D5517D" w:rsidRDefault="00D5517D" w:rsidP="0089230E">
      <w:pPr>
        <w:keepNext/>
        <w:spacing w:after="0"/>
        <w:jc w:val="center"/>
        <w:rPr>
          <w:sz w:val="18"/>
          <w:szCs w:val="20"/>
        </w:rPr>
      </w:pPr>
      <w:r w:rsidRPr="00F17A21">
        <w:rPr>
          <w:b/>
          <w:bCs/>
          <w:sz w:val="18"/>
          <w:szCs w:val="20"/>
        </w:rPr>
        <w:t>Fuente:</w:t>
      </w:r>
      <w:r>
        <w:rPr>
          <w:sz w:val="18"/>
          <w:szCs w:val="20"/>
        </w:rPr>
        <w:t xml:space="preserve"> OTIC</w:t>
      </w:r>
      <w:r w:rsidRPr="00F17A21">
        <w:rPr>
          <w:sz w:val="18"/>
          <w:szCs w:val="20"/>
        </w:rPr>
        <w:t>, 2022</w:t>
      </w:r>
    </w:p>
    <w:p w14:paraId="5170810B" w14:textId="77777777" w:rsidR="00CB1291" w:rsidRDefault="00CB1291" w:rsidP="00E52A15">
      <w:pPr>
        <w:spacing w:after="0"/>
      </w:pPr>
    </w:p>
    <w:p w14:paraId="727075D0" w14:textId="7D7A19A8" w:rsidR="00E9711F" w:rsidRDefault="00E9711F" w:rsidP="000205EB">
      <w:pPr>
        <w:pStyle w:val="Ttulo2"/>
        <w:numPr>
          <w:ilvl w:val="1"/>
          <w:numId w:val="19"/>
        </w:numPr>
        <w:rPr>
          <w:bCs/>
        </w:rPr>
      </w:pPr>
      <w:bookmarkStart w:id="43" w:name="_Toc107325236"/>
      <w:r w:rsidRPr="00E9711F">
        <w:rPr>
          <w:bCs/>
        </w:rPr>
        <w:t>Ubicación Geográfica</w:t>
      </w:r>
      <w:bookmarkEnd w:id="43"/>
    </w:p>
    <w:p w14:paraId="50374395" w14:textId="77777777" w:rsidR="000205EB" w:rsidRPr="000205EB" w:rsidRDefault="000205EB" w:rsidP="000205EB">
      <w:pPr>
        <w:spacing w:after="0"/>
      </w:pPr>
    </w:p>
    <w:p w14:paraId="4458D80C" w14:textId="44BAE650" w:rsidR="000205EB" w:rsidRDefault="00D5517D" w:rsidP="000205EB">
      <w:pPr>
        <w:spacing w:after="0"/>
      </w:pPr>
      <w:r>
        <w:t xml:space="preserve">En la ubicación geográfica </w:t>
      </w:r>
      <w:r w:rsidR="00536120">
        <w:t>se identifican</w:t>
      </w:r>
      <w:r w:rsidR="000205EB">
        <w:t xml:space="preserve"> </w:t>
      </w:r>
      <w:r w:rsidR="009353DB">
        <w:t xml:space="preserve">la ubicación geográfica de </w:t>
      </w:r>
      <w:r w:rsidR="000205EB">
        <w:t>los usuarios que acceden a la página web</w:t>
      </w:r>
      <w:r w:rsidR="009353DB">
        <w:t xml:space="preserve">; la </w:t>
      </w:r>
      <w:r w:rsidR="009353DB" w:rsidRPr="009353DB">
        <w:rPr>
          <w:b/>
        </w:rPr>
        <w:fldChar w:fldCharType="begin"/>
      </w:r>
      <w:r w:rsidR="009353DB" w:rsidRPr="009353DB">
        <w:rPr>
          <w:b/>
        </w:rPr>
        <w:instrText xml:space="preserve"> REF _Ref107306068 \h  \* MERGEFORMAT </w:instrText>
      </w:r>
      <w:r w:rsidR="009353DB" w:rsidRPr="009353DB">
        <w:rPr>
          <w:b/>
        </w:rPr>
      </w:r>
      <w:r w:rsidR="009353DB" w:rsidRPr="009353DB">
        <w:rPr>
          <w:b/>
        </w:rPr>
        <w:fldChar w:fldCharType="separate"/>
      </w:r>
      <w:r w:rsidR="00157E57" w:rsidRPr="00157E57">
        <w:rPr>
          <w:b/>
        </w:rPr>
        <w:t>Tabla 9</w:t>
      </w:r>
      <w:r w:rsidR="009353DB" w:rsidRPr="009353DB">
        <w:rPr>
          <w:b/>
        </w:rPr>
        <w:fldChar w:fldCharType="end"/>
      </w:r>
      <w:r w:rsidR="009353DB">
        <w:t xml:space="preserve"> presenta la información referente a consulta</w:t>
      </w:r>
      <w:r w:rsidR="000205EB">
        <w:t xml:space="preserve"> </w:t>
      </w:r>
      <w:r w:rsidR="009353DB">
        <w:t xml:space="preserve">efectuadas por usuarios, identificando el país de consulta al </w:t>
      </w:r>
      <w:r w:rsidR="000205EB">
        <w:t>portal web del Ministerio de Ambiente y Desarrollo Sostenible</w:t>
      </w:r>
      <w:r w:rsidR="009353DB">
        <w:t>, para la vigencia 2021 el top 10 fue encabezado por</w:t>
      </w:r>
      <w:r w:rsidR="000205EB">
        <w:t xml:space="preserve"> Colombia, seguido de Estados Unidos y México. </w:t>
      </w:r>
    </w:p>
    <w:p w14:paraId="1A0A1539" w14:textId="77777777" w:rsidR="00DC1F23" w:rsidRDefault="00DC1F23" w:rsidP="000205EB">
      <w:pPr>
        <w:spacing w:after="0"/>
        <w:jc w:val="center"/>
        <w:rPr>
          <w:b/>
          <w:color w:val="4472C4" w:themeColor="accent1"/>
          <w:sz w:val="20"/>
        </w:rPr>
      </w:pPr>
    </w:p>
    <w:p w14:paraId="0011ABA4" w14:textId="65B37BC7" w:rsidR="000205EB" w:rsidRDefault="000205EB" w:rsidP="000205EB">
      <w:pPr>
        <w:spacing w:after="0"/>
        <w:jc w:val="center"/>
      </w:pPr>
      <w:bookmarkStart w:id="44" w:name="_Ref107306068"/>
      <w:r w:rsidRPr="00BC2864">
        <w:rPr>
          <w:b/>
          <w:color w:val="4472C4" w:themeColor="accent1"/>
          <w:sz w:val="20"/>
        </w:rPr>
        <w:t xml:space="preserve">Tabla </w:t>
      </w:r>
      <w:r w:rsidRPr="00BC2864">
        <w:rPr>
          <w:b/>
          <w:color w:val="4472C4" w:themeColor="accent1"/>
          <w:sz w:val="20"/>
        </w:rPr>
        <w:fldChar w:fldCharType="begin"/>
      </w:r>
      <w:r w:rsidRPr="00BC2864">
        <w:rPr>
          <w:b/>
          <w:color w:val="4472C4" w:themeColor="accent1"/>
          <w:sz w:val="20"/>
        </w:rPr>
        <w:instrText xml:space="preserve"> SEQ Tabla \* ARABIC </w:instrText>
      </w:r>
      <w:r w:rsidRPr="00BC2864">
        <w:rPr>
          <w:b/>
          <w:color w:val="4472C4" w:themeColor="accent1"/>
          <w:sz w:val="20"/>
        </w:rPr>
        <w:fldChar w:fldCharType="separate"/>
      </w:r>
      <w:r w:rsidR="00157E57">
        <w:rPr>
          <w:b/>
          <w:noProof/>
          <w:color w:val="4472C4" w:themeColor="accent1"/>
          <w:sz w:val="20"/>
        </w:rPr>
        <w:t>9</w:t>
      </w:r>
      <w:r w:rsidRPr="00BC2864">
        <w:rPr>
          <w:b/>
          <w:color w:val="4472C4" w:themeColor="accent1"/>
          <w:sz w:val="20"/>
        </w:rPr>
        <w:fldChar w:fldCharType="end"/>
      </w:r>
      <w:bookmarkEnd w:id="44"/>
      <w:r w:rsidRPr="00BC2864">
        <w:rPr>
          <w:b/>
          <w:color w:val="4472C4" w:themeColor="accent1"/>
          <w:sz w:val="20"/>
        </w:rPr>
        <w:t xml:space="preserve">. </w:t>
      </w:r>
      <w:r w:rsidR="00293216">
        <w:rPr>
          <w:color w:val="4472C4" w:themeColor="accent1"/>
          <w:sz w:val="20"/>
        </w:rPr>
        <w:t xml:space="preserve">Países de mayor consulta de la </w:t>
      </w:r>
      <w:r w:rsidR="00CB1291">
        <w:rPr>
          <w:color w:val="4472C4" w:themeColor="accent1"/>
          <w:sz w:val="20"/>
        </w:rPr>
        <w:t>página</w:t>
      </w:r>
      <w:r w:rsidR="00293216">
        <w:rPr>
          <w:color w:val="4472C4" w:themeColor="accent1"/>
          <w:sz w:val="20"/>
        </w:rPr>
        <w:t xml:space="preserve"> web Minambiente</w:t>
      </w:r>
      <w:r>
        <w:rPr>
          <w:color w:val="4472C4" w:themeColor="accent1"/>
          <w:sz w:val="20"/>
        </w:rPr>
        <w:t xml:space="preserve"> </w:t>
      </w:r>
    </w:p>
    <w:tbl>
      <w:tblPr>
        <w:tblStyle w:val="Tablaconcuadrcula"/>
        <w:tblW w:w="5356" w:type="dxa"/>
        <w:jc w:val="center"/>
        <w:tblBorders>
          <w:top w:val="double" w:sz="4" w:space="0" w:color="0070C0"/>
          <w:left w:val="double" w:sz="4" w:space="0" w:color="0070C0"/>
          <w:bottom w:val="double" w:sz="4" w:space="0" w:color="0070C0"/>
          <w:right w:val="double" w:sz="4" w:space="0" w:color="0070C0"/>
          <w:insideH w:val="double" w:sz="4" w:space="0" w:color="0070C0"/>
          <w:insideV w:val="double" w:sz="4" w:space="0" w:color="0070C0"/>
        </w:tblBorders>
        <w:tblLayout w:type="fixed"/>
        <w:tblLook w:val="06A0" w:firstRow="1" w:lastRow="0" w:firstColumn="1" w:lastColumn="0" w:noHBand="1" w:noVBand="1"/>
      </w:tblPr>
      <w:tblGrid>
        <w:gridCol w:w="1332"/>
        <w:gridCol w:w="1150"/>
        <w:gridCol w:w="1708"/>
        <w:gridCol w:w="1166"/>
      </w:tblGrid>
      <w:tr w:rsidR="000205EB" w:rsidRPr="000205EB" w14:paraId="4F19FFED" w14:textId="77777777" w:rsidTr="00C922DB">
        <w:trPr>
          <w:jc w:val="center"/>
        </w:trPr>
        <w:tc>
          <w:tcPr>
            <w:tcW w:w="1332" w:type="dxa"/>
            <w:shd w:val="clear" w:color="auto" w:fill="0070C0"/>
            <w:vAlign w:val="center"/>
          </w:tcPr>
          <w:p w14:paraId="4A8E6C2B" w14:textId="77777777" w:rsidR="000205EB" w:rsidRPr="000205EB" w:rsidRDefault="000205EB" w:rsidP="000205EB">
            <w:pPr>
              <w:jc w:val="center"/>
              <w:rPr>
                <w:b/>
                <w:bCs/>
                <w:color w:val="FFFFFF" w:themeColor="background1"/>
                <w:sz w:val="18"/>
                <w:szCs w:val="18"/>
              </w:rPr>
            </w:pPr>
            <w:r w:rsidRPr="000205EB">
              <w:rPr>
                <w:b/>
                <w:bCs/>
                <w:color w:val="FFFFFF" w:themeColor="background1"/>
                <w:sz w:val="18"/>
                <w:szCs w:val="18"/>
              </w:rPr>
              <w:t>País</w:t>
            </w:r>
          </w:p>
        </w:tc>
        <w:tc>
          <w:tcPr>
            <w:tcW w:w="1150" w:type="dxa"/>
            <w:shd w:val="clear" w:color="auto" w:fill="0070C0"/>
            <w:vAlign w:val="center"/>
          </w:tcPr>
          <w:p w14:paraId="54D892EC" w14:textId="3DA95170" w:rsidR="000205EB" w:rsidRPr="000205EB" w:rsidRDefault="00C922DB" w:rsidP="000205EB">
            <w:pPr>
              <w:jc w:val="center"/>
              <w:rPr>
                <w:b/>
                <w:bCs/>
                <w:color w:val="FFFFFF" w:themeColor="background1"/>
                <w:sz w:val="18"/>
                <w:szCs w:val="18"/>
              </w:rPr>
            </w:pPr>
            <w:r>
              <w:rPr>
                <w:b/>
                <w:bCs/>
                <w:color w:val="FFFFFF" w:themeColor="background1"/>
                <w:sz w:val="18"/>
                <w:szCs w:val="18"/>
              </w:rPr>
              <w:t xml:space="preserve">N° </w:t>
            </w:r>
            <w:r w:rsidR="000205EB" w:rsidRPr="000205EB">
              <w:rPr>
                <w:b/>
                <w:bCs/>
                <w:color w:val="FFFFFF" w:themeColor="background1"/>
                <w:sz w:val="18"/>
                <w:szCs w:val="18"/>
              </w:rPr>
              <w:t>Usuarios</w:t>
            </w:r>
          </w:p>
        </w:tc>
        <w:tc>
          <w:tcPr>
            <w:tcW w:w="1708" w:type="dxa"/>
            <w:shd w:val="clear" w:color="auto" w:fill="0070C0"/>
            <w:vAlign w:val="center"/>
          </w:tcPr>
          <w:p w14:paraId="138957C1" w14:textId="4C2DA7BC" w:rsidR="000205EB" w:rsidRPr="000205EB" w:rsidRDefault="00C922DB" w:rsidP="000205EB">
            <w:pPr>
              <w:jc w:val="center"/>
              <w:rPr>
                <w:b/>
                <w:bCs/>
                <w:color w:val="FFFFFF" w:themeColor="background1"/>
                <w:sz w:val="18"/>
                <w:szCs w:val="18"/>
              </w:rPr>
            </w:pPr>
            <w:r>
              <w:rPr>
                <w:b/>
                <w:bCs/>
                <w:color w:val="FFFFFF" w:themeColor="background1"/>
                <w:sz w:val="18"/>
                <w:szCs w:val="18"/>
              </w:rPr>
              <w:t xml:space="preserve">N° </w:t>
            </w:r>
            <w:r w:rsidR="000205EB" w:rsidRPr="000205EB">
              <w:rPr>
                <w:b/>
                <w:bCs/>
                <w:color w:val="FFFFFF" w:themeColor="background1"/>
                <w:sz w:val="18"/>
                <w:szCs w:val="18"/>
              </w:rPr>
              <w:t>Usuarios nuevos</w:t>
            </w:r>
          </w:p>
        </w:tc>
        <w:tc>
          <w:tcPr>
            <w:tcW w:w="1166" w:type="dxa"/>
            <w:shd w:val="clear" w:color="auto" w:fill="0070C0"/>
            <w:vAlign w:val="center"/>
          </w:tcPr>
          <w:p w14:paraId="16F84FCC" w14:textId="38B33819" w:rsidR="000205EB" w:rsidRPr="000205EB" w:rsidRDefault="00C922DB" w:rsidP="000205EB">
            <w:pPr>
              <w:jc w:val="center"/>
              <w:rPr>
                <w:b/>
                <w:bCs/>
                <w:color w:val="FFFFFF" w:themeColor="background1"/>
                <w:sz w:val="18"/>
                <w:szCs w:val="18"/>
              </w:rPr>
            </w:pPr>
            <w:r>
              <w:rPr>
                <w:b/>
                <w:bCs/>
                <w:color w:val="FFFFFF" w:themeColor="background1"/>
                <w:sz w:val="18"/>
                <w:szCs w:val="18"/>
              </w:rPr>
              <w:t xml:space="preserve">N° </w:t>
            </w:r>
            <w:r w:rsidR="000205EB" w:rsidRPr="000205EB">
              <w:rPr>
                <w:b/>
                <w:bCs/>
                <w:color w:val="FFFFFF" w:themeColor="background1"/>
                <w:sz w:val="18"/>
                <w:szCs w:val="18"/>
              </w:rPr>
              <w:t>Sesiones</w:t>
            </w:r>
          </w:p>
        </w:tc>
      </w:tr>
      <w:tr w:rsidR="000205EB" w:rsidRPr="000205EB" w14:paraId="5E0B4CFA" w14:textId="77777777" w:rsidTr="00C922DB">
        <w:trPr>
          <w:jc w:val="center"/>
        </w:trPr>
        <w:tc>
          <w:tcPr>
            <w:tcW w:w="1332" w:type="dxa"/>
            <w:vAlign w:val="center"/>
          </w:tcPr>
          <w:p w14:paraId="66C27666" w14:textId="77777777" w:rsidR="000205EB" w:rsidRPr="000205EB" w:rsidRDefault="000205EB" w:rsidP="000205EB">
            <w:pPr>
              <w:jc w:val="center"/>
              <w:rPr>
                <w:sz w:val="18"/>
                <w:szCs w:val="18"/>
              </w:rPr>
            </w:pPr>
            <w:r w:rsidRPr="000205EB">
              <w:rPr>
                <w:sz w:val="18"/>
                <w:szCs w:val="18"/>
              </w:rPr>
              <w:t>Colombia</w:t>
            </w:r>
          </w:p>
        </w:tc>
        <w:tc>
          <w:tcPr>
            <w:tcW w:w="1150" w:type="dxa"/>
            <w:vAlign w:val="center"/>
          </w:tcPr>
          <w:p w14:paraId="4D45052A" w14:textId="30A0FDEB" w:rsidR="000205EB" w:rsidRPr="000205EB" w:rsidRDefault="000205EB" w:rsidP="000205EB">
            <w:pPr>
              <w:jc w:val="center"/>
              <w:rPr>
                <w:sz w:val="18"/>
                <w:szCs w:val="18"/>
              </w:rPr>
            </w:pPr>
            <w:r w:rsidRPr="000205EB">
              <w:rPr>
                <w:sz w:val="18"/>
                <w:szCs w:val="18"/>
              </w:rPr>
              <w:t>1.588.261</w:t>
            </w:r>
          </w:p>
        </w:tc>
        <w:tc>
          <w:tcPr>
            <w:tcW w:w="1708" w:type="dxa"/>
            <w:vAlign w:val="center"/>
          </w:tcPr>
          <w:p w14:paraId="6BE406F4" w14:textId="16CE7F92" w:rsidR="000205EB" w:rsidRPr="000205EB" w:rsidRDefault="000205EB" w:rsidP="000205EB">
            <w:pPr>
              <w:jc w:val="center"/>
              <w:rPr>
                <w:sz w:val="18"/>
                <w:szCs w:val="18"/>
              </w:rPr>
            </w:pPr>
            <w:r w:rsidRPr="000205EB">
              <w:rPr>
                <w:sz w:val="18"/>
                <w:szCs w:val="18"/>
              </w:rPr>
              <w:t>1.543.725</w:t>
            </w:r>
          </w:p>
        </w:tc>
        <w:tc>
          <w:tcPr>
            <w:tcW w:w="1166" w:type="dxa"/>
            <w:vAlign w:val="center"/>
          </w:tcPr>
          <w:p w14:paraId="25EBB1A8" w14:textId="39376EA8" w:rsidR="000205EB" w:rsidRPr="000205EB" w:rsidRDefault="000205EB" w:rsidP="000205EB">
            <w:pPr>
              <w:jc w:val="center"/>
              <w:rPr>
                <w:sz w:val="18"/>
                <w:szCs w:val="18"/>
              </w:rPr>
            </w:pPr>
            <w:r w:rsidRPr="000205EB">
              <w:rPr>
                <w:sz w:val="18"/>
                <w:szCs w:val="18"/>
              </w:rPr>
              <w:t>2.594.441</w:t>
            </w:r>
          </w:p>
        </w:tc>
      </w:tr>
      <w:tr w:rsidR="000205EB" w:rsidRPr="000205EB" w14:paraId="4988BCF4" w14:textId="77777777" w:rsidTr="00C922DB">
        <w:trPr>
          <w:jc w:val="center"/>
        </w:trPr>
        <w:tc>
          <w:tcPr>
            <w:tcW w:w="1332" w:type="dxa"/>
            <w:vAlign w:val="center"/>
          </w:tcPr>
          <w:p w14:paraId="7294EF94" w14:textId="77777777" w:rsidR="000205EB" w:rsidRPr="000205EB" w:rsidRDefault="000205EB" w:rsidP="000205EB">
            <w:pPr>
              <w:jc w:val="center"/>
              <w:rPr>
                <w:sz w:val="18"/>
                <w:szCs w:val="18"/>
              </w:rPr>
            </w:pPr>
            <w:r w:rsidRPr="000205EB">
              <w:rPr>
                <w:sz w:val="18"/>
                <w:szCs w:val="18"/>
              </w:rPr>
              <w:t>Estados Unidos</w:t>
            </w:r>
          </w:p>
        </w:tc>
        <w:tc>
          <w:tcPr>
            <w:tcW w:w="1150" w:type="dxa"/>
            <w:vAlign w:val="center"/>
          </w:tcPr>
          <w:p w14:paraId="56B7FC06" w14:textId="768F72B1" w:rsidR="000205EB" w:rsidRPr="000205EB" w:rsidRDefault="000205EB" w:rsidP="000205EB">
            <w:pPr>
              <w:jc w:val="center"/>
              <w:rPr>
                <w:sz w:val="18"/>
                <w:szCs w:val="18"/>
              </w:rPr>
            </w:pPr>
            <w:r w:rsidRPr="000205EB">
              <w:rPr>
                <w:sz w:val="18"/>
                <w:szCs w:val="18"/>
              </w:rPr>
              <w:t>136.392</w:t>
            </w:r>
          </w:p>
        </w:tc>
        <w:tc>
          <w:tcPr>
            <w:tcW w:w="1708" w:type="dxa"/>
            <w:vAlign w:val="center"/>
          </w:tcPr>
          <w:p w14:paraId="6B4C4460" w14:textId="61A22E13" w:rsidR="000205EB" w:rsidRPr="000205EB" w:rsidRDefault="000205EB" w:rsidP="000205EB">
            <w:pPr>
              <w:jc w:val="center"/>
              <w:rPr>
                <w:sz w:val="18"/>
                <w:szCs w:val="18"/>
              </w:rPr>
            </w:pPr>
            <w:r w:rsidRPr="000205EB">
              <w:rPr>
                <w:sz w:val="18"/>
                <w:szCs w:val="18"/>
              </w:rPr>
              <w:t>134.721</w:t>
            </w:r>
          </w:p>
        </w:tc>
        <w:tc>
          <w:tcPr>
            <w:tcW w:w="1166" w:type="dxa"/>
            <w:vAlign w:val="center"/>
          </w:tcPr>
          <w:p w14:paraId="67E7FAAD" w14:textId="03F54B40" w:rsidR="000205EB" w:rsidRPr="000205EB" w:rsidRDefault="000205EB" w:rsidP="000205EB">
            <w:pPr>
              <w:jc w:val="center"/>
              <w:rPr>
                <w:sz w:val="18"/>
                <w:szCs w:val="18"/>
              </w:rPr>
            </w:pPr>
            <w:r w:rsidRPr="000205EB">
              <w:rPr>
                <w:sz w:val="18"/>
                <w:szCs w:val="18"/>
              </w:rPr>
              <w:t>141.540</w:t>
            </w:r>
          </w:p>
        </w:tc>
      </w:tr>
      <w:tr w:rsidR="000205EB" w:rsidRPr="000205EB" w14:paraId="19E90EA9" w14:textId="77777777" w:rsidTr="00C922DB">
        <w:trPr>
          <w:jc w:val="center"/>
        </w:trPr>
        <w:tc>
          <w:tcPr>
            <w:tcW w:w="1332" w:type="dxa"/>
            <w:vAlign w:val="center"/>
          </w:tcPr>
          <w:p w14:paraId="1DC5AB05" w14:textId="77777777" w:rsidR="000205EB" w:rsidRPr="000205EB" w:rsidRDefault="000205EB" w:rsidP="000205EB">
            <w:pPr>
              <w:jc w:val="center"/>
              <w:rPr>
                <w:sz w:val="18"/>
                <w:szCs w:val="18"/>
              </w:rPr>
            </w:pPr>
            <w:r w:rsidRPr="000205EB">
              <w:rPr>
                <w:sz w:val="18"/>
                <w:szCs w:val="18"/>
              </w:rPr>
              <w:t>México</w:t>
            </w:r>
          </w:p>
        </w:tc>
        <w:tc>
          <w:tcPr>
            <w:tcW w:w="1150" w:type="dxa"/>
            <w:vAlign w:val="center"/>
          </w:tcPr>
          <w:p w14:paraId="433E9224" w14:textId="2933532A" w:rsidR="000205EB" w:rsidRPr="000205EB" w:rsidRDefault="000205EB" w:rsidP="000205EB">
            <w:pPr>
              <w:jc w:val="center"/>
              <w:rPr>
                <w:sz w:val="18"/>
                <w:szCs w:val="18"/>
              </w:rPr>
            </w:pPr>
            <w:r w:rsidRPr="000205EB">
              <w:rPr>
                <w:sz w:val="18"/>
                <w:szCs w:val="18"/>
              </w:rPr>
              <w:t>100.520</w:t>
            </w:r>
          </w:p>
        </w:tc>
        <w:tc>
          <w:tcPr>
            <w:tcW w:w="1708" w:type="dxa"/>
            <w:vAlign w:val="center"/>
          </w:tcPr>
          <w:p w14:paraId="5279592D" w14:textId="58BC2610" w:rsidR="000205EB" w:rsidRPr="000205EB" w:rsidRDefault="000205EB" w:rsidP="000205EB">
            <w:pPr>
              <w:jc w:val="center"/>
              <w:rPr>
                <w:sz w:val="18"/>
                <w:szCs w:val="18"/>
              </w:rPr>
            </w:pPr>
            <w:r w:rsidRPr="000205EB">
              <w:rPr>
                <w:sz w:val="18"/>
                <w:szCs w:val="18"/>
              </w:rPr>
              <w:t>100.541</w:t>
            </w:r>
          </w:p>
        </w:tc>
        <w:tc>
          <w:tcPr>
            <w:tcW w:w="1166" w:type="dxa"/>
            <w:vAlign w:val="center"/>
          </w:tcPr>
          <w:p w14:paraId="145EF4FB" w14:textId="33AAFE1A" w:rsidR="000205EB" w:rsidRPr="000205EB" w:rsidRDefault="000205EB" w:rsidP="000205EB">
            <w:pPr>
              <w:jc w:val="center"/>
              <w:rPr>
                <w:sz w:val="18"/>
                <w:szCs w:val="18"/>
              </w:rPr>
            </w:pPr>
            <w:r w:rsidRPr="000205EB">
              <w:rPr>
                <w:sz w:val="18"/>
                <w:szCs w:val="18"/>
              </w:rPr>
              <w:t>112.984</w:t>
            </w:r>
          </w:p>
        </w:tc>
      </w:tr>
      <w:tr w:rsidR="000205EB" w:rsidRPr="000205EB" w14:paraId="443021DE" w14:textId="77777777" w:rsidTr="00C922DB">
        <w:trPr>
          <w:jc w:val="center"/>
        </w:trPr>
        <w:tc>
          <w:tcPr>
            <w:tcW w:w="1332" w:type="dxa"/>
            <w:vAlign w:val="center"/>
          </w:tcPr>
          <w:p w14:paraId="1CE43C31" w14:textId="77777777" w:rsidR="000205EB" w:rsidRPr="000205EB" w:rsidRDefault="000205EB" w:rsidP="000205EB">
            <w:pPr>
              <w:jc w:val="center"/>
              <w:rPr>
                <w:sz w:val="18"/>
                <w:szCs w:val="18"/>
              </w:rPr>
            </w:pPr>
            <w:r w:rsidRPr="000205EB">
              <w:rPr>
                <w:sz w:val="18"/>
                <w:szCs w:val="18"/>
              </w:rPr>
              <w:t>Perú</w:t>
            </w:r>
          </w:p>
        </w:tc>
        <w:tc>
          <w:tcPr>
            <w:tcW w:w="1150" w:type="dxa"/>
            <w:vAlign w:val="center"/>
          </w:tcPr>
          <w:p w14:paraId="7AE5F29F" w14:textId="75DE2778" w:rsidR="000205EB" w:rsidRPr="000205EB" w:rsidRDefault="000205EB" w:rsidP="000205EB">
            <w:pPr>
              <w:jc w:val="center"/>
              <w:rPr>
                <w:sz w:val="18"/>
                <w:szCs w:val="18"/>
              </w:rPr>
            </w:pPr>
            <w:r w:rsidRPr="000205EB">
              <w:rPr>
                <w:sz w:val="18"/>
                <w:szCs w:val="18"/>
              </w:rPr>
              <w:t>66.403</w:t>
            </w:r>
          </w:p>
        </w:tc>
        <w:tc>
          <w:tcPr>
            <w:tcW w:w="1708" w:type="dxa"/>
            <w:vAlign w:val="center"/>
          </w:tcPr>
          <w:p w14:paraId="6299C142" w14:textId="63429863" w:rsidR="000205EB" w:rsidRPr="000205EB" w:rsidRDefault="000205EB" w:rsidP="000205EB">
            <w:pPr>
              <w:jc w:val="center"/>
              <w:rPr>
                <w:sz w:val="18"/>
                <w:szCs w:val="18"/>
              </w:rPr>
            </w:pPr>
            <w:r w:rsidRPr="000205EB">
              <w:rPr>
                <w:sz w:val="18"/>
                <w:szCs w:val="18"/>
              </w:rPr>
              <w:t>65.963</w:t>
            </w:r>
          </w:p>
        </w:tc>
        <w:tc>
          <w:tcPr>
            <w:tcW w:w="1166" w:type="dxa"/>
            <w:vAlign w:val="center"/>
          </w:tcPr>
          <w:p w14:paraId="3F97F8CA" w14:textId="01A5D000" w:rsidR="000205EB" w:rsidRPr="000205EB" w:rsidRDefault="000205EB" w:rsidP="000205EB">
            <w:pPr>
              <w:jc w:val="center"/>
              <w:rPr>
                <w:sz w:val="18"/>
                <w:szCs w:val="18"/>
              </w:rPr>
            </w:pPr>
            <w:r w:rsidRPr="000205EB">
              <w:rPr>
                <w:sz w:val="18"/>
                <w:szCs w:val="18"/>
              </w:rPr>
              <w:t>76.879</w:t>
            </w:r>
          </w:p>
        </w:tc>
      </w:tr>
      <w:tr w:rsidR="000205EB" w:rsidRPr="000205EB" w14:paraId="4E727470" w14:textId="77777777" w:rsidTr="00C922DB">
        <w:trPr>
          <w:jc w:val="center"/>
        </w:trPr>
        <w:tc>
          <w:tcPr>
            <w:tcW w:w="1332" w:type="dxa"/>
            <w:vAlign w:val="center"/>
          </w:tcPr>
          <w:p w14:paraId="05901C3E" w14:textId="77777777" w:rsidR="000205EB" w:rsidRPr="000205EB" w:rsidRDefault="000205EB" w:rsidP="000205EB">
            <w:pPr>
              <w:jc w:val="center"/>
              <w:rPr>
                <w:sz w:val="18"/>
                <w:szCs w:val="18"/>
              </w:rPr>
            </w:pPr>
            <w:r w:rsidRPr="000205EB">
              <w:rPr>
                <w:sz w:val="18"/>
                <w:szCs w:val="18"/>
              </w:rPr>
              <w:t>Ecuador</w:t>
            </w:r>
          </w:p>
        </w:tc>
        <w:tc>
          <w:tcPr>
            <w:tcW w:w="1150" w:type="dxa"/>
            <w:vAlign w:val="center"/>
          </w:tcPr>
          <w:p w14:paraId="04981ACB" w14:textId="4D66FD7E" w:rsidR="000205EB" w:rsidRPr="000205EB" w:rsidRDefault="000205EB" w:rsidP="000205EB">
            <w:pPr>
              <w:jc w:val="center"/>
              <w:rPr>
                <w:sz w:val="18"/>
                <w:szCs w:val="18"/>
              </w:rPr>
            </w:pPr>
            <w:r w:rsidRPr="000205EB">
              <w:rPr>
                <w:sz w:val="18"/>
                <w:szCs w:val="18"/>
              </w:rPr>
              <w:t>35.131</w:t>
            </w:r>
          </w:p>
        </w:tc>
        <w:tc>
          <w:tcPr>
            <w:tcW w:w="1708" w:type="dxa"/>
            <w:vAlign w:val="center"/>
          </w:tcPr>
          <w:p w14:paraId="5A488DEC" w14:textId="1095B2B1" w:rsidR="000205EB" w:rsidRPr="000205EB" w:rsidRDefault="000205EB" w:rsidP="000205EB">
            <w:pPr>
              <w:jc w:val="center"/>
              <w:rPr>
                <w:sz w:val="18"/>
                <w:szCs w:val="18"/>
              </w:rPr>
            </w:pPr>
            <w:r w:rsidRPr="000205EB">
              <w:rPr>
                <w:sz w:val="18"/>
                <w:szCs w:val="18"/>
              </w:rPr>
              <w:t>34.959</w:t>
            </w:r>
          </w:p>
        </w:tc>
        <w:tc>
          <w:tcPr>
            <w:tcW w:w="1166" w:type="dxa"/>
            <w:vAlign w:val="center"/>
          </w:tcPr>
          <w:p w14:paraId="2C798F12" w14:textId="43CBC85D" w:rsidR="000205EB" w:rsidRPr="000205EB" w:rsidRDefault="000205EB" w:rsidP="000205EB">
            <w:pPr>
              <w:jc w:val="center"/>
              <w:rPr>
                <w:sz w:val="18"/>
                <w:szCs w:val="18"/>
              </w:rPr>
            </w:pPr>
            <w:r w:rsidRPr="000205EB">
              <w:rPr>
                <w:sz w:val="18"/>
                <w:szCs w:val="18"/>
              </w:rPr>
              <w:t>41.272</w:t>
            </w:r>
          </w:p>
        </w:tc>
      </w:tr>
      <w:tr w:rsidR="000205EB" w:rsidRPr="000205EB" w14:paraId="7D88B547" w14:textId="77777777" w:rsidTr="00C922DB">
        <w:trPr>
          <w:jc w:val="center"/>
        </w:trPr>
        <w:tc>
          <w:tcPr>
            <w:tcW w:w="1332" w:type="dxa"/>
            <w:vAlign w:val="center"/>
          </w:tcPr>
          <w:p w14:paraId="17E9D0CB" w14:textId="77777777" w:rsidR="000205EB" w:rsidRPr="000205EB" w:rsidRDefault="000205EB" w:rsidP="000205EB">
            <w:pPr>
              <w:jc w:val="center"/>
              <w:rPr>
                <w:sz w:val="18"/>
                <w:szCs w:val="18"/>
              </w:rPr>
            </w:pPr>
            <w:r w:rsidRPr="000205EB">
              <w:rPr>
                <w:sz w:val="18"/>
                <w:szCs w:val="18"/>
              </w:rPr>
              <w:t>Venezuela</w:t>
            </w:r>
          </w:p>
        </w:tc>
        <w:tc>
          <w:tcPr>
            <w:tcW w:w="1150" w:type="dxa"/>
            <w:vAlign w:val="center"/>
          </w:tcPr>
          <w:p w14:paraId="7FFBC8FE" w14:textId="3A857170" w:rsidR="000205EB" w:rsidRPr="000205EB" w:rsidRDefault="000205EB" w:rsidP="000205EB">
            <w:pPr>
              <w:jc w:val="center"/>
              <w:rPr>
                <w:sz w:val="18"/>
                <w:szCs w:val="18"/>
              </w:rPr>
            </w:pPr>
            <w:r w:rsidRPr="000205EB">
              <w:rPr>
                <w:sz w:val="18"/>
                <w:szCs w:val="18"/>
              </w:rPr>
              <w:t>26.075</w:t>
            </w:r>
          </w:p>
        </w:tc>
        <w:tc>
          <w:tcPr>
            <w:tcW w:w="1708" w:type="dxa"/>
            <w:vAlign w:val="center"/>
          </w:tcPr>
          <w:p w14:paraId="795AC2E3" w14:textId="32F282B2" w:rsidR="000205EB" w:rsidRPr="000205EB" w:rsidRDefault="000205EB" w:rsidP="000205EB">
            <w:pPr>
              <w:jc w:val="center"/>
              <w:rPr>
                <w:sz w:val="18"/>
                <w:szCs w:val="18"/>
              </w:rPr>
            </w:pPr>
            <w:r w:rsidRPr="000205EB">
              <w:rPr>
                <w:sz w:val="18"/>
                <w:szCs w:val="18"/>
              </w:rPr>
              <w:t>25.855</w:t>
            </w:r>
          </w:p>
        </w:tc>
        <w:tc>
          <w:tcPr>
            <w:tcW w:w="1166" w:type="dxa"/>
            <w:vAlign w:val="center"/>
          </w:tcPr>
          <w:p w14:paraId="29F3802B" w14:textId="197B09EC" w:rsidR="000205EB" w:rsidRPr="000205EB" w:rsidRDefault="000205EB" w:rsidP="000205EB">
            <w:pPr>
              <w:jc w:val="center"/>
              <w:rPr>
                <w:sz w:val="18"/>
                <w:szCs w:val="18"/>
              </w:rPr>
            </w:pPr>
            <w:r w:rsidRPr="000205EB">
              <w:rPr>
                <w:sz w:val="18"/>
                <w:szCs w:val="18"/>
              </w:rPr>
              <w:t>29.700</w:t>
            </w:r>
          </w:p>
        </w:tc>
      </w:tr>
      <w:tr w:rsidR="000205EB" w:rsidRPr="000205EB" w14:paraId="1CB4E96F" w14:textId="77777777" w:rsidTr="00C922DB">
        <w:trPr>
          <w:jc w:val="center"/>
        </w:trPr>
        <w:tc>
          <w:tcPr>
            <w:tcW w:w="1332" w:type="dxa"/>
            <w:vAlign w:val="center"/>
          </w:tcPr>
          <w:p w14:paraId="009F65D3" w14:textId="77777777" w:rsidR="000205EB" w:rsidRPr="000205EB" w:rsidRDefault="000205EB" w:rsidP="000205EB">
            <w:pPr>
              <w:jc w:val="center"/>
              <w:rPr>
                <w:sz w:val="18"/>
                <w:szCs w:val="18"/>
              </w:rPr>
            </w:pPr>
            <w:r w:rsidRPr="000205EB">
              <w:rPr>
                <w:sz w:val="18"/>
                <w:szCs w:val="18"/>
              </w:rPr>
              <w:t>Argentina</w:t>
            </w:r>
          </w:p>
        </w:tc>
        <w:tc>
          <w:tcPr>
            <w:tcW w:w="1150" w:type="dxa"/>
            <w:vAlign w:val="center"/>
          </w:tcPr>
          <w:p w14:paraId="7E11FB08" w14:textId="3D71C380" w:rsidR="000205EB" w:rsidRPr="000205EB" w:rsidRDefault="000205EB" w:rsidP="000205EB">
            <w:pPr>
              <w:jc w:val="center"/>
              <w:rPr>
                <w:sz w:val="18"/>
                <w:szCs w:val="18"/>
              </w:rPr>
            </w:pPr>
            <w:r w:rsidRPr="000205EB">
              <w:rPr>
                <w:sz w:val="18"/>
                <w:szCs w:val="18"/>
              </w:rPr>
              <w:t>20.619</w:t>
            </w:r>
          </w:p>
        </w:tc>
        <w:tc>
          <w:tcPr>
            <w:tcW w:w="1708" w:type="dxa"/>
            <w:vAlign w:val="center"/>
          </w:tcPr>
          <w:p w14:paraId="12D868A2" w14:textId="53927EB1" w:rsidR="000205EB" w:rsidRPr="000205EB" w:rsidRDefault="000205EB" w:rsidP="000205EB">
            <w:pPr>
              <w:jc w:val="center"/>
              <w:rPr>
                <w:sz w:val="18"/>
                <w:szCs w:val="18"/>
              </w:rPr>
            </w:pPr>
            <w:r w:rsidRPr="000205EB">
              <w:rPr>
                <w:sz w:val="18"/>
                <w:szCs w:val="18"/>
              </w:rPr>
              <w:t>20.557</w:t>
            </w:r>
          </w:p>
        </w:tc>
        <w:tc>
          <w:tcPr>
            <w:tcW w:w="1166" w:type="dxa"/>
            <w:vAlign w:val="center"/>
          </w:tcPr>
          <w:p w14:paraId="1332BE22" w14:textId="3583ED10" w:rsidR="000205EB" w:rsidRPr="000205EB" w:rsidRDefault="000205EB" w:rsidP="000205EB">
            <w:pPr>
              <w:jc w:val="center"/>
              <w:rPr>
                <w:sz w:val="18"/>
                <w:szCs w:val="18"/>
              </w:rPr>
            </w:pPr>
            <w:r w:rsidRPr="000205EB">
              <w:rPr>
                <w:sz w:val="18"/>
                <w:szCs w:val="18"/>
              </w:rPr>
              <w:t>23.267</w:t>
            </w:r>
          </w:p>
        </w:tc>
      </w:tr>
      <w:tr w:rsidR="000205EB" w:rsidRPr="000205EB" w14:paraId="42C639CD" w14:textId="77777777" w:rsidTr="00C922DB">
        <w:trPr>
          <w:jc w:val="center"/>
        </w:trPr>
        <w:tc>
          <w:tcPr>
            <w:tcW w:w="1332" w:type="dxa"/>
            <w:vAlign w:val="center"/>
          </w:tcPr>
          <w:p w14:paraId="636BFAF3" w14:textId="77777777" w:rsidR="000205EB" w:rsidRPr="000205EB" w:rsidRDefault="000205EB" w:rsidP="000205EB">
            <w:pPr>
              <w:jc w:val="center"/>
              <w:rPr>
                <w:sz w:val="18"/>
                <w:szCs w:val="18"/>
              </w:rPr>
            </w:pPr>
            <w:r w:rsidRPr="000205EB">
              <w:rPr>
                <w:sz w:val="18"/>
                <w:szCs w:val="18"/>
              </w:rPr>
              <w:t>Guatemala</w:t>
            </w:r>
          </w:p>
        </w:tc>
        <w:tc>
          <w:tcPr>
            <w:tcW w:w="1150" w:type="dxa"/>
            <w:vAlign w:val="center"/>
          </w:tcPr>
          <w:p w14:paraId="40871BE3" w14:textId="10056257" w:rsidR="000205EB" w:rsidRPr="000205EB" w:rsidRDefault="000205EB" w:rsidP="000205EB">
            <w:pPr>
              <w:jc w:val="center"/>
              <w:rPr>
                <w:sz w:val="18"/>
                <w:szCs w:val="18"/>
              </w:rPr>
            </w:pPr>
            <w:r w:rsidRPr="000205EB">
              <w:rPr>
                <w:sz w:val="18"/>
                <w:szCs w:val="18"/>
              </w:rPr>
              <w:t>18.552</w:t>
            </w:r>
          </w:p>
        </w:tc>
        <w:tc>
          <w:tcPr>
            <w:tcW w:w="1708" w:type="dxa"/>
            <w:vAlign w:val="center"/>
          </w:tcPr>
          <w:p w14:paraId="1A45A49D" w14:textId="59B462B1" w:rsidR="000205EB" w:rsidRPr="000205EB" w:rsidRDefault="000205EB" w:rsidP="000205EB">
            <w:pPr>
              <w:jc w:val="center"/>
              <w:rPr>
                <w:sz w:val="18"/>
                <w:szCs w:val="18"/>
              </w:rPr>
            </w:pPr>
            <w:r w:rsidRPr="000205EB">
              <w:rPr>
                <w:sz w:val="18"/>
                <w:szCs w:val="18"/>
              </w:rPr>
              <w:t>18.646</w:t>
            </w:r>
          </w:p>
        </w:tc>
        <w:tc>
          <w:tcPr>
            <w:tcW w:w="1166" w:type="dxa"/>
            <w:vAlign w:val="center"/>
          </w:tcPr>
          <w:p w14:paraId="7CC8EA02" w14:textId="787F535A" w:rsidR="000205EB" w:rsidRPr="000205EB" w:rsidRDefault="000205EB" w:rsidP="000205EB">
            <w:pPr>
              <w:jc w:val="center"/>
              <w:rPr>
                <w:sz w:val="18"/>
                <w:szCs w:val="18"/>
              </w:rPr>
            </w:pPr>
            <w:r w:rsidRPr="000205EB">
              <w:rPr>
                <w:sz w:val="18"/>
                <w:szCs w:val="18"/>
              </w:rPr>
              <w:t>21.121</w:t>
            </w:r>
          </w:p>
        </w:tc>
      </w:tr>
      <w:tr w:rsidR="000205EB" w:rsidRPr="000205EB" w14:paraId="2AA8F318" w14:textId="77777777" w:rsidTr="00C922DB">
        <w:trPr>
          <w:jc w:val="center"/>
        </w:trPr>
        <w:tc>
          <w:tcPr>
            <w:tcW w:w="1332" w:type="dxa"/>
            <w:vAlign w:val="center"/>
          </w:tcPr>
          <w:p w14:paraId="49A436AD" w14:textId="77777777" w:rsidR="000205EB" w:rsidRPr="000205EB" w:rsidRDefault="000205EB" w:rsidP="000205EB">
            <w:pPr>
              <w:jc w:val="center"/>
              <w:rPr>
                <w:sz w:val="18"/>
                <w:szCs w:val="18"/>
              </w:rPr>
            </w:pPr>
            <w:r w:rsidRPr="000205EB">
              <w:rPr>
                <w:sz w:val="18"/>
                <w:szCs w:val="18"/>
              </w:rPr>
              <w:t>Chile</w:t>
            </w:r>
          </w:p>
        </w:tc>
        <w:tc>
          <w:tcPr>
            <w:tcW w:w="1150" w:type="dxa"/>
            <w:vAlign w:val="center"/>
          </w:tcPr>
          <w:p w14:paraId="3BD27672" w14:textId="1BAF0647" w:rsidR="000205EB" w:rsidRPr="000205EB" w:rsidRDefault="000205EB" w:rsidP="000205EB">
            <w:pPr>
              <w:jc w:val="center"/>
              <w:rPr>
                <w:sz w:val="18"/>
                <w:szCs w:val="18"/>
              </w:rPr>
            </w:pPr>
            <w:r w:rsidRPr="000205EB">
              <w:rPr>
                <w:sz w:val="18"/>
                <w:szCs w:val="18"/>
              </w:rPr>
              <w:t>15.747</w:t>
            </w:r>
          </w:p>
        </w:tc>
        <w:tc>
          <w:tcPr>
            <w:tcW w:w="1708" w:type="dxa"/>
            <w:vAlign w:val="center"/>
          </w:tcPr>
          <w:p w14:paraId="1416C6F6" w14:textId="43BC6B2C" w:rsidR="000205EB" w:rsidRPr="000205EB" w:rsidRDefault="000205EB" w:rsidP="000205EB">
            <w:pPr>
              <w:jc w:val="center"/>
              <w:rPr>
                <w:sz w:val="18"/>
                <w:szCs w:val="18"/>
              </w:rPr>
            </w:pPr>
            <w:r w:rsidRPr="000205EB">
              <w:rPr>
                <w:sz w:val="18"/>
                <w:szCs w:val="18"/>
              </w:rPr>
              <w:t>15.729</w:t>
            </w:r>
          </w:p>
        </w:tc>
        <w:tc>
          <w:tcPr>
            <w:tcW w:w="1166" w:type="dxa"/>
            <w:vAlign w:val="center"/>
          </w:tcPr>
          <w:p w14:paraId="48DB9326" w14:textId="27A15C20" w:rsidR="000205EB" w:rsidRPr="000205EB" w:rsidRDefault="000205EB" w:rsidP="000205EB">
            <w:pPr>
              <w:jc w:val="center"/>
              <w:rPr>
                <w:sz w:val="18"/>
                <w:szCs w:val="18"/>
              </w:rPr>
            </w:pPr>
            <w:r w:rsidRPr="000205EB">
              <w:rPr>
                <w:sz w:val="18"/>
                <w:szCs w:val="18"/>
              </w:rPr>
              <w:t>18.363</w:t>
            </w:r>
          </w:p>
        </w:tc>
      </w:tr>
      <w:tr w:rsidR="000205EB" w:rsidRPr="000205EB" w14:paraId="71815545" w14:textId="77777777" w:rsidTr="00C922DB">
        <w:trPr>
          <w:jc w:val="center"/>
        </w:trPr>
        <w:tc>
          <w:tcPr>
            <w:tcW w:w="1332" w:type="dxa"/>
            <w:vAlign w:val="center"/>
          </w:tcPr>
          <w:p w14:paraId="2E82B4D7" w14:textId="77777777" w:rsidR="000205EB" w:rsidRPr="000205EB" w:rsidRDefault="000205EB" w:rsidP="000205EB">
            <w:pPr>
              <w:jc w:val="center"/>
              <w:rPr>
                <w:sz w:val="18"/>
                <w:szCs w:val="18"/>
              </w:rPr>
            </w:pPr>
            <w:r w:rsidRPr="000205EB">
              <w:rPr>
                <w:sz w:val="18"/>
                <w:szCs w:val="18"/>
              </w:rPr>
              <w:t>España</w:t>
            </w:r>
          </w:p>
        </w:tc>
        <w:tc>
          <w:tcPr>
            <w:tcW w:w="1150" w:type="dxa"/>
            <w:vAlign w:val="center"/>
          </w:tcPr>
          <w:p w14:paraId="67605CC4" w14:textId="296C47CF" w:rsidR="000205EB" w:rsidRPr="000205EB" w:rsidRDefault="000205EB" w:rsidP="000205EB">
            <w:pPr>
              <w:jc w:val="center"/>
              <w:rPr>
                <w:sz w:val="18"/>
                <w:szCs w:val="18"/>
              </w:rPr>
            </w:pPr>
            <w:r w:rsidRPr="000205EB">
              <w:rPr>
                <w:sz w:val="18"/>
                <w:szCs w:val="18"/>
              </w:rPr>
              <w:t>13.910</w:t>
            </w:r>
          </w:p>
        </w:tc>
        <w:tc>
          <w:tcPr>
            <w:tcW w:w="1708" w:type="dxa"/>
            <w:vAlign w:val="center"/>
          </w:tcPr>
          <w:p w14:paraId="76D3C209" w14:textId="31A50E04" w:rsidR="000205EB" w:rsidRPr="000205EB" w:rsidRDefault="000205EB" w:rsidP="000205EB">
            <w:pPr>
              <w:jc w:val="center"/>
              <w:rPr>
                <w:sz w:val="18"/>
                <w:szCs w:val="18"/>
              </w:rPr>
            </w:pPr>
            <w:r w:rsidRPr="000205EB">
              <w:rPr>
                <w:sz w:val="18"/>
                <w:szCs w:val="18"/>
              </w:rPr>
              <w:t>13.719</w:t>
            </w:r>
          </w:p>
        </w:tc>
        <w:tc>
          <w:tcPr>
            <w:tcW w:w="1166" w:type="dxa"/>
            <w:vAlign w:val="center"/>
          </w:tcPr>
          <w:p w14:paraId="34C7D69F" w14:textId="39E2C293" w:rsidR="000205EB" w:rsidRPr="000205EB" w:rsidRDefault="000205EB" w:rsidP="000205EB">
            <w:pPr>
              <w:jc w:val="center"/>
              <w:rPr>
                <w:sz w:val="18"/>
                <w:szCs w:val="18"/>
              </w:rPr>
            </w:pPr>
            <w:r w:rsidRPr="000205EB">
              <w:rPr>
                <w:sz w:val="18"/>
                <w:szCs w:val="18"/>
              </w:rPr>
              <w:t>16.317</w:t>
            </w:r>
          </w:p>
        </w:tc>
      </w:tr>
    </w:tbl>
    <w:p w14:paraId="719B34E2" w14:textId="4EF42A1E" w:rsidR="000205EB" w:rsidRDefault="000205EB" w:rsidP="000205EB">
      <w:pPr>
        <w:spacing w:after="0"/>
        <w:jc w:val="center"/>
        <w:rPr>
          <w:sz w:val="18"/>
          <w:szCs w:val="20"/>
        </w:rPr>
      </w:pPr>
      <w:r w:rsidRPr="00F17A21">
        <w:rPr>
          <w:b/>
          <w:bCs/>
          <w:sz w:val="18"/>
          <w:szCs w:val="20"/>
        </w:rPr>
        <w:t>Fuente:</w:t>
      </w:r>
      <w:r>
        <w:rPr>
          <w:sz w:val="18"/>
          <w:szCs w:val="20"/>
        </w:rPr>
        <w:t xml:space="preserve"> OTIC</w:t>
      </w:r>
      <w:r w:rsidRPr="00F17A21">
        <w:rPr>
          <w:sz w:val="18"/>
          <w:szCs w:val="20"/>
        </w:rPr>
        <w:t>, 2022</w:t>
      </w:r>
    </w:p>
    <w:p w14:paraId="163B0DD6" w14:textId="77777777" w:rsidR="00B9346D" w:rsidRDefault="00B9346D" w:rsidP="00B9346D">
      <w:pPr>
        <w:spacing w:after="0"/>
      </w:pPr>
    </w:p>
    <w:p w14:paraId="3DF03568" w14:textId="7D2874E6" w:rsidR="00B9346D" w:rsidRDefault="000205EB" w:rsidP="009353DB">
      <w:r>
        <w:t>De igual forma, se identificaron las</w:t>
      </w:r>
      <w:r w:rsidR="00B9346D">
        <w:t xml:space="preserve"> 10</w:t>
      </w:r>
      <w:r>
        <w:t xml:space="preserve"> </w:t>
      </w:r>
      <w:r w:rsidR="00B9346D">
        <w:t>ciudades</w:t>
      </w:r>
      <w:r>
        <w:t xml:space="preserve"> de Colombia</w:t>
      </w:r>
      <w:r w:rsidR="006250AA">
        <w:t xml:space="preserve"> </w:t>
      </w:r>
      <w:r w:rsidR="00CB1291">
        <w:t>con mayor número de consultas a l</w:t>
      </w:r>
      <w:r w:rsidR="00B9346D">
        <w:t xml:space="preserve">a </w:t>
      </w:r>
      <w:r w:rsidR="006250AA">
        <w:t>página</w:t>
      </w:r>
      <w:r w:rsidR="00B9346D">
        <w:t xml:space="preserve"> web </w:t>
      </w:r>
      <w:r w:rsidR="006250AA">
        <w:t>del Ministerio de Ambiente y Desarrollo Sostenible</w:t>
      </w:r>
      <w:r w:rsidR="006E4598">
        <w:t>;</w:t>
      </w:r>
      <w:r w:rsidR="006250AA">
        <w:t xml:space="preserve"> </w:t>
      </w:r>
      <w:r w:rsidR="00CB1291">
        <w:t xml:space="preserve">en primer </w:t>
      </w:r>
      <w:r w:rsidR="009353DB">
        <w:t>lugar,</w:t>
      </w:r>
      <w:r w:rsidR="00CB1291">
        <w:t xml:space="preserve"> se encuentra la ciudad de</w:t>
      </w:r>
      <w:r w:rsidR="006250AA">
        <w:t xml:space="preserve"> </w:t>
      </w:r>
      <w:r w:rsidR="00293216">
        <w:t>Bogotá</w:t>
      </w:r>
      <w:r w:rsidR="006250AA">
        <w:t xml:space="preserve">, seguido de </w:t>
      </w:r>
      <w:r w:rsidR="00293216">
        <w:t>Medellín</w:t>
      </w:r>
      <w:r w:rsidR="006250AA">
        <w:t xml:space="preserve">, </w:t>
      </w:r>
      <w:r w:rsidR="00293216">
        <w:t>B</w:t>
      </w:r>
      <w:r w:rsidR="006250AA">
        <w:t xml:space="preserve">arranquilla y </w:t>
      </w:r>
      <w:r w:rsidR="00293216">
        <w:t>Cali</w:t>
      </w:r>
      <w:r w:rsidR="006250AA">
        <w:t xml:space="preserve">. </w:t>
      </w:r>
    </w:p>
    <w:p w14:paraId="53D6B350" w14:textId="48943F50" w:rsidR="00293216" w:rsidRDefault="00293216" w:rsidP="00293216">
      <w:pPr>
        <w:spacing w:after="0"/>
        <w:jc w:val="center"/>
      </w:pPr>
      <w:r w:rsidRPr="00BC2864">
        <w:rPr>
          <w:b/>
          <w:color w:val="4472C4" w:themeColor="accent1"/>
          <w:sz w:val="20"/>
        </w:rPr>
        <w:t xml:space="preserve">Tabla </w:t>
      </w:r>
      <w:r w:rsidRPr="00BC2864">
        <w:rPr>
          <w:b/>
          <w:color w:val="4472C4" w:themeColor="accent1"/>
          <w:sz w:val="20"/>
        </w:rPr>
        <w:fldChar w:fldCharType="begin"/>
      </w:r>
      <w:r w:rsidRPr="00BC2864">
        <w:rPr>
          <w:b/>
          <w:color w:val="4472C4" w:themeColor="accent1"/>
          <w:sz w:val="20"/>
        </w:rPr>
        <w:instrText xml:space="preserve"> SEQ Tabla \* ARABIC </w:instrText>
      </w:r>
      <w:r w:rsidRPr="00BC2864">
        <w:rPr>
          <w:b/>
          <w:color w:val="4472C4" w:themeColor="accent1"/>
          <w:sz w:val="20"/>
        </w:rPr>
        <w:fldChar w:fldCharType="separate"/>
      </w:r>
      <w:r w:rsidR="00157E57">
        <w:rPr>
          <w:b/>
          <w:noProof/>
          <w:color w:val="4472C4" w:themeColor="accent1"/>
          <w:sz w:val="20"/>
        </w:rPr>
        <w:t>10</w:t>
      </w:r>
      <w:r w:rsidRPr="00BC2864">
        <w:rPr>
          <w:b/>
          <w:color w:val="4472C4" w:themeColor="accent1"/>
          <w:sz w:val="20"/>
        </w:rPr>
        <w:fldChar w:fldCharType="end"/>
      </w:r>
      <w:r w:rsidRPr="00BC2864">
        <w:rPr>
          <w:b/>
          <w:color w:val="4472C4" w:themeColor="accent1"/>
          <w:sz w:val="20"/>
        </w:rPr>
        <w:t xml:space="preserve">. </w:t>
      </w:r>
      <w:r>
        <w:rPr>
          <w:color w:val="4472C4" w:themeColor="accent1"/>
          <w:sz w:val="20"/>
        </w:rPr>
        <w:t xml:space="preserve">Ciudades de mayor consulta de la página web Minambiente </w:t>
      </w:r>
    </w:p>
    <w:tbl>
      <w:tblPr>
        <w:tblStyle w:val="Tablaconcuadrcula"/>
        <w:tblW w:w="5324" w:type="dxa"/>
        <w:jc w:val="center"/>
        <w:tblBorders>
          <w:top w:val="double" w:sz="4" w:space="0" w:color="0070C0"/>
          <w:left w:val="double" w:sz="4" w:space="0" w:color="0070C0"/>
          <w:bottom w:val="double" w:sz="4" w:space="0" w:color="0070C0"/>
          <w:right w:val="double" w:sz="4" w:space="0" w:color="0070C0"/>
          <w:insideH w:val="double" w:sz="4" w:space="0" w:color="0070C0"/>
          <w:insideV w:val="double" w:sz="4" w:space="0" w:color="0070C0"/>
        </w:tblBorders>
        <w:tblLayout w:type="fixed"/>
        <w:tblLook w:val="06A0" w:firstRow="1" w:lastRow="0" w:firstColumn="1" w:lastColumn="0" w:noHBand="1" w:noVBand="1"/>
      </w:tblPr>
      <w:tblGrid>
        <w:gridCol w:w="1259"/>
        <w:gridCol w:w="1150"/>
        <w:gridCol w:w="1708"/>
        <w:gridCol w:w="1207"/>
      </w:tblGrid>
      <w:tr w:rsidR="00B9346D" w:rsidRPr="00293216" w14:paraId="0D72E1D8" w14:textId="77777777" w:rsidTr="00C922DB">
        <w:trPr>
          <w:jc w:val="center"/>
        </w:trPr>
        <w:tc>
          <w:tcPr>
            <w:tcW w:w="1259" w:type="dxa"/>
            <w:shd w:val="clear" w:color="auto" w:fill="0070C0"/>
          </w:tcPr>
          <w:p w14:paraId="633BE03D" w14:textId="389FC457" w:rsidR="00B9346D" w:rsidRPr="00293216" w:rsidRDefault="00293216" w:rsidP="00293216">
            <w:pPr>
              <w:jc w:val="center"/>
              <w:rPr>
                <w:b/>
                <w:bCs/>
                <w:color w:val="FFFFFF" w:themeColor="background1"/>
                <w:sz w:val="18"/>
                <w:szCs w:val="18"/>
              </w:rPr>
            </w:pPr>
            <w:r w:rsidRPr="00293216">
              <w:rPr>
                <w:b/>
                <w:bCs/>
                <w:color w:val="FFFFFF" w:themeColor="background1"/>
                <w:sz w:val="18"/>
                <w:szCs w:val="18"/>
              </w:rPr>
              <w:t>Ciudad</w:t>
            </w:r>
          </w:p>
        </w:tc>
        <w:tc>
          <w:tcPr>
            <w:tcW w:w="1150" w:type="dxa"/>
            <w:shd w:val="clear" w:color="auto" w:fill="0070C0"/>
          </w:tcPr>
          <w:p w14:paraId="0B1669EB" w14:textId="12718F6D" w:rsidR="00B9346D" w:rsidRPr="00293216" w:rsidRDefault="00C922DB" w:rsidP="00293216">
            <w:pPr>
              <w:jc w:val="center"/>
              <w:rPr>
                <w:b/>
                <w:bCs/>
                <w:color w:val="FFFFFF" w:themeColor="background1"/>
                <w:sz w:val="18"/>
                <w:szCs w:val="18"/>
              </w:rPr>
            </w:pPr>
            <w:r>
              <w:rPr>
                <w:b/>
                <w:bCs/>
                <w:color w:val="FFFFFF" w:themeColor="background1"/>
                <w:sz w:val="18"/>
                <w:szCs w:val="18"/>
              </w:rPr>
              <w:t xml:space="preserve">N° </w:t>
            </w:r>
            <w:r w:rsidR="00B9346D" w:rsidRPr="00293216">
              <w:rPr>
                <w:b/>
                <w:bCs/>
                <w:color w:val="FFFFFF" w:themeColor="background1"/>
                <w:sz w:val="18"/>
                <w:szCs w:val="18"/>
              </w:rPr>
              <w:t>Usuarios</w:t>
            </w:r>
          </w:p>
        </w:tc>
        <w:tc>
          <w:tcPr>
            <w:tcW w:w="1708" w:type="dxa"/>
            <w:shd w:val="clear" w:color="auto" w:fill="0070C0"/>
          </w:tcPr>
          <w:p w14:paraId="75EA031B" w14:textId="7E8ECCBD" w:rsidR="00B9346D" w:rsidRPr="00293216" w:rsidRDefault="00C922DB" w:rsidP="00293216">
            <w:pPr>
              <w:jc w:val="center"/>
              <w:rPr>
                <w:b/>
                <w:bCs/>
                <w:color w:val="FFFFFF" w:themeColor="background1"/>
                <w:sz w:val="18"/>
                <w:szCs w:val="18"/>
              </w:rPr>
            </w:pPr>
            <w:r>
              <w:rPr>
                <w:b/>
                <w:bCs/>
                <w:color w:val="FFFFFF" w:themeColor="background1"/>
                <w:sz w:val="18"/>
                <w:szCs w:val="18"/>
              </w:rPr>
              <w:t xml:space="preserve">N° </w:t>
            </w:r>
            <w:r w:rsidR="00B9346D" w:rsidRPr="00293216">
              <w:rPr>
                <w:b/>
                <w:bCs/>
                <w:color w:val="FFFFFF" w:themeColor="background1"/>
                <w:sz w:val="18"/>
                <w:szCs w:val="18"/>
              </w:rPr>
              <w:t>Usuarios nuevos</w:t>
            </w:r>
          </w:p>
        </w:tc>
        <w:tc>
          <w:tcPr>
            <w:tcW w:w="1207" w:type="dxa"/>
            <w:shd w:val="clear" w:color="auto" w:fill="0070C0"/>
          </w:tcPr>
          <w:p w14:paraId="2D861F7E" w14:textId="52A2A8D2" w:rsidR="00B9346D" w:rsidRPr="00293216" w:rsidRDefault="00C922DB" w:rsidP="00293216">
            <w:pPr>
              <w:jc w:val="center"/>
              <w:rPr>
                <w:b/>
                <w:bCs/>
                <w:color w:val="FFFFFF" w:themeColor="background1"/>
                <w:sz w:val="18"/>
                <w:szCs w:val="18"/>
              </w:rPr>
            </w:pPr>
            <w:r>
              <w:rPr>
                <w:b/>
                <w:bCs/>
                <w:color w:val="FFFFFF" w:themeColor="background1"/>
                <w:sz w:val="18"/>
                <w:szCs w:val="18"/>
              </w:rPr>
              <w:t xml:space="preserve">N° </w:t>
            </w:r>
            <w:r w:rsidR="00B9346D" w:rsidRPr="00293216">
              <w:rPr>
                <w:b/>
                <w:bCs/>
                <w:color w:val="FFFFFF" w:themeColor="background1"/>
                <w:sz w:val="18"/>
                <w:szCs w:val="18"/>
              </w:rPr>
              <w:t xml:space="preserve">Sesiones </w:t>
            </w:r>
          </w:p>
        </w:tc>
      </w:tr>
      <w:tr w:rsidR="00B9346D" w:rsidRPr="00293216" w14:paraId="307E53A6" w14:textId="77777777" w:rsidTr="00C922DB">
        <w:trPr>
          <w:jc w:val="center"/>
        </w:trPr>
        <w:tc>
          <w:tcPr>
            <w:tcW w:w="1259" w:type="dxa"/>
          </w:tcPr>
          <w:p w14:paraId="183E28C8" w14:textId="77777777" w:rsidR="00B9346D" w:rsidRPr="00293216" w:rsidRDefault="00B9346D" w:rsidP="00293216">
            <w:pPr>
              <w:jc w:val="center"/>
              <w:rPr>
                <w:sz w:val="18"/>
                <w:szCs w:val="18"/>
              </w:rPr>
            </w:pPr>
            <w:r w:rsidRPr="00293216">
              <w:rPr>
                <w:sz w:val="18"/>
                <w:szCs w:val="18"/>
              </w:rPr>
              <w:t>Bogotá</w:t>
            </w:r>
          </w:p>
        </w:tc>
        <w:tc>
          <w:tcPr>
            <w:tcW w:w="1150" w:type="dxa"/>
          </w:tcPr>
          <w:p w14:paraId="14E57D37" w14:textId="021549F9" w:rsidR="00B9346D" w:rsidRPr="00293216" w:rsidRDefault="00B9346D" w:rsidP="00293216">
            <w:pPr>
              <w:jc w:val="center"/>
              <w:rPr>
                <w:sz w:val="18"/>
                <w:szCs w:val="18"/>
              </w:rPr>
            </w:pPr>
            <w:r w:rsidRPr="00293216">
              <w:rPr>
                <w:sz w:val="18"/>
                <w:szCs w:val="18"/>
              </w:rPr>
              <w:t>614.839</w:t>
            </w:r>
          </w:p>
        </w:tc>
        <w:tc>
          <w:tcPr>
            <w:tcW w:w="1708" w:type="dxa"/>
          </w:tcPr>
          <w:p w14:paraId="261A8AA0" w14:textId="3FBA1981" w:rsidR="00B9346D" w:rsidRPr="00293216" w:rsidRDefault="00B9346D" w:rsidP="00293216">
            <w:pPr>
              <w:jc w:val="center"/>
              <w:rPr>
                <w:sz w:val="18"/>
                <w:szCs w:val="18"/>
              </w:rPr>
            </w:pPr>
            <w:r w:rsidRPr="00293216">
              <w:rPr>
                <w:sz w:val="18"/>
                <w:szCs w:val="18"/>
              </w:rPr>
              <w:t>587.082</w:t>
            </w:r>
          </w:p>
        </w:tc>
        <w:tc>
          <w:tcPr>
            <w:tcW w:w="1207" w:type="dxa"/>
          </w:tcPr>
          <w:p w14:paraId="65E22A51" w14:textId="4EFD5C0E" w:rsidR="00B9346D" w:rsidRPr="00293216" w:rsidRDefault="00B9346D" w:rsidP="00293216">
            <w:pPr>
              <w:jc w:val="center"/>
              <w:rPr>
                <w:sz w:val="18"/>
                <w:szCs w:val="18"/>
              </w:rPr>
            </w:pPr>
            <w:r w:rsidRPr="00293216">
              <w:rPr>
                <w:sz w:val="18"/>
                <w:szCs w:val="18"/>
              </w:rPr>
              <w:t>1.052.227</w:t>
            </w:r>
          </w:p>
        </w:tc>
      </w:tr>
      <w:tr w:rsidR="00B9346D" w:rsidRPr="00293216" w14:paraId="46D6C3FF" w14:textId="77777777" w:rsidTr="00C922DB">
        <w:trPr>
          <w:jc w:val="center"/>
        </w:trPr>
        <w:tc>
          <w:tcPr>
            <w:tcW w:w="1259" w:type="dxa"/>
          </w:tcPr>
          <w:p w14:paraId="795BC232" w14:textId="77777777" w:rsidR="00B9346D" w:rsidRPr="00293216" w:rsidRDefault="00B9346D" w:rsidP="00293216">
            <w:pPr>
              <w:spacing w:line="259" w:lineRule="auto"/>
              <w:jc w:val="center"/>
              <w:rPr>
                <w:sz w:val="18"/>
                <w:szCs w:val="18"/>
              </w:rPr>
            </w:pPr>
            <w:r w:rsidRPr="00293216">
              <w:rPr>
                <w:sz w:val="18"/>
                <w:szCs w:val="18"/>
              </w:rPr>
              <w:t>Medellín</w:t>
            </w:r>
          </w:p>
        </w:tc>
        <w:tc>
          <w:tcPr>
            <w:tcW w:w="1150" w:type="dxa"/>
          </w:tcPr>
          <w:p w14:paraId="4032CF28" w14:textId="60B9355C" w:rsidR="00B9346D" w:rsidRPr="00293216" w:rsidRDefault="00B9346D" w:rsidP="00293216">
            <w:pPr>
              <w:jc w:val="center"/>
              <w:rPr>
                <w:sz w:val="18"/>
                <w:szCs w:val="18"/>
              </w:rPr>
            </w:pPr>
            <w:r w:rsidRPr="00293216">
              <w:rPr>
                <w:sz w:val="18"/>
                <w:szCs w:val="18"/>
              </w:rPr>
              <w:t>164.378</w:t>
            </w:r>
          </w:p>
        </w:tc>
        <w:tc>
          <w:tcPr>
            <w:tcW w:w="1708" w:type="dxa"/>
          </w:tcPr>
          <w:p w14:paraId="17D7F767" w14:textId="20FD4A74" w:rsidR="00B9346D" w:rsidRPr="00293216" w:rsidRDefault="00B9346D" w:rsidP="00293216">
            <w:pPr>
              <w:jc w:val="center"/>
              <w:rPr>
                <w:sz w:val="18"/>
                <w:szCs w:val="18"/>
              </w:rPr>
            </w:pPr>
            <w:r w:rsidRPr="00293216">
              <w:rPr>
                <w:sz w:val="18"/>
                <w:szCs w:val="18"/>
              </w:rPr>
              <w:t>238.714</w:t>
            </w:r>
          </w:p>
        </w:tc>
        <w:tc>
          <w:tcPr>
            <w:tcW w:w="1207" w:type="dxa"/>
          </w:tcPr>
          <w:p w14:paraId="171CCC50" w14:textId="0AD081A2" w:rsidR="00B9346D" w:rsidRPr="00293216" w:rsidRDefault="00B9346D" w:rsidP="00293216">
            <w:pPr>
              <w:jc w:val="center"/>
              <w:rPr>
                <w:sz w:val="18"/>
                <w:szCs w:val="18"/>
              </w:rPr>
            </w:pPr>
            <w:r w:rsidRPr="00293216">
              <w:rPr>
                <w:sz w:val="18"/>
                <w:szCs w:val="18"/>
              </w:rPr>
              <w:t>238.202</w:t>
            </w:r>
          </w:p>
        </w:tc>
      </w:tr>
      <w:tr w:rsidR="00B9346D" w:rsidRPr="00293216" w14:paraId="30519941" w14:textId="77777777" w:rsidTr="00C922DB">
        <w:trPr>
          <w:jc w:val="center"/>
        </w:trPr>
        <w:tc>
          <w:tcPr>
            <w:tcW w:w="1259" w:type="dxa"/>
          </w:tcPr>
          <w:p w14:paraId="3829EA8C" w14:textId="77777777" w:rsidR="00B9346D" w:rsidRPr="00293216" w:rsidRDefault="00B9346D" w:rsidP="00293216">
            <w:pPr>
              <w:spacing w:line="259" w:lineRule="auto"/>
              <w:jc w:val="center"/>
              <w:rPr>
                <w:sz w:val="18"/>
                <w:szCs w:val="18"/>
              </w:rPr>
            </w:pPr>
            <w:r w:rsidRPr="00293216">
              <w:rPr>
                <w:sz w:val="18"/>
                <w:szCs w:val="18"/>
              </w:rPr>
              <w:t>Barranquilla</w:t>
            </w:r>
          </w:p>
        </w:tc>
        <w:tc>
          <w:tcPr>
            <w:tcW w:w="1150" w:type="dxa"/>
          </w:tcPr>
          <w:p w14:paraId="1DED532F" w14:textId="1EC7B803" w:rsidR="00B9346D" w:rsidRPr="00293216" w:rsidRDefault="00B9346D" w:rsidP="00293216">
            <w:pPr>
              <w:jc w:val="center"/>
              <w:rPr>
                <w:sz w:val="18"/>
                <w:szCs w:val="18"/>
              </w:rPr>
            </w:pPr>
            <w:r w:rsidRPr="00293216">
              <w:rPr>
                <w:sz w:val="18"/>
                <w:szCs w:val="18"/>
              </w:rPr>
              <w:t>71.183</w:t>
            </w:r>
          </w:p>
        </w:tc>
        <w:tc>
          <w:tcPr>
            <w:tcW w:w="1708" w:type="dxa"/>
          </w:tcPr>
          <w:p w14:paraId="02AEDD6F" w14:textId="49D87F77" w:rsidR="00B9346D" w:rsidRPr="00293216" w:rsidRDefault="00B9346D" w:rsidP="00293216">
            <w:pPr>
              <w:jc w:val="center"/>
              <w:rPr>
                <w:sz w:val="18"/>
                <w:szCs w:val="18"/>
              </w:rPr>
            </w:pPr>
            <w:r w:rsidRPr="00293216">
              <w:rPr>
                <w:sz w:val="18"/>
                <w:szCs w:val="18"/>
              </w:rPr>
              <w:t>67.233</w:t>
            </w:r>
          </w:p>
        </w:tc>
        <w:tc>
          <w:tcPr>
            <w:tcW w:w="1207" w:type="dxa"/>
          </w:tcPr>
          <w:p w14:paraId="64B2897E" w14:textId="16AE3A0A" w:rsidR="00B9346D" w:rsidRPr="00293216" w:rsidRDefault="00B9346D" w:rsidP="00293216">
            <w:pPr>
              <w:jc w:val="center"/>
              <w:rPr>
                <w:sz w:val="18"/>
                <w:szCs w:val="18"/>
              </w:rPr>
            </w:pPr>
            <w:r w:rsidRPr="00293216">
              <w:rPr>
                <w:sz w:val="18"/>
                <w:szCs w:val="18"/>
              </w:rPr>
              <w:t>98.705</w:t>
            </w:r>
          </w:p>
        </w:tc>
      </w:tr>
      <w:tr w:rsidR="00B9346D" w:rsidRPr="00293216" w14:paraId="0F9DB4E6" w14:textId="77777777" w:rsidTr="00C922DB">
        <w:trPr>
          <w:jc w:val="center"/>
        </w:trPr>
        <w:tc>
          <w:tcPr>
            <w:tcW w:w="1259" w:type="dxa"/>
          </w:tcPr>
          <w:p w14:paraId="45713226" w14:textId="77777777" w:rsidR="00B9346D" w:rsidRPr="00293216" w:rsidRDefault="00B9346D" w:rsidP="00293216">
            <w:pPr>
              <w:spacing w:line="259" w:lineRule="auto"/>
              <w:jc w:val="center"/>
              <w:rPr>
                <w:sz w:val="18"/>
                <w:szCs w:val="18"/>
              </w:rPr>
            </w:pPr>
            <w:r w:rsidRPr="00293216">
              <w:rPr>
                <w:sz w:val="18"/>
                <w:szCs w:val="18"/>
              </w:rPr>
              <w:t>Cali</w:t>
            </w:r>
          </w:p>
        </w:tc>
        <w:tc>
          <w:tcPr>
            <w:tcW w:w="1150" w:type="dxa"/>
          </w:tcPr>
          <w:p w14:paraId="14F587A5" w14:textId="41BC4595" w:rsidR="00B9346D" w:rsidRPr="00293216" w:rsidRDefault="00B9346D" w:rsidP="00293216">
            <w:pPr>
              <w:jc w:val="center"/>
              <w:rPr>
                <w:sz w:val="18"/>
                <w:szCs w:val="18"/>
              </w:rPr>
            </w:pPr>
            <w:r w:rsidRPr="00293216">
              <w:rPr>
                <w:sz w:val="18"/>
                <w:szCs w:val="18"/>
              </w:rPr>
              <w:t>59.685</w:t>
            </w:r>
          </w:p>
        </w:tc>
        <w:tc>
          <w:tcPr>
            <w:tcW w:w="1708" w:type="dxa"/>
          </w:tcPr>
          <w:p w14:paraId="7ADC3571" w14:textId="48366D13" w:rsidR="00B9346D" w:rsidRPr="00293216" w:rsidRDefault="00B9346D" w:rsidP="00293216">
            <w:pPr>
              <w:jc w:val="center"/>
              <w:rPr>
                <w:sz w:val="18"/>
                <w:szCs w:val="18"/>
              </w:rPr>
            </w:pPr>
            <w:r w:rsidRPr="00293216">
              <w:rPr>
                <w:sz w:val="18"/>
                <w:szCs w:val="18"/>
              </w:rPr>
              <w:t>56.204</w:t>
            </w:r>
          </w:p>
        </w:tc>
        <w:tc>
          <w:tcPr>
            <w:tcW w:w="1207" w:type="dxa"/>
          </w:tcPr>
          <w:p w14:paraId="7A6BAB76" w14:textId="775E16A0" w:rsidR="00B9346D" w:rsidRPr="00293216" w:rsidRDefault="00B9346D" w:rsidP="00293216">
            <w:pPr>
              <w:jc w:val="center"/>
              <w:rPr>
                <w:sz w:val="18"/>
                <w:szCs w:val="18"/>
              </w:rPr>
            </w:pPr>
            <w:r w:rsidRPr="00293216">
              <w:rPr>
                <w:sz w:val="18"/>
                <w:szCs w:val="18"/>
              </w:rPr>
              <w:t>86.860</w:t>
            </w:r>
          </w:p>
        </w:tc>
      </w:tr>
      <w:tr w:rsidR="00B9346D" w:rsidRPr="00293216" w14:paraId="102D761F" w14:textId="77777777" w:rsidTr="00C922DB">
        <w:trPr>
          <w:jc w:val="center"/>
        </w:trPr>
        <w:tc>
          <w:tcPr>
            <w:tcW w:w="1259" w:type="dxa"/>
          </w:tcPr>
          <w:p w14:paraId="303185BE" w14:textId="77777777" w:rsidR="00B9346D" w:rsidRPr="00293216" w:rsidRDefault="00B9346D" w:rsidP="00293216">
            <w:pPr>
              <w:spacing w:line="259" w:lineRule="auto"/>
              <w:jc w:val="center"/>
              <w:rPr>
                <w:sz w:val="18"/>
                <w:szCs w:val="18"/>
              </w:rPr>
            </w:pPr>
            <w:r w:rsidRPr="00293216">
              <w:rPr>
                <w:sz w:val="18"/>
                <w:szCs w:val="18"/>
              </w:rPr>
              <w:t>Sin especificar</w:t>
            </w:r>
          </w:p>
        </w:tc>
        <w:tc>
          <w:tcPr>
            <w:tcW w:w="1150" w:type="dxa"/>
          </w:tcPr>
          <w:p w14:paraId="383377B7" w14:textId="0C3A91DB" w:rsidR="00B9346D" w:rsidRPr="00293216" w:rsidRDefault="00B9346D" w:rsidP="00293216">
            <w:pPr>
              <w:jc w:val="center"/>
              <w:rPr>
                <w:sz w:val="18"/>
                <w:szCs w:val="18"/>
              </w:rPr>
            </w:pPr>
            <w:r w:rsidRPr="00293216">
              <w:rPr>
                <w:sz w:val="18"/>
                <w:szCs w:val="18"/>
              </w:rPr>
              <w:t>38.530</w:t>
            </w:r>
          </w:p>
        </w:tc>
        <w:tc>
          <w:tcPr>
            <w:tcW w:w="1708" w:type="dxa"/>
          </w:tcPr>
          <w:p w14:paraId="5870DA58" w14:textId="411C636D" w:rsidR="00B9346D" w:rsidRPr="00293216" w:rsidRDefault="00B9346D" w:rsidP="00293216">
            <w:pPr>
              <w:jc w:val="center"/>
              <w:rPr>
                <w:sz w:val="18"/>
                <w:szCs w:val="18"/>
              </w:rPr>
            </w:pPr>
            <w:r w:rsidRPr="00293216">
              <w:rPr>
                <w:sz w:val="18"/>
                <w:szCs w:val="18"/>
              </w:rPr>
              <w:t>34.917</w:t>
            </w:r>
          </w:p>
        </w:tc>
        <w:tc>
          <w:tcPr>
            <w:tcW w:w="1207" w:type="dxa"/>
          </w:tcPr>
          <w:p w14:paraId="3947BD14" w14:textId="3B2F2711" w:rsidR="00B9346D" w:rsidRPr="00293216" w:rsidRDefault="00B9346D" w:rsidP="00293216">
            <w:pPr>
              <w:jc w:val="center"/>
              <w:rPr>
                <w:sz w:val="18"/>
                <w:szCs w:val="18"/>
              </w:rPr>
            </w:pPr>
            <w:r w:rsidRPr="00293216">
              <w:rPr>
                <w:sz w:val="18"/>
                <w:szCs w:val="18"/>
              </w:rPr>
              <w:t>55.126</w:t>
            </w:r>
          </w:p>
        </w:tc>
      </w:tr>
      <w:tr w:rsidR="00B9346D" w:rsidRPr="00293216" w14:paraId="46C3BFC1" w14:textId="77777777" w:rsidTr="00C922DB">
        <w:trPr>
          <w:jc w:val="center"/>
        </w:trPr>
        <w:tc>
          <w:tcPr>
            <w:tcW w:w="1259" w:type="dxa"/>
          </w:tcPr>
          <w:p w14:paraId="3B192C2C" w14:textId="77777777" w:rsidR="00B9346D" w:rsidRPr="00293216" w:rsidRDefault="00B9346D" w:rsidP="00293216">
            <w:pPr>
              <w:spacing w:line="259" w:lineRule="auto"/>
              <w:jc w:val="center"/>
              <w:rPr>
                <w:sz w:val="18"/>
                <w:szCs w:val="18"/>
              </w:rPr>
            </w:pPr>
            <w:r w:rsidRPr="00293216">
              <w:rPr>
                <w:sz w:val="18"/>
                <w:szCs w:val="18"/>
              </w:rPr>
              <w:t>Arjona</w:t>
            </w:r>
          </w:p>
        </w:tc>
        <w:tc>
          <w:tcPr>
            <w:tcW w:w="1150" w:type="dxa"/>
          </w:tcPr>
          <w:p w14:paraId="2544BDB0" w14:textId="191B9DD1" w:rsidR="00B9346D" w:rsidRPr="00293216" w:rsidRDefault="00B9346D" w:rsidP="00293216">
            <w:pPr>
              <w:jc w:val="center"/>
              <w:rPr>
                <w:sz w:val="18"/>
                <w:szCs w:val="18"/>
              </w:rPr>
            </w:pPr>
            <w:r w:rsidRPr="00293216">
              <w:rPr>
                <w:sz w:val="18"/>
                <w:szCs w:val="18"/>
              </w:rPr>
              <w:t>33.912</w:t>
            </w:r>
          </w:p>
        </w:tc>
        <w:tc>
          <w:tcPr>
            <w:tcW w:w="1708" w:type="dxa"/>
          </w:tcPr>
          <w:p w14:paraId="4C796AF8" w14:textId="438B67C2" w:rsidR="00B9346D" w:rsidRPr="00293216" w:rsidRDefault="00B9346D" w:rsidP="00293216">
            <w:pPr>
              <w:jc w:val="center"/>
              <w:rPr>
                <w:sz w:val="18"/>
                <w:szCs w:val="18"/>
              </w:rPr>
            </w:pPr>
            <w:r w:rsidRPr="00293216">
              <w:rPr>
                <w:sz w:val="18"/>
                <w:szCs w:val="18"/>
              </w:rPr>
              <w:t>31.572</w:t>
            </w:r>
          </w:p>
        </w:tc>
        <w:tc>
          <w:tcPr>
            <w:tcW w:w="1207" w:type="dxa"/>
          </w:tcPr>
          <w:p w14:paraId="2F861AED" w14:textId="7CF7A5D2" w:rsidR="00B9346D" w:rsidRPr="00293216" w:rsidRDefault="00B9346D" w:rsidP="00293216">
            <w:pPr>
              <w:jc w:val="center"/>
              <w:rPr>
                <w:sz w:val="18"/>
                <w:szCs w:val="18"/>
              </w:rPr>
            </w:pPr>
            <w:r w:rsidRPr="00293216">
              <w:rPr>
                <w:sz w:val="18"/>
                <w:szCs w:val="18"/>
              </w:rPr>
              <w:t>47.568</w:t>
            </w:r>
          </w:p>
        </w:tc>
      </w:tr>
      <w:tr w:rsidR="00B9346D" w:rsidRPr="00293216" w14:paraId="72B12607" w14:textId="77777777" w:rsidTr="00C922DB">
        <w:trPr>
          <w:jc w:val="center"/>
        </w:trPr>
        <w:tc>
          <w:tcPr>
            <w:tcW w:w="1259" w:type="dxa"/>
          </w:tcPr>
          <w:p w14:paraId="5EA017CB" w14:textId="77777777" w:rsidR="00B9346D" w:rsidRPr="00293216" w:rsidRDefault="00B9346D" w:rsidP="00293216">
            <w:pPr>
              <w:spacing w:line="259" w:lineRule="auto"/>
              <w:jc w:val="center"/>
              <w:rPr>
                <w:sz w:val="18"/>
                <w:szCs w:val="18"/>
              </w:rPr>
            </w:pPr>
            <w:r w:rsidRPr="00293216">
              <w:rPr>
                <w:sz w:val="18"/>
                <w:szCs w:val="18"/>
              </w:rPr>
              <w:t>Pereira</w:t>
            </w:r>
          </w:p>
        </w:tc>
        <w:tc>
          <w:tcPr>
            <w:tcW w:w="1150" w:type="dxa"/>
          </w:tcPr>
          <w:p w14:paraId="0CE01F7E" w14:textId="228C9632" w:rsidR="00B9346D" w:rsidRPr="00293216" w:rsidRDefault="00B9346D" w:rsidP="00293216">
            <w:pPr>
              <w:jc w:val="center"/>
              <w:rPr>
                <w:sz w:val="18"/>
                <w:szCs w:val="18"/>
              </w:rPr>
            </w:pPr>
            <w:r w:rsidRPr="00293216">
              <w:rPr>
                <w:sz w:val="18"/>
                <w:szCs w:val="18"/>
              </w:rPr>
              <w:t>30.329</w:t>
            </w:r>
          </w:p>
        </w:tc>
        <w:tc>
          <w:tcPr>
            <w:tcW w:w="1708" w:type="dxa"/>
          </w:tcPr>
          <w:p w14:paraId="5C2F4266" w14:textId="473CC89A" w:rsidR="00B9346D" w:rsidRPr="00293216" w:rsidRDefault="00B9346D" w:rsidP="00293216">
            <w:pPr>
              <w:jc w:val="center"/>
              <w:rPr>
                <w:sz w:val="18"/>
                <w:szCs w:val="18"/>
              </w:rPr>
            </w:pPr>
            <w:r w:rsidRPr="00293216">
              <w:rPr>
                <w:sz w:val="18"/>
                <w:szCs w:val="18"/>
              </w:rPr>
              <w:t>27.725</w:t>
            </w:r>
          </w:p>
        </w:tc>
        <w:tc>
          <w:tcPr>
            <w:tcW w:w="1207" w:type="dxa"/>
          </w:tcPr>
          <w:p w14:paraId="27F164B4" w14:textId="52B8B256" w:rsidR="00B9346D" w:rsidRPr="00293216" w:rsidRDefault="00B9346D" w:rsidP="00293216">
            <w:pPr>
              <w:jc w:val="center"/>
              <w:rPr>
                <w:sz w:val="18"/>
                <w:szCs w:val="18"/>
              </w:rPr>
            </w:pPr>
            <w:r w:rsidRPr="00293216">
              <w:rPr>
                <w:sz w:val="18"/>
                <w:szCs w:val="18"/>
              </w:rPr>
              <w:t>44.111</w:t>
            </w:r>
          </w:p>
        </w:tc>
      </w:tr>
      <w:tr w:rsidR="00B9346D" w:rsidRPr="00293216" w14:paraId="416C5C13" w14:textId="77777777" w:rsidTr="00C922DB">
        <w:trPr>
          <w:jc w:val="center"/>
        </w:trPr>
        <w:tc>
          <w:tcPr>
            <w:tcW w:w="1259" w:type="dxa"/>
          </w:tcPr>
          <w:p w14:paraId="110CD62E" w14:textId="77777777" w:rsidR="00B9346D" w:rsidRPr="00293216" w:rsidRDefault="00B9346D" w:rsidP="00293216">
            <w:pPr>
              <w:spacing w:line="259" w:lineRule="auto"/>
              <w:jc w:val="center"/>
              <w:rPr>
                <w:sz w:val="18"/>
                <w:szCs w:val="18"/>
              </w:rPr>
            </w:pPr>
            <w:r w:rsidRPr="00293216">
              <w:rPr>
                <w:sz w:val="18"/>
                <w:szCs w:val="18"/>
              </w:rPr>
              <w:t>Villavicencio</w:t>
            </w:r>
          </w:p>
        </w:tc>
        <w:tc>
          <w:tcPr>
            <w:tcW w:w="1150" w:type="dxa"/>
          </w:tcPr>
          <w:p w14:paraId="5F2AD43F" w14:textId="64EAB683" w:rsidR="00B9346D" w:rsidRPr="00293216" w:rsidRDefault="00B9346D" w:rsidP="00293216">
            <w:pPr>
              <w:jc w:val="center"/>
              <w:rPr>
                <w:sz w:val="18"/>
                <w:szCs w:val="18"/>
              </w:rPr>
            </w:pPr>
            <w:r w:rsidRPr="00293216">
              <w:rPr>
                <w:sz w:val="18"/>
                <w:szCs w:val="18"/>
              </w:rPr>
              <w:t>26.840</w:t>
            </w:r>
          </w:p>
        </w:tc>
        <w:tc>
          <w:tcPr>
            <w:tcW w:w="1708" w:type="dxa"/>
          </w:tcPr>
          <w:p w14:paraId="497B0C87" w14:textId="1BBDE9FE" w:rsidR="00B9346D" w:rsidRPr="00293216" w:rsidRDefault="00B9346D" w:rsidP="00293216">
            <w:pPr>
              <w:jc w:val="center"/>
              <w:rPr>
                <w:sz w:val="18"/>
                <w:szCs w:val="18"/>
              </w:rPr>
            </w:pPr>
            <w:r w:rsidRPr="00293216">
              <w:rPr>
                <w:sz w:val="18"/>
                <w:szCs w:val="18"/>
              </w:rPr>
              <w:t>24.179</w:t>
            </w:r>
          </w:p>
        </w:tc>
        <w:tc>
          <w:tcPr>
            <w:tcW w:w="1207" w:type="dxa"/>
          </w:tcPr>
          <w:p w14:paraId="5DE5514A" w14:textId="5951638F" w:rsidR="00B9346D" w:rsidRPr="00293216" w:rsidRDefault="00B9346D" w:rsidP="00293216">
            <w:pPr>
              <w:jc w:val="center"/>
              <w:rPr>
                <w:sz w:val="18"/>
                <w:szCs w:val="18"/>
              </w:rPr>
            </w:pPr>
            <w:r w:rsidRPr="00293216">
              <w:rPr>
                <w:sz w:val="18"/>
                <w:szCs w:val="18"/>
              </w:rPr>
              <w:t>41.068</w:t>
            </w:r>
          </w:p>
        </w:tc>
      </w:tr>
      <w:tr w:rsidR="00B9346D" w:rsidRPr="00293216" w14:paraId="1D47BB05" w14:textId="77777777" w:rsidTr="00C922DB">
        <w:trPr>
          <w:jc w:val="center"/>
        </w:trPr>
        <w:tc>
          <w:tcPr>
            <w:tcW w:w="1259" w:type="dxa"/>
          </w:tcPr>
          <w:p w14:paraId="751516B9" w14:textId="77777777" w:rsidR="00B9346D" w:rsidRPr="00293216" w:rsidRDefault="00B9346D" w:rsidP="00293216">
            <w:pPr>
              <w:spacing w:line="259" w:lineRule="auto"/>
              <w:jc w:val="center"/>
              <w:rPr>
                <w:sz w:val="18"/>
                <w:szCs w:val="18"/>
              </w:rPr>
            </w:pPr>
            <w:r w:rsidRPr="00293216">
              <w:rPr>
                <w:sz w:val="18"/>
                <w:szCs w:val="18"/>
              </w:rPr>
              <w:t>Bucaramanga</w:t>
            </w:r>
          </w:p>
        </w:tc>
        <w:tc>
          <w:tcPr>
            <w:tcW w:w="1150" w:type="dxa"/>
          </w:tcPr>
          <w:p w14:paraId="696FB3D3" w14:textId="239940DD" w:rsidR="00B9346D" w:rsidRPr="00293216" w:rsidRDefault="00B9346D" w:rsidP="00293216">
            <w:pPr>
              <w:jc w:val="center"/>
              <w:rPr>
                <w:sz w:val="18"/>
                <w:szCs w:val="18"/>
              </w:rPr>
            </w:pPr>
            <w:r w:rsidRPr="00293216">
              <w:rPr>
                <w:sz w:val="18"/>
                <w:szCs w:val="18"/>
              </w:rPr>
              <w:t>25.963</w:t>
            </w:r>
          </w:p>
        </w:tc>
        <w:tc>
          <w:tcPr>
            <w:tcW w:w="1708" w:type="dxa"/>
          </w:tcPr>
          <w:p w14:paraId="65BD3F39" w14:textId="22AF91C0" w:rsidR="00B9346D" w:rsidRPr="00293216" w:rsidRDefault="00B9346D" w:rsidP="00293216">
            <w:pPr>
              <w:jc w:val="center"/>
              <w:rPr>
                <w:sz w:val="18"/>
                <w:szCs w:val="18"/>
              </w:rPr>
            </w:pPr>
            <w:r w:rsidRPr="00293216">
              <w:rPr>
                <w:sz w:val="18"/>
                <w:szCs w:val="18"/>
              </w:rPr>
              <w:t>24.232</w:t>
            </w:r>
          </w:p>
        </w:tc>
        <w:tc>
          <w:tcPr>
            <w:tcW w:w="1207" w:type="dxa"/>
          </w:tcPr>
          <w:p w14:paraId="398ACF84" w14:textId="2D94679E" w:rsidR="00B9346D" w:rsidRPr="00293216" w:rsidRDefault="00B9346D" w:rsidP="00293216">
            <w:pPr>
              <w:jc w:val="center"/>
              <w:rPr>
                <w:sz w:val="18"/>
                <w:szCs w:val="18"/>
              </w:rPr>
            </w:pPr>
            <w:r w:rsidRPr="00293216">
              <w:rPr>
                <w:sz w:val="18"/>
                <w:szCs w:val="18"/>
              </w:rPr>
              <w:t>38.834</w:t>
            </w:r>
          </w:p>
        </w:tc>
      </w:tr>
    </w:tbl>
    <w:p w14:paraId="36AB9533" w14:textId="77777777" w:rsidR="00293216" w:rsidRDefault="00293216" w:rsidP="00293216">
      <w:pPr>
        <w:spacing w:after="0"/>
        <w:jc w:val="center"/>
        <w:rPr>
          <w:sz w:val="18"/>
          <w:szCs w:val="20"/>
        </w:rPr>
      </w:pPr>
      <w:r w:rsidRPr="00F17A21">
        <w:rPr>
          <w:b/>
          <w:bCs/>
          <w:sz w:val="18"/>
          <w:szCs w:val="20"/>
        </w:rPr>
        <w:t>Fuente:</w:t>
      </w:r>
      <w:r>
        <w:rPr>
          <w:sz w:val="18"/>
          <w:szCs w:val="20"/>
        </w:rPr>
        <w:t xml:space="preserve"> OTIC</w:t>
      </w:r>
      <w:r w:rsidRPr="00F17A21">
        <w:rPr>
          <w:sz w:val="18"/>
          <w:szCs w:val="20"/>
        </w:rPr>
        <w:t>, 2022</w:t>
      </w:r>
    </w:p>
    <w:p w14:paraId="0CF08AF4" w14:textId="71D7FA4F" w:rsidR="00E9711F" w:rsidRPr="00E9711F" w:rsidRDefault="00E9711F" w:rsidP="00E9711F">
      <w:pPr>
        <w:pStyle w:val="Ttulo2"/>
        <w:numPr>
          <w:ilvl w:val="1"/>
          <w:numId w:val="19"/>
        </w:numPr>
        <w:rPr>
          <w:bCs/>
        </w:rPr>
      </w:pPr>
      <w:bookmarkStart w:id="45" w:name="_Toc107325237"/>
      <w:r w:rsidRPr="5CF08AA5">
        <w:rPr>
          <w:bCs/>
        </w:rPr>
        <w:lastRenderedPageBreak/>
        <w:t>Grupos Demográficos</w:t>
      </w:r>
      <w:bookmarkEnd w:id="45"/>
    </w:p>
    <w:p w14:paraId="4CE2EE51" w14:textId="77777777" w:rsidR="003F5036" w:rsidRDefault="003F5036" w:rsidP="003F5036">
      <w:pPr>
        <w:spacing w:after="0"/>
      </w:pPr>
    </w:p>
    <w:p w14:paraId="1EDA5A7D" w14:textId="5F395134" w:rsidR="003F5036" w:rsidRDefault="005F276F" w:rsidP="009353DB">
      <w:r>
        <w:t>Los</w:t>
      </w:r>
      <w:r w:rsidR="003F5036">
        <w:t xml:space="preserve"> datos demográficos proporcionan información sobre la edad y el sexo de los usuarios, </w:t>
      </w:r>
      <w:r>
        <w:t xml:space="preserve">permitiendo fortalecer la oferta </w:t>
      </w:r>
      <w:r w:rsidR="00114658">
        <w:t xml:space="preserve">de la </w:t>
      </w:r>
      <w:proofErr w:type="spellStart"/>
      <w:r w:rsidR="00114658">
        <w:t>pagina</w:t>
      </w:r>
      <w:proofErr w:type="spellEnd"/>
      <w:r w:rsidR="00114658">
        <w:t xml:space="preserve"> web para los diferentes grupos de valor; para la vigencia 2021 se registró mayor interacción del portal web de los usuarios </w:t>
      </w:r>
      <w:r w:rsidR="009353DB">
        <w:t xml:space="preserve">de edades </w:t>
      </w:r>
      <w:r w:rsidR="00114658">
        <w:t xml:space="preserve">entre 18 y 24 años, seguido de la población </w:t>
      </w:r>
      <w:r w:rsidR="00C922DB">
        <w:t>con</w:t>
      </w:r>
      <w:r w:rsidR="009353DB">
        <w:t xml:space="preserve"> edad</w:t>
      </w:r>
      <w:r w:rsidR="00C922DB">
        <w:t>es</w:t>
      </w:r>
      <w:r w:rsidR="009353DB">
        <w:t xml:space="preserve"> </w:t>
      </w:r>
      <w:r w:rsidR="00114658">
        <w:t xml:space="preserve">entre 25-34 años. </w:t>
      </w:r>
    </w:p>
    <w:p w14:paraId="49148FB5" w14:textId="6BEC1BDB" w:rsidR="00230773" w:rsidRDefault="00230773" w:rsidP="00230773">
      <w:pPr>
        <w:spacing w:after="0"/>
        <w:jc w:val="center"/>
      </w:pPr>
      <w:r w:rsidRPr="00BC2864">
        <w:rPr>
          <w:b/>
          <w:color w:val="4472C4" w:themeColor="accent1"/>
          <w:sz w:val="20"/>
        </w:rPr>
        <w:t xml:space="preserve">Tabla </w:t>
      </w:r>
      <w:r w:rsidRPr="00BC2864">
        <w:rPr>
          <w:b/>
          <w:color w:val="4472C4" w:themeColor="accent1"/>
          <w:sz w:val="20"/>
        </w:rPr>
        <w:fldChar w:fldCharType="begin"/>
      </w:r>
      <w:r w:rsidRPr="00BC2864">
        <w:rPr>
          <w:b/>
          <w:color w:val="4472C4" w:themeColor="accent1"/>
          <w:sz w:val="20"/>
        </w:rPr>
        <w:instrText xml:space="preserve"> SEQ Tabla \* ARABIC </w:instrText>
      </w:r>
      <w:r w:rsidRPr="00BC2864">
        <w:rPr>
          <w:b/>
          <w:color w:val="4472C4" w:themeColor="accent1"/>
          <w:sz w:val="20"/>
        </w:rPr>
        <w:fldChar w:fldCharType="separate"/>
      </w:r>
      <w:r w:rsidR="00157E57">
        <w:rPr>
          <w:b/>
          <w:noProof/>
          <w:color w:val="4472C4" w:themeColor="accent1"/>
          <w:sz w:val="20"/>
        </w:rPr>
        <w:t>11</w:t>
      </w:r>
      <w:r w:rsidRPr="00BC2864">
        <w:rPr>
          <w:b/>
          <w:color w:val="4472C4" w:themeColor="accent1"/>
          <w:sz w:val="20"/>
        </w:rPr>
        <w:fldChar w:fldCharType="end"/>
      </w:r>
      <w:r w:rsidRPr="00BC2864">
        <w:rPr>
          <w:b/>
          <w:color w:val="4472C4" w:themeColor="accent1"/>
          <w:sz w:val="20"/>
        </w:rPr>
        <w:t xml:space="preserve">. </w:t>
      </w:r>
      <w:r>
        <w:rPr>
          <w:color w:val="4472C4" w:themeColor="accent1"/>
          <w:sz w:val="20"/>
        </w:rPr>
        <w:t>Rango de edades</w:t>
      </w:r>
      <w:r w:rsidRPr="00230773">
        <w:rPr>
          <w:color w:val="4472C4" w:themeColor="accent1"/>
          <w:sz w:val="20"/>
        </w:rPr>
        <w:t xml:space="preserve"> de usuarios que acceden a la página web</w:t>
      </w:r>
    </w:p>
    <w:tbl>
      <w:tblPr>
        <w:tblStyle w:val="Tablaconcuadrcula"/>
        <w:tblW w:w="5514" w:type="dxa"/>
        <w:jc w:val="center"/>
        <w:tblBorders>
          <w:top w:val="double" w:sz="4" w:space="0" w:color="0070C0"/>
          <w:left w:val="double" w:sz="4" w:space="0" w:color="0070C0"/>
          <w:bottom w:val="double" w:sz="4" w:space="0" w:color="0070C0"/>
          <w:right w:val="double" w:sz="4" w:space="0" w:color="0070C0"/>
          <w:insideH w:val="double" w:sz="4" w:space="0" w:color="0070C0"/>
          <w:insideV w:val="double" w:sz="4" w:space="0" w:color="0070C0"/>
        </w:tblBorders>
        <w:tblLayout w:type="fixed"/>
        <w:tblLook w:val="06A0" w:firstRow="1" w:lastRow="0" w:firstColumn="1" w:lastColumn="0" w:noHBand="1" w:noVBand="1"/>
      </w:tblPr>
      <w:tblGrid>
        <w:gridCol w:w="1545"/>
        <w:gridCol w:w="1559"/>
        <w:gridCol w:w="1417"/>
        <w:gridCol w:w="993"/>
      </w:tblGrid>
      <w:tr w:rsidR="003F5036" w:rsidRPr="00E67D9D" w14:paraId="50D7E24F" w14:textId="77777777" w:rsidTr="00E67D9D">
        <w:trPr>
          <w:jc w:val="center"/>
        </w:trPr>
        <w:tc>
          <w:tcPr>
            <w:tcW w:w="1545" w:type="dxa"/>
            <w:shd w:val="clear" w:color="auto" w:fill="0070C0"/>
          </w:tcPr>
          <w:p w14:paraId="1BBBF15F" w14:textId="30041C94" w:rsidR="003F5036" w:rsidRPr="00E67D9D" w:rsidRDefault="00E67D9D" w:rsidP="00E67D9D">
            <w:pPr>
              <w:jc w:val="center"/>
              <w:rPr>
                <w:b/>
                <w:bCs/>
                <w:color w:val="FFFFFF" w:themeColor="background1"/>
                <w:sz w:val="18"/>
                <w:szCs w:val="18"/>
              </w:rPr>
            </w:pPr>
            <w:r w:rsidRPr="00E67D9D">
              <w:rPr>
                <w:b/>
                <w:bCs/>
                <w:color w:val="FFFFFF" w:themeColor="background1"/>
                <w:sz w:val="18"/>
                <w:szCs w:val="18"/>
              </w:rPr>
              <w:t>Rango de edades</w:t>
            </w:r>
          </w:p>
        </w:tc>
        <w:tc>
          <w:tcPr>
            <w:tcW w:w="1559" w:type="dxa"/>
            <w:shd w:val="clear" w:color="auto" w:fill="0070C0"/>
          </w:tcPr>
          <w:p w14:paraId="14277C2B" w14:textId="43C517EB" w:rsidR="003F5036" w:rsidRPr="00E67D9D" w:rsidRDefault="00C922DB" w:rsidP="00E67D9D">
            <w:pPr>
              <w:jc w:val="center"/>
              <w:rPr>
                <w:b/>
                <w:bCs/>
                <w:color w:val="FFFFFF" w:themeColor="background1"/>
                <w:sz w:val="18"/>
                <w:szCs w:val="18"/>
              </w:rPr>
            </w:pPr>
            <w:r>
              <w:rPr>
                <w:b/>
                <w:bCs/>
                <w:color w:val="FFFFFF" w:themeColor="background1"/>
                <w:sz w:val="18"/>
                <w:szCs w:val="18"/>
              </w:rPr>
              <w:t xml:space="preserve">N° </w:t>
            </w:r>
            <w:r w:rsidR="003F5036" w:rsidRPr="00E67D9D">
              <w:rPr>
                <w:b/>
                <w:bCs/>
                <w:color w:val="FFFFFF" w:themeColor="background1"/>
                <w:sz w:val="18"/>
                <w:szCs w:val="18"/>
              </w:rPr>
              <w:t>Usuarios</w:t>
            </w:r>
          </w:p>
        </w:tc>
        <w:tc>
          <w:tcPr>
            <w:tcW w:w="1417" w:type="dxa"/>
            <w:shd w:val="clear" w:color="auto" w:fill="0070C0"/>
          </w:tcPr>
          <w:p w14:paraId="49D32901" w14:textId="77777777" w:rsidR="003F5036" w:rsidRPr="00E67D9D" w:rsidRDefault="003F5036" w:rsidP="00E67D9D">
            <w:pPr>
              <w:jc w:val="center"/>
              <w:rPr>
                <w:b/>
                <w:bCs/>
                <w:color w:val="FFFFFF" w:themeColor="background1"/>
                <w:sz w:val="18"/>
                <w:szCs w:val="18"/>
              </w:rPr>
            </w:pPr>
            <w:r w:rsidRPr="00E67D9D">
              <w:rPr>
                <w:b/>
                <w:bCs/>
                <w:color w:val="FFFFFF" w:themeColor="background1"/>
                <w:sz w:val="18"/>
                <w:szCs w:val="18"/>
              </w:rPr>
              <w:t>Usuarios nuevos</w:t>
            </w:r>
          </w:p>
        </w:tc>
        <w:tc>
          <w:tcPr>
            <w:tcW w:w="993" w:type="dxa"/>
            <w:shd w:val="clear" w:color="auto" w:fill="0070C0"/>
          </w:tcPr>
          <w:p w14:paraId="44D8EBB9" w14:textId="77777777" w:rsidR="003F5036" w:rsidRPr="00E67D9D" w:rsidRDefault="003F5036" w:rsidP="00E67D9D">
            <w:pPr>
              <w:jc w:val="center"/>
              <w:rPr>
                <w:b/>
                <w:bCs/>
                <w:color w:val="FFFFFF" w:themeColor="background1"/>
                <w:sz w:val="18"/>
                <w:szCs w:val="18"/>
              </w:rPr>
            </w:pPr>
            <w:r w:rsidRPr="00E67D9D">
              <w:rPr>
                <w:b/>
                <w:bCs/>
                <w:color w:val="FFFFFF" w:themeColor="background1"/>
                <w:sz w:val="18"/>
                <w:szCs w:val="18"/>
              </w:rPr>
              <w:t>Sesiones</w:t>
            </w:r>
          </w:p>
        </w:tc>
      </w:tr>
      <w:tr w:rsidR="003F5036" w:rsidRPr="00E67D9D" w14:paraId="754B5CF2" w14:textId="77777777" w:rsidTr="00E67D9D">
        <w:trPr>
          <w:jc w:val="center"/>
        </w:trPr>
        <w:tc>
          <w:tcPr>
            <w:tcW w:w="1545" w:type="dxa"/>
          </w:tcPr>
          <w:p w14:paraId="5ECCAAED" w14:textId="77777777" w:rsidR="003F5036" w:rsidRPr="009353DB" w:rsidRDefault="003F5036" w:rsidP="00230773">
            <w:pPr>
              <w:jc w:val="center"/>
              <w:rPr>
                <w:b/>
                <w:sz w:val="18"/>
                <w:szCs w:val="18"/>
              </w:rPr>
            </w:pPr>
            <w:r w:rsidRPr="009353DB">
              <w:rPr>
                <w:b/>
                <w:sz w:val="18"/>
                <w:szCs w:val="18"/>
              </w:rPr>
              <w:t>18-24</w:t>
            </w:r>
          </w:p>
        </w:tc>
        <w:tc>
          <w:tcPr>
            <w:tcW w:w="1559" w:type="dxa"/>
          </w:tcPr>
          <w:p w14:paraId="6CC62C5F" w14:textId="45FC5CC2" w:rsidR="003F5036" w:rsidRPr="00E67D9D" w:rsidRDefault="003F5036" w:rsidP="00230773">
            <w:pPr>
              <w:jc w:val="center"/>
              <w:rPr>
                <w:sz w:val="18"/>
                <w:szCs w:val="18"/>
              </w:rPr>
            </w:pPr>
            <w:r w:rsidRPr="00E67D9D">
              <w:rPr>
                <w:sz w:val="18"/>
                <w:szCs w:val="18"/>
              </w:rPr>
              <w:t>292.491</w:t>
            </w:r>
          </w:p>
        </w:tc>
        <w:tc>
          <w:tcPr>
            <w:tcW w:w="1417" w:type="dxa"/>
          </w:tcPr>
          <w:p w14:paraId="09A13665" w14:textId="7D7F589D" w:rsidR="003F5036" w:rsidRPr="00E67D9D" w:rsidRDefault="003F5036" w:rsidP="00230773">
            <w:pPr>
              <w:jc w:val="center"/>
              <w:rPr>
                <w:sz w:val="18"/>
                <w:szCs w:val="18"/>
              </w:rPr>
            </w:pPr>
            <w:r w:rsidRPr="00E67D9D">
              <w:rPr>
                <w:sz w:val="18"/>
                <w:szCs w:val="18"/>
              </w:rPr>
              <w:t>268.285</w:t>
            </w:r>
          </w:p>
        </w:tc>
        <w:tc>
          <w:tcPr>
            <w:tcW w:w="993" w:type="dxa"/>
          </w:tcPr>
          <w:p w14:paraId="08B07A2A" w14:textId="19776C95" w:rsidR="003F5036" w:rsidRPr="00E67D9D" w:rsidRDefault="003F5036" w:rsidP="00230773">
            <w:pPr>
              <w:jc w:val="center"/>
              <w:rPr>
                <w:sz w:val="18"/>
                <w:szCs w:val="18"/>
              </w:rPr>
            </w:pPr>
            <w:r w:rsidRPr="00E67D9D">
              <w:rPr>
                <w:sz w:val="18"/>
                <w:szCs w:val="18"/>
              </w:rPr>
              <w:t>430.918</w:t>
            </w:r>
          </w:p>
        </w:tc>
      </w:tr>
      <w:tr w:rsidR="003F5036" w:rsidRPr="00E67D9D" w14:paraId="7B90AD13" w14:textId="77777777" w:rsidTr="00E67D9D">
        <w:trPr>
          <w:jc w:val="center"/>
        </w:trPr>
        <w:tc>
          <w:tcPr>
            <w:tcW w:w="1545" w:type="dxa"/>
          </w:tcPr>
          <w:p w14:paraId="673998E3" w14:textId="77777777" w:rsidR="003F5036" w:rsidRPr="009353DB" w:rsidRDefault="003F5036" w:rsidP="00230773">
            <w:pPr>
              <w:jc w:val="center"/>
              <w:rPr>
                <w:b/>
                <w:sz w:val="18"/>
                <w:szCs w:val="18"/>
              </w:rPr>
            </w:pPr>
            <w:r w:rsidRPr="009353DB">
              <w:rPr>
                <w:b/>
                <w:sz w:val="18"/>
                <w:szCs w:val="18"/>
              </w:rPr>
              <w:t>25-34</w:t>
            </w:r>
          </w:p>
        </w:tc>
        <w:tc>
          <w:tcPr>
            <w:tcW w:w="1559" w:type="dxa"/>
          </w:tcPr>
          <w:p w14:paraId="27AB28BD" w14:textId="158D5930" w:rsidR="003F5036" w:rsidRPr="00E67D9D" w:rsidRDefault="003F5036" w:rsidP="00230773">
            <w:pPr>
              <w:jc w:val="center"/>
              <w:rPr>
                <w:sz w:val="18"/>
                <w:szCs w:val="18"/>
              </w:rPr>
            </w:pPr>
            <w:r w:rsidRPr="00E67D9D">
              <w:rPr>
                <w:sz w:val="18"/>
                <w:szCs w:val="18"/>
              </w:rPr>
              <w:t>239.721</w:t>
            </w:r>
          </w:p>
        </w:tc>
        <w:tc>
          <w:tcPr>
            <w:tcW w:w="1417" w:type="dxa"/>
          </w:tcPr>
          <w:p w14:paraId="6C46A031" w14:textId="6AA33DBB" w:rsidR="003F5036" w:rsidRPr="00E67D9D" w:rsidRDefault="003F5036" w:rsidP="00230773">
            <w:pPr>
              <w:jc w:val="center"/>
              <w:rPr>
                <w:sz w:val="18"/>
                <w:szCs w:val="18"/>
              </w:rPr>
            </w:pPr>
            <w:r w:rsidRPr="00E67D9D">
              <w:rPr>
                <w:sz w:val="18"/>
                <w:szCs w:val="18"/>
              </w:rPr>
              <w:t>213.296</w:t>
            </w:r>
          </w:p>
        </w:tc>
        <w:tc>
          <w:tcPr>
            <w:tcW w:w="993" w:type="dxa"/>
          </w:tcPr>
          <w:p w14:paraId="6C7C6737" w14:textId="13843116" w:rsidR="003F5036" w:rsidRPr="00E67D9D" w:rsidRDefault="003F5036" w:rsidP="00230773">
            <w:pPr>
              <w:jc w:val="center"/>
              <w:rPr>
                <w:sz w:val="18"/>
                <w:szCs w:val="18"/>
              </w:rPr>
            </w:pPr>
            <w:r w:rsidRPr="00E67D9D">
              <w:rPr>
                <w:sz w:val="18"/>
                <w:szCs w:val="18"/>
              </w:rPr>
              <w:t>362.889</w:t>
            </w:r>
          </w:p>
        </w:tc>
      </w:tr>
      <w:tr w:rsidR="003F5036" w:rsidRPr="00E67D9D" w14:paraId="1872421E" w14:textId="77777777" w:rsidTr="00E67D9D">
        <w:trPr>
          <w:jc w:val="center"/>
        </w:trPr>
        <w:tc>
          <w:tcPr>
            <w:tcW w:w="1545" w:type="dxa"/>
          </w:tcPr>
          <w:p w14:paraId="784CBB18" w14:textId="77777777" w:rsidR="003F5036" w:rsidRPr="009353DB" w:rsidRDefault="003F5036" w:rsidP="00230773">
            <w:pPr>
              <w:jc w:val="center"/>
              <w:rPr>
                <w:b/>
                <w:sz w:val="18"/>
                <w:szCs w:val="18"/>
              </w:rPr>
            </w:pPr>
            <w:r w:rsidRPr="009353DB">
              <w:rPr>
                <w:b/>
                <w:sz w:val="18"/>
                <w:szCs w:val="18"/>
              </w:rPr>
              <w:t>35-44</w:t>
            </w:r>
          </w:p>
        </w:tc>
        <w:tc>
          <w:tcPr>
            <w:tcW w:w="1559" w:type="dxa"/>
          </w:tcPr>
          <w:p w14:paraId="32B2780A" w14:textId="515BE006" w:rsidR="003F5036" w:rsidRPr="00E67D9D" w:rsidRDefault="003F5036" w:rsidP="00230773">
            <w:pPr>
              <w:jc w:val="center"/>
              <w:rPr>
                <w:sz w:val="18"/>
                <w:szCs w:val="18"/>
              </w:rPr>
            </w:pPr>
            <w:r w:rsidRPr="00E67D9D">
              <w:rPr>
                <w:sz w:val="18"/>
                <w:szCs w:val="18"/>
              </w:rPr>
              <w:t>150.794</w:t>
            </w:r>
          </w:p>
        </w:tc>
        <w:tc>
          <w:tcPr>
            <w:tcW w:w="1417" w:type="dxa"/>
          </w:tcPr>
          <w:p w14:paraId="03B3D5E7" w14:textId="4CAE2783" w:rsidR="003F5036" w:rsidRPr="00E67D9D" w:rsidRDefault="003F5036" w:rsidP="00230773">
            <w:pPr>
              <w:jc w:val="center"/>
              <w:rPr>
                <w:sz w:val="18"/>
                <w:szCs w:val="18"/>
              </w:rPr>
            </w:pPr>
            <w:r w:rsidRPr="00E67D9D">
              <w:rPr>
                <w:sz w:val="18"/>
                <w:szCs w:val="18"/>
              </w:rPr>
              <w:t>133.352</w:t>
            </w:r>
          </w:p>
        </w:tc>
        <w:tc>
          <w:tcPr>
            <w:tcW w:w="993" w:type="dxa"/>
          </w:tcPr>
          <w:p w14:paraId="2521B039" w14:textId="502EA48E" w:rsidR="003F5036" w:rsidRPr="00E67D9D" w:rsidRDefault="003F5036" w:rsidP="00230773">
            <w:pPr>
              <w:jc w:val="center"/>
              <w:rPr>
                <w:sz w:val="18"/>
                <w:szCs w:val="18"/>
              </w:rPr>
            </w:pPr>
            <w:r w:rsidRPr="00E67D9D">
              <w:rPr>
                <w:sz w:val="18"/>
                <w:szCs w:val="18"/>
              </w:rPr>
              <w:t>219.075</w:t>
            </w:r>
          </w:p>
        </w:tc>
      </w:tr>
      <w:tr w:rsidR="003F5036" w:rsidRPr="00E67D9D" w14:paraId="54752985" w14:textId="77777777" w:rsidTr="00E67D9D">
        <w:trPr>
          <w:jc w:val="center"/>
        </w:trPr>
        <w:tc>
          <w:tcPr>
            <w:tcW w:w="1545" w:type="dxa"/>
          </w:tcPr>
          <w:p w14:paraId="725F3058" w14:textId="77777777" w:rsidR="003F5036" w:rsidRPr="009353DB" w:rsidRDefault="003F5036" w:rsidP="00230773">
            <w:pPr>
              <w:jc w:val="center"/>
              <w:rPr>
                <w:b/>
                <w:sz w:val="18"/>
                <w:szCs w:val="18"/>
              </w:rPr>
            </w:pPr>
            <w:r w:rsidRPr="009353DB">
              <w:rPr>
                <w:b/>
                <w:sz w:val="18"/>
                <w:szCs w:val="18"/>
              </w:rPr>
              <w:t>45-54</w:t>
            </w:r>
          </w:p>
        </w:tc>
        <w:tc>
          <w:tcPr>
            <w:tcW w:w="1559" w:type="dxa"/>
          </w:tcPr>
          <w:p w14:paraId="48CE89B1" w14:textId="286BBEDE" w:rsidR="003F5036" w:rsidRPr="00E67D9D" w:rsidRDefault="003F5036" w:rsidP="00230773">
            <w:pPr>
              <w:jc w:val="center"/>
              <w:rPr>
                <w:sz w:val="18"/>
                <w:szCs w:val="18"/>
              </w:rPr>
            </w:pPr>
            <w:r w:rsidRPr="00E67D9D">
              <w:rPr>
                <w:sz w:val="18"/>
                <w:szCs w:val="18"/>
              </w:rPr>
              <w:t>117.977</w:t>
            </w:r>
          </w:p>
        </w:tc>
        <w:tc>
          <w:tcPr>
            <w:tcW w:w="1417" w:type="dxa"/>
          </w:tcPr>
          <w:p w14:paraId="36853088" w14:textId="6ED1EB4C" w:rsidR="003F5036" w:rsidRPr="00E67D9D" w:rsidRDefault="003F5036" w:rsidP="00230773">
            <w:pPr>
              <w:jc w:val="center"/>
              <w:rPr>
                <w:sz w:val="18"/>
                <w:szCs w:val="18"/>
              </w:rPr>
            </w:pPr>
            <w:r w:rsidRPr="00E67D9D">
              <w:rPr>
                <w:sz w:val="18"/>
                <w:szCs w:val="18"/>
              </w:rPr>
              <w:t>101.359</w:t>
            </w:r>
          </w:p>
        </w:tc>
        <w:tc>
          <w:tcPr>
            <w:tcW w:w="993" w:type="dxa"/>
          </w:tcPr>
          <w:p w14:paraId="2EA39418" w14:textId="488617F9" w:rsidR="003F5036" w:rsidRPr="00E67D9D" w:rsidRDefault="003F5036" w:rsidP="00230773">
            <w:pPr>
              <w:jc w:val="center"/>
              <w:rPr>
                <w:sz w:val="18"/>
                <w:szCs w:val="18"/>
              </w:rPr>
            </w:pPr>
            <w:r w:rsidRPr="00E67D9D">
              <w:rPr>
                <w:sz w:val="18"/>
                <w:szCs w:val="18"/>
              </w:rPr>
              <w:t>167.102</w:t>
            </w:r>
          </w:p>
        </w:tc>
      </w:tr>
      <w:tr w:rsidR="003F5036" w:rsidRPr="00E67D9D" w14:paraId="50A101BF" w14:textId="77777777" w:rsidTr="00E67D9D">
        <w:trPr>
          <w:jc w:val="center"/>
        </w:trPr>
        <w:tc>
          <w:tcPr>
            <w:tcW w:w="1545" w:type="dxa"/>
          </w:tcPr>
          <w:p w14:paraId="2DC6B420" w14:textId="77777777" w:rsidR="003F5036" w:rsidRPr="009353DB" w:rsidRDefault="003F5036" w:rsidP="00230773">
            <w:pPr>
              <w:jc w:val="center"/>
              <w:rPr>
                <w:b/>
                <w:sz w:val="18"/>
                <w:szCs w:val="18"/>
              </w:rPr>
            </w:pPr>
            <w:r w:rsidRPr="009353DB">
              <w:rPr>
                <w:b/>
                <w:sz w:val="18"/>
                <w:szCs w:val="18"/>
              </w:rPr>
              <w:t>55-64</w:t>
            </w:r>
          </w:p>
        </w:tc>
        <w:tc>
          <w:tcPr>
            <w:tcW w:w="1559" w:type="dxa"/>
          </w:tcPr>
          <w:p w14:paraId="3AF8FD2D" w14:textId="5B5296AE" w:rsidR="003F5036" w:rsidRPr="00E67D9D" w:rsidRDefault="003F5036" w:rsidP="00230773">
            <w:pPr>
              <w:jc w:val="center"/>
              <w:rPr>
                <w:sz w:val="18"/>
                <w:szCs w:val="18"/>
              </w:rPr>
            </w:pPr>
            <w:r w:rsidRPr="00E67D9D">
              <w:rPr>
                <w:sz w:val="18"/>
                <w:szCs w:val="18"/>
              </w:rPr>
              <w:t>85.169</w:t>
            </w:r>
          </w:p>
        </w:tc>
        <w:tc>
          <w:tcPr>
            <w:tcW w:w="1417" w:type="dxa"/>
          </w:tcPr>
          <w:p w14:paraId="7D15811C" w14:textId="0A6B6848" w:rsidR="003F5036" w:rsidRPr="00E67D9D" w:rsidRDefault="003F5036" w:rsidP="00230773">
            <w:pPr>
              <w:jc w:val="center"/>
              <w:rPr>
                <w:sz w:val="18"/>
                <w:szCs w:val="18"/>
              </w:rPr>
            </w:pPr>
            <w:r w:rsidRPr="00E67D9D">
              <w:rPr>
                <w:sz w:val="18"/>
                <w:szCs w:val="18"/>
              </w:rPr>
              <w:t>74.228</w:t>
            </w:r>
          </w:p>
        </w:tc>
        <w:tc>
          <w:tcPr>
            <w:tcW w:w="993" w:type="dxa"/>
          </w:tcPr>
          <w:p w14:paraId="3D07003D" w14:textId="558C482E" w:rsidR="003F5036" w:rsidRPr="00E67D9D" w:rsidRDefault="003F5036" w:rsidP="00230773">
            <w:pPr>
              <w:jc w:val="center"/>
              <w:rPr>
                <w:sz w:val="18"/>
                <w:szCs w:val="18"/>
              </w:rPr>
            </w:pPr>
            <w:r w:rsidRPr="00E67D9D">
              <w:rPr>
                <w:sz w:val="18"/>
                <w:szCs w:val="18"/>
              </w:rPr>
              <w:t>123.573</w:t>
            </w:r>
          </w:p>
        </w:tc>
      </w:tr>
      <w:tr w:rsidR="003F5036" w:rsidRPr="00E67D9D" w14:paraId="04E82C55" w14:textId="77777777" w:rsidTr="00E67D9D">
        <w:trPr>
          <w:jc w:val="center"/>
        </w:trPr>
        <w:tc>
          <w:tcPr>
            <w:tcW w:w="1545" w:type="dxa"/>
          </w:tcPr>
          <w:p w14:paraId="4BCCD135" w14:textId="77777777" w:rsidR="003F5036" w:rsidRPr="009353DB" w:rsidRDefault="003F5036" w:rsidP="00433E64">
            <w:pPr>
              <w:jc w:val="center"/>
              <w:rPr>
                <w:b/>
                <w:sz w:val="18"/>
                <w:szCs w:val="18"/>
              </w:rPr>
            </w:pPr>
            <w:r w:rsidRPr="009353DB">
              <w:rPr>
                <w:b/>
                <w:sz w:val="18"/>
                <w:szCs w:val="18"/>
              </w:rPr>
              <w:t>65+</w:t>
            </w:r>
          </w:p>
        </w:tc>
        <w:tc>
          <w:tcPr>
            <w:tcW w:w="1559" w:type="dxa"/>
          </w:tcPr>
          <w:p w14:paraId="0B82A969" w14:textId="01B9E521" w:rsidR="003F5036" w:rsidRPr="00E67D9D" w:rsidRDefault="003F5036" w:rsidP="00433E64">
            <w:pPr>
              <w:jc w:val="center"/>
              <w:rPr>
                <w:sz w:val="18"/>
                <w:szCs w:val="18"/>
              </w:rPr>
            </w:pPr>
            <w:r w:rsidRPr="00E67D9D">
              <w:rPr>
                <w:sz w:val="18"/>
                <w:szCs w:val="18"/>
              </w:rPr>
              <w:t>53.642</w:t>
            </w:r>
          </w:p>
        </w:tc>
        <w:tc>
          <w:tcPr>
            <w:tcW w:w="1417" w:type="dxa"/>
          </w:tcPr>
          <w:p w14:paraId="2EA9DBBD" w14:textId="5397E35A" w:rsidR="003F5036" w:rsidRPr="00E67D9D" w:rsidRDefault="003F5036" w:rsidP="00433E64">
            <w:pPr>
              <w:jc w:val="center"/>
              <w:rPr>
                <w:sz w:val="18"/>
                <w:szCs w:val="18"/>
              </w:rPr>
            </w:pPr>
            <w:r w:rsidRPr="00E67D9D">
              <w:rPr>
                <w:sz w:val="18"/>
                <w:szCs w:val="18"/>
              </w:rPr>
              <w:t>47.453</w:t>
            </w:r>
          </w:p>
        </w:tc>
        <w:tc>
          <w:tcPr>
            <w:tcW w:w="993" w:type="dxa"/>
          </w:tcPr>
          <w:p w14:paraId="455FBD26" w14:textId="04F9CEAA" w:rsidR="003F5036" w:rsidRPr="00E67D9D" w:rsidRDefault="003F5036" w:rsidP="00433E64">
            <w:pPr>
              <w:jc w:val="center"/>
              <w:rPr>
                <w:sz w:val="18"/>
                <w:szCs w:val="18"/>
              </w:rPr>
            </w:pPr>
            <w:r w:rsidRPr="00E67D9D">
              <w:rPr>
                <w:sz w:val="18"/>
                <w:szCs w:val="18"/>
              </w:rPr>
              <w:t>77.947</w:t>
            </w:r>
          </w:p>
        </w:tc>
      </w:tr>
    </w:tbl>
    <w:p w14:paraId="2A7EBF19" w14:textId="77777777" w:rsidR="00230773" w:rsidRDefault="00230773" w:rsidP="00433E64">
      <w:pPr>
        <w:spacing w:after="0"/>
        <w:jc w:val="center"/>
        <w:rPr>
          <w:sz w:val="18"/>
          <w:szCs w:val="20"/>
        </w:rPr>
      </w:pPr>
      <w:r w:rsidRPr="00F17A21">
        <w:rPr>
          <w:b/>
          <w:bCs/>
          <w:sz w:val="18"/>
          <w:szCs w:val="20"/>
        </w:rPr>
        <w:t>Fuente:</w:t>
      </w:r>
      <w:r>
        <w:rPr>
          <w:sz w:val="18"/>
          <w:szCs w:val="20"/>
        </w:rPr>
        <w:t xml:space="preserve"> OTIC</w:t>
      </w:r>
      <w:r w:rsidRPr="00F17A21">
        <w:rPr>
          <w:sz w:val="18"/>
          <w:szCs w:val="20"/>
        </w:rPr>
        <w:t>, 2022</w:t>
      </w:r>
    </w:p>
    <w:p w14:paraId="4D825173" w14:textId="77777777" w:rsidR="00433E64" w:rsidRDefault="00433E64" w:rsidP="00433E64">
      <w:pPr>
        <w:spacing w:after="0"/>
        <w:rPr>
          <w:szCs w:val="24"/>
        </w:rPr>
      </w:pPr>
    </w:p>
    <w:p w14:paraId="36125824" w14:textId="40EB24A9" w:rsidR="00433E64" w:rsidRDefault="00230773" w:rsidP="009353DB">
      <w:pPr>
        <w:rPr>
          <w:b/>
          <w:bCs/>
          <w:szCs w:val="24"/>
        </w:rPr>
      </w:pPr>
      <w:r>
        <w:rPr>
          <w:szCs w:val="24"/>
        </w:rPr>
        <w:t>De igual forma</w:t>
      </w:r>
      <w:r w:rsidR="004D1AE2">
        <w:rPr>
          <w:szCs w:val="24"/>
        </w:rPr>
        <w:t xml:space="preserve">, </w:t>
      </w:r>
      <w:r>
        <w:rPr>
          <w:szCs w:val="24"/>
        </w:rPr>
        <w:t>fue posible cl</w:t>
      </w:r>
      <w:r w:rsidR="004D1AE2">
        <w:rPr>
          <w:szCs w:val="24"/>
        </w:rPr>
        <w:t xml:space="preserve">asificar el </w:t>
      </w:r>
      <w:proofErr w:type="spellStart"/>
      <w:r w:rsidR="004D1AE2">
        <w:rPr>
          <w:szCs w:val="24"/>
        </w:rPr>
        <w:t>genero</w:t>
      </w:r>
      <w:proofErr w:type="spellEnd"/>
      <w:r w:rsidR="004D1AE2">
        <w:rPr>
          <w:szCs w:val="24"/>
        </w:rPr>
        <w:t xml:space="preserve"> de los usuarios que accedieron al portal web del Ministerio, </w:t>
      </w:r>
      <w:r w:rsidR="00922D5E">
        <w:rPr>
          <w:szCs w:val="24"/>
        </w:rPr>
        <w:t xml:space="preserve">identificando </w:t>
      </w:r>
      <w:r w:rsidR="009353DB">
        <w:rPr>
          <w:szCs w:val="24"/>
        </w:rPr>
        <w:t>para la vigencia 2021, que,</w:t>
      </w:r>
      <w:r w:rsidR="00922D5E">
        <w:rPr>
          <w:szCs w:val="24"/>
        </w:rPr>
        <w:t xml:space="preserve"> </w:t>
      </w:r>
      <w:r w:rsidR="009353DB">
        <w:rPr>
          <w:szCs w:val="24"/>
        </w:rPr>
        <w:t xml:space="preserve">de los </w:t>
      </w:r>
      <w:r w:rsidR="00922D5E">
        <w:rPr>
          <w:szCs w:val="24"/>
        </w:rPr>
        <w:t>1.072.222 usuarios recurrentes</w:t>
      </w:r>
      <w:r w:rsidR="009353DB">
        <w:rPr>
          <w:szCs w:val="24"/>
        </w:rPr>
        <w:t>,</w:t>
      </w:r>
      <w:r w:rsidR="00922D5E">
        <w:rPr>
          <w:szCs w:val="24"/>
        </w:rPr>
        <w:t xml:space="preserve"> el 71% (</w:t>
      </w:r>
      <w:r w:rsidR="00922D5E" w:rsidRPr="00922D5E">
        <w:rPr>
          <w:szCs w:val="24"/>
        </w:rPr>
        <w:t>760</w:t>
      </w:r>
      <w:r w:rsidR="00922D5E">
        <w:rPr>
          <w:szCs w:val="24"/>
        </w:rPr>
        <w:t>.</w:t>
      </w:r>
      <w:r w:rsidR="00922D5E" w:rsidRPr="00922D5E">
        <w:rPr>
          <w:szCs w:val="24"/>
        </w:rPr>
        <w:t>999</w:t>
      </w:r>
      <w:r w:rsidR="00922D5E">
        <w:rPr>
          <w:szCs w:val="24"/>
        </w:rPr>
        <w:t xml:space="preserve"> usuarios) fueron mujeres y el 29% (</w:t>
      </w:r>
      <w:r w:rsidR="00922D5E" w:rsidRPr="00922D5E">
        <w:rPr>
          <w:szCs w:val="24"/>
        </w:rPr>
        <w:t>311</w:t>
      </w:r>
      <w:r w:rsidR="00922D5E">
        <w:rPr>
          <w:szCs w:val="24"/>
        </w:rPr>
        <w:t xml:space="preserve">. </w:t>
      </w:r>
      <w:r w:rsidR="00922D5E" w:rsidRPr="00922D5E">
        <w:rPr>
          <w:szCs w:val="24"/>
        </w:rPr>
        <w:t>223</w:t>
      </w:r>
      <w:r w:rsidR="00922D5E">
        <w:rPr>
          <w:szCs w:val="24"/>
        </w:rPr>
        <w:t xml:space="preserve"> usuarios) fueron hombres</w:t>
      </w:r>
      <w:r w:rsidR="00C24E32">
        <w:rPr>
          <w:szCs w:val="24"/>
        </w:rPr>
        <w:t xml:space="preserve">, </w:t>
      </w:r>
      <w:r w:rsidR="009353DB">
        <w:rPr>
          <w:szCs w:val="24"/>
        </w:rPr>
        <w:t xml:space="preserve">la información </w:t>
      </w:r>
      <w:r w:rsidR="00C24E32">
        <w:rPr>
          <w:szCs w:val="24"/>
        </w:rPr>
        <w:t xml:space="preserve">se </w:t>
      </w:r>
      <w:r w:rsidR="009353DB">
        <w:rPr>
          <w:szCs w:val="24"/>
        </w:rPr>
        <w:t>presenta</w:t>
      </w:r>
      <w:r w:rsidR="00C24E32">
        <w:rPr>
          <w:szCs w:val="24"/>
        </w:rPr>
        <w:t xml:space="preserve"> en el </w:t>
      </w:r>
      <w:r w:rsidR="002B3A51" w:rsidRPr="002B3A51">
        <w:rPr>
          <w:b/>
          <w:bCs/>
          <w:szCs w:val="24"/>
        </w:rPr>
        <w:t xml:space="preserve">Gráfico 11. </w:t>
      </w:r>
    </w:p>
    <w:p w14:paraId="16CB96CA" w14:textId="5619FDC3" w:rsidR="00433E64" w:rsidRDefault="002B3A51" w:rsidP="00433E64">
      <w:pPr>
        <w:spacing w:after="0"/>
        <w:jc w:val="center"/>
        <w:rPr>
          <w:noProof/>
        </w:rPr>
      </w:pPr>
      <w:r w:rsidRPr="00433E64">
        <w:rPr>
          <w:b/>
          <w:color w:val="4472C4" w:themeColor="accent1"/>
          <w:sz w:val="20"/>
          <w:szCs w:val="20"/>
        </w:rPr>
        <w:t xml:space="preserve">Gráfico </w:t>
      </w:r>
      <w:r w:rsidRPr="00433E64">
        <w:rPr>
          <w:b/>
          <w:i/>
          <w:color w:val="4472C4" w:themeColor="accent1"/>
          <w:sz w:val="20"/>
          <w:szCs w:val="20"/>
        </w:rPr>
        <w:fldChar w:fldCharType="begin"/>
      </w:r>
      <w:r w:rsidRPr="00433E64">
        <w:rPr>
          <w:b/>
          <w:color w:val="4472C4" w:themeColor="accent1"/>
          <w:sz w:val="20"/>
          <w:szCs w:val="20"/>
        </w:rPr>
        <w:instrText xml:space="preserve"> SEQ Gráfico \* ARABIC </w:instrText>
      </w:r>
      <w:r w:rsidRPr="00433E64">
        <w:rPr>
          <w:b/>
          <w:i/>
          <w:color w:val="4472C4" w:themeColor="accent1"/>
          <w:sz w:val="20"/>
          <w:szCs w:val="20"/>
        </w:rPr>
        <w:fldChar w:fldCharType="separate"/>
      </w:r>
      <w:r w:rsidR="00157E57">
        <w:rPr>
          <w:b/>
          <w:noProof/>
          <w:color w:val="4472C4" w:themeColor="accent1"/>
          <w:sz w:val="20"/>
          <w:szCs w:val="20"/>
        </w:rPr>
        <w:t>11</w:t>
      </w:r>
      <w:r w:rsidRPr="00433E64">
        <w:rPr>
          <w:b/>
          <w:i/>
          <w:color w:val="4472C4" w:themeColor="accent1"/>
          <w:sz w:val="20"/>
          <w:szCs w:val="20"/>
        </w:rPr>
        <w:fldChar w:fldCharType="end"/>
      </w:r>
      <w:r w:rsidRPr="00433E64">
        <w:rPr>
          <w:b/>
          <w:color w:val="4472C4" w:themeColor="accent1"/>
          <w:sz w:val="20"/>
          <w:szCs w:val="20"/>
        </w:rPr>
        <w:t>.</w:t>
      </w:r>
      <w:r w:rsidRPr="00433E64">
        <w:rPr>
          <w:color w:val="4472C4" w:themeColor="accent1"/>
          <w:sz w:val="20"/>
          <w:szCs w:val="20"/>
        </w:rPr>
        <w:t xml:space="preserve"> Clasificación de género – </w:t>
      </w:r>
      <w:r w:rsidRPr="00433E64">
        <w:rPr>
          <w:i/>
          <w:iCs/>
          <w:color w:val="4472C4" w:themeColor="accent1"/>
          <w:sz w:val="20"/>
          <w:szCs w:val="20"/>
        </w:rPr>
        <w:t>Usuarios recurrentes</w:t>
      </w:r>
    </w:p>
    <w:p w14:paraId="637EEEB4" w14:textId="2F3EC9AC" w:rsidR="00433E64" w:rsidRDefault="002B3A51" w:rsidP="00433E64">
      <w:pPr>
        <w:spacing w:after="0"/>
        <w:jc w:val="center"/>
        <w:rPr>
          <w:i/>
          <w:iCs/>
          <w:color w:val="4472C4" w:themeColor="accent1"/>
          <w:sz w:val="20"/>
          <w:szCs w:val="20"/>
        </w:rPr>
      </w:pPr>
      <w:r>
        <w:rPr>
          <w:noProof/>
          <w:lang w:eastAsia="es-CO"/>
        </w:rPr>
        <w:drawing>
          <wp:inline distT="0" distB="0" distL="0" distR="0" wp14:anchorId="51F83EF2" wp14:editId="2F74FDB1">
            <wp:extent cx="2965193" cy="2053843"/>
            <wp:effectExtent l="0" t="0" r="6985" b="3810"/>
            <wp:docPr id="11" name="Gráfico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extLst>
                        <a:ext uri="{96DAC541-7B7A-43D3-8B79-37D633B846F1}">
                          <asvg:svgBlip xmlns:asvg="http://schemas.microsoft.com/office/drawing/2016/SVG/main" r:embed="rId44"/>
                        </a:ext>
                      </a:extLst>
                    </a:blip>
                    <a:srcRect t="28378" r="35480" b="7193"/>
                    <a:stretch/>
                  </pic:blipFill>
                  <pic:spPr bwMode="auto">
                    <a:xfrm>
                      <a:off x="0" y="0"/>
                      <a:ext cx="2981574" cy="2065189"/>
                    </a:xfrm>
                    <a:prstGeom prst="rect">
                      <a:avLst/>
                    </a:prstGeom>
                    <a:ln>
                      <a:noFill/>
                    </a:ln>
                    <a:extLst>
                      <a:ext uri="{53640926-AAD7-44D8-BBD7-CCE9431645EC}">
                        <a14:shadowObscured xmlns:a14="http://schemas.microsoft.com/office/drawing/2010/main"/>
                      </a:ext>
                    </a:extLst>
                  </pic:spPr>
                </pic:pic>
              </a:graphicData>
            </a:graphic>
          </wp:inline>
        </w:drawing>
      </w:r>
    </w:p>
    <w:p w14:paraId="0DB6A883" w14:textId="331FBC13" w:rsidR="002B3A51" w:rsidRPr="002B3A51" w:rsidRDefault="002B3A51" w:rsidP="00433E64">
      <w:pPr>
        <w:spacing w:after="0"/>
        <w:jc w:val="center"/>
        <w:rPr>
          <w:szCs w:val="24"/>
        </w:rPr>
      </w:pPr>
      <w:r w:rsidRPr="00F17A21">
        <w:rPr>
          <w:b/>
          <w:bCs/>
          <w:sz w:val="18"/>
          <w:szCs w:val="20"/>
        </w:rPr>
        <w:t>Fuente:</w:t>
      </w:r>
      <w:r>
        <w:rPr>
          <w:sz w:val="18"/>
          <w:szCs w:val="20"/>
        </w:rPr>
        <w:t xml:space="preserve"> OTIC</w:t>
      </w:r>
      <w:r w:rsidRPr="00F17A21">
        <w:rPr>
          <w:sz w:val="18"/>
          <w:szCs w:val="20"/>
        </w:rPr>
        <w:t>, 2022</w:t>
      </w:r>
    </w:p>
    <w:p w14:paraId="3249A57C" w14:textId="77777777" w:rsidR="00433E64" w:rsidRDefault="00433E64" w:rsidP="00433E64">
      <w:pPr>
        <w:spacing w:after="0"/>
        <w:rPr>
          <w:szCs w:val="24"/>
        </w:rPr>
      </w:pPr>
    </w:p>
    <w:p w14:paraId="6F652715" w14:textId="6C2B2650" w:rsidR="00433E64" w:rsidRDefault="002B3A51" w:rsidP="00433E64">
      <w:pPr>
        <w:spacing w:after="0"/>
        <w:rPr>
          <w:b/>
          <w:bCs/>
          <w:szCs w:val="24"/>
        </w:rPr>
      </w:pPr>
      <w:r>
        <w:rPr>
          <w:szCs w:val="24"/>
        </w:rPr>
        <w:t>Así mismo se logró identificar el género de los 999.375 usuarios nuevos, de los cuales el 72% (714.971 usuarios) fueron mujeres y el 28% (</w:t>
      </w:r>
      <w:r w:rsidRPr="00C24E32">
        <w:rPr>
          <w:szCs w:val="24"/>
        </w:rPr>
        <w:t>284</w:t>
      </w:r>
      <w:r>
        <w:rPr>
          <w:szCs w:val="24"/>
        </w:rPr>
        <w:t>.</w:t>
      </w:r>
      <w:r w:rsidRPr="00C24E32">
        <w:rPr>
          <w:szCs w:val="24"/>
        </w:rPr>
        <w:t>404</w:t>
      </w:r>
      <w:r>
        <w:rPr>
          <w:szCs w:val="24"/>
        </w:rPr>
        <w:t xml:space="preserve"> usuarios) fueron hombres como se </w:t>
      </w:r>
      <w:r w:rsidR="00A276CB">
        <w:rPr>
          <w:szCs w:val="24"/>
        </w:rPr>
        <w:t>presenta</w:t>
      </w:r>
      <w:r>
        <w:rPr>
          <w:szCs w:val="24"/>
        </w:rPr>
        <w:t xml:space="preserve"> en el </w:t>
      </w:r>
      <w:r w:rsidR="00147FCA" w:rsidRPr="002B3A51">
        <w:rPr>
          <w:b/>
          <w:bCs/>
          <w:szCs w:val="24"/>
        </w:rPr>
        <w:t>Gráfico 1</w:t>
      </w:r>
      <w:r w:rsidR="00147FCA">
        <w:rPr>
          <w:b/>
          <w:bCs/>
          <w:szCs w:val="24"/>
        </w:rPr>
        <w:t>2</w:t>
      </w:r>
      <w:r w:rsidR="00147FCA" w:rsidRPr="002B3A51">
        <w:rPr>
          <w:b/>
          <w:bCs/>
          <w:szCs w:val="24"/>
        </w:rPr>
        <w:t xml:space="preserve">. </w:t>
      </w:r>
    </w:p>
    <w:p w14:paraId="0472C46E" w14:textId="3BC216D4" w:rsidR="00433E64" w:rsidRDefault="00147FCA" w:rsidP="00A276CB">
      <w:pPr>
        <w:keepNext/>
        <w:spacing w:after="0"/>
        <w:jc w:val="center"/>
        <w:rPr>
          <w:i/>
          <w:iCs/>
          <w:color w:val="4472C4" w:themeColor="accent1"/>
          <w:sz w:val="20"/>
          <w:szCs w:val="20"/>
        </w:rPr>
      </w:pPr>
      <w:r w:rsidRPr="00433E64">
        <w:rPr>
          <w:b/>
          <w:color w:val="4472C4" w:themeColor="accent1"/>
          <w:sz w:val="20"/>
          <w:szCs w:val="20"/>
        </w:rPr>
        <w:lastRenderedPageBreak/>
        <w:t xml:space="preserve">Gráfico </w:t>
      </w:r>
      <w:r w:rsidRPr="00433E64">
        <w:rPr>
          <w:b/>
          <w:i/>
          <w:color w:val="4472C4" w:themeColor="accent1"/>
          <w:sz w:val="20"/>
          <w:szCs w:val="20"/>
        </w:rPr>
        <w:fldChar w:fldCharType="begin"/>
      </w:r>
      <w:r w:rsidRPr="00433E64">
        <w:rPr>
          <w:b/>
          <w:color w:val="4472C4" w:themeColor="accent1"/>
          <w:sz w:val="20"/>
          <w:szCs w:val="20"/>
        </w:rPr>
        <w:instrText xml:space="preserve"> SEQ Gráfico \* ARABIC </w:instrText>
      </w:r>
      <w:r w:rsidRPr="00433E64">
        <w:rPr>
          <w:b/>
          <w:i/>
          <w:color w:val="4472C4" w:themeColor="accent1"/>
          <w:sz w:val="20"/>
          <w:szCs w:val="20"/>
        </w:rPr>
        <w:fldChar w:fldCharType="separate"/>
      </w:r>
      <w:r w:rsidR="00157E57">
        <w:rPr>
          <w:b/>
          <w:noProof/>
          <w:color w:val="4472C4" w:themeColor="accent1"/>
          <w:sz w:val="20"/>
          <w:szCs w:val="20"/>
        </w:rPr>
        <w:t>12</w:t>
      </w:r>
      <w:r w:rsidRPr="00433E64">
        <w:rPr>
          <w:b/>
          <w:i/>
          <w:color w:val="4472C4" w:themeColor="accent1"/>
          <w:sz w:val="20"/>
          <w:szCs w:val="20"/>
        </w:rPr>
        <w:fldChar w:fldCharType="end"/>
      </w:r>
      <w:r w:rsidRPr="00433E64">
        <w:rPr>
          <w:b/>
          <w:color w:val="4472C4" w:themeColor="accent1"/>
          <w:sz w:val="20"/>
          <w:szCs w:val="20"/>
        </w:rPr>
        <w:t>.</w:t>
      </w:r>
      <w:r w:rsidRPr="00433E64">
        <w:rPr>
          <w:color w:val="4472C4" w:themeColor="accent1"/>
          <w:sz w:val="20"/>
          <w:szCs w:val="20"/>
        </w:rPr>
        <w:t xml:space="preserve"> Clasificación de género – </w:t>
      </w:r>
      <w:r w:rsidRPr="00433E64">
        <w:rPr>
          <w:i/>
          <w:iCs/>
          <w:color w:val="4472C4" w:themeColor="accent1"/>
          <w:sz w:val="20"/>
          <w:szCs w:val="20"/>
        </w:rPr>
        <w:t>Usuarios nuevos</w:t>
      </w:r>
    </w:p>
    <w:p w14:paraId="27788D8D" w14:textId="77777777" w:rsidR="00433E64" w:rsidRDefault="002B3A51" w:rsidP="00A276CB">
      <w:pPr>
        <w:keepNext/>
        <w:spacing w:after="0"/>
        <w:jc w:val="center"/>
        <w:rPr>
          <w:b/>
          <w:bCs/>
          <w:sz w:val="18"/>
          <w:szCs w:val="20"/>
        </w:rPr>
      </w:pPr>
      <w:r>
        <w:rPr>
          <w:noProof/>
          <w:lang w:eastAsia="es-CO"/>
        </w:rPr>
        <w:drawing>
          <wp:inline distT="0" distB="0" distL="0" distR="0" wp14:anchorId="36BFF878" wp14:editId="19C2DF5A">
            <wp:extent cx="2995922" cy="2052000"/>
            <wp:effectExtent l="0" t="0" r="0" b="5715"/>
            <wp:docPr id="13" name="Gráfico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extLst>
                        <a:ext uri="{96DAC541-7B7A-43D3-8B79-37D633B846F1}">
                          <asvg:svgBlip xmlns:asvg="http://schemas.microsoft.com/office/drawing/2016/SVG/main" r:embed="rId46"/>
                        </a:ext>
                      </a:extLst>
                    </a:blip>
                    <a:srcRect l="1006" t="32521" r="36059" b="5334"/>
                    <a:stretch/>
                  </pic:blipFill>
                  <pic:spPr bwMode="auto">
                    <a:xfrm>
                      <a:off x="0" y="0"/>
                      <a:ext cx="2995922" cy="2052000"/>
                    </a:xfrm>
                    <a:prstGeom prst="rect">
                      <a:avLst/>
                    </a:prstGeom>
                    <a:ln>
                      <a:noFill/>
                    </a:ln>
                    <a:extLst>
                      <a:ext uri="{53640926-AAD7-44D8-BBD7-CCE9431645EC}">
                        <a14:shadowObscured xmlns:a14="http://schemas.microsoft.com/office/drawing/2010/main"/>
                      </a:ext>
                    </a:extLst>
                  </pic:spPr>
                </pic:pic>
              </a:graphicData>
            </a:graphic>
          </wp:inline>
        </w:drawing>
      </w:r>
    </w:p>
    <w:p w14:paraId="550BEF9F" w14:textId="5EBD83DD" w:rsidR="00147FCA" w:rsidRPr="00433E64" w:rsidRDefault="00147FCA" w:rsidP="00A276CB">
      <w:pPr>
        <w:keepNext/>
        <w:spacing w:after="0"/>
        <w:jc w:val="center"/>
        <w:rPr>
          <w:b/>
          <w:bCs/>
          <w:sz w:val="18"/>
          <w:szCs w:val="20"/>
        </w:rPr>
      </w:pPr>
      <w:r w:rsidRPr="00F17A21">
        <w:rPr>
          <w:b/>
          <w:bCs/>
          <w:sz w:val="18"/>
          <w:szCs w:val="20"/>
        </w:rPr>
        <w:t>Fuente:</w:t>
      </w:r>
      <w:r>
        <w:rPr>
          <w:sz w:val="18"/>
          <w:szCs w:val="20"/>
        </w:rPr>
        <w:t xml:space="preserve"> OTIC</w:t>
      </w:r>
      <w:r w:rsidRPr="00F17A21">
        <w:rPr>
          <w:sz w:val="18"/>
          <w:szCs w:val="20"/>
        </w:rPr>
        <w:t>, 2022</w:t>
      </w:r>
    </w:p>
    <w:p w14:paraId="123F9B1A" w14:textId="77777777" w:rsidR="00A86595" w:rsidRPr="0073129F" w:rsidRDefault="006109B2" w:rsidP="00510C3C">
      <w:pPr>
        <w:pStyle w:val="Ttulo1"/>
        <w:keepNext w:val="0"/>
        <w:keepLines w:val="0"/>
        <w:widowControl w:val="0"/>
        <w:numPr>
          <w:ilvl w:val="0"/>
          <w:numId w:val="7"/>
        </w:numPr>
        <w:tabs>
          <w:tab w:val="left" w:pos="443"/>
        </w:tabs>
        <w:autoSpaceDE w:val="0"/>
        <w:autoSpaceDN w:val="0"/>
        <w:spacing w:before="76" w:line="240" w:lineRule="auto"/>
        <w:ind w:left="426" w:hanging="426"/>
        <w:rPr>
          <w:szCs w:val="24"/>
        </w:rPr>
      </w:pPr>
      <w:bookmarkStart w:id="46" w:name="_Toc80872604"/>
      <w:bookmarkStart w:id="47" w:name="_Toc107325238"/>
      <w:r w:rsidRPr="0073129F">
        <w:rPr>
          <w:szCs w:val="24"/>
        </w:rPr>
        <w:t>CONCLUSIONES</w:t>
      </w:r>
      <w:bookmarkEnd w:id="46"/>
      <w:bookmarkEnd w:id="47"/>
      <w:r w:rsidRPr="0073129F">
        <w:rPr>
          <w:szCs w:val="24"/>
        </w:rPr>
        <w:t xml:space="preserve"> </w:t>
      </w:r>
    </w:p>
    <w:p w14:paraId="09DFD3F3" w14:textId="00F1FA68" w:rsidR="005E6236" w:rsidRPr="0073129F" w:rsidRDefault="005E6236" w:rsidP="00510C3C">
      <w:pPr>
        <w:spacing w:after="0"/>
        <w:rPr>
          <w:szCs w:val="24"/>
        </w:rPr>
      </w:pPr>
    </w:p>
    <w:p w14:paraId="131FE886" w14:textId="7E98379C" w:rsidR="001406BD" w:rsidRPr="0073129F" w:rsidRDefault="001406BD" w:rsidP="001406BD">
      <w:pPr>
        <w:pStyle w:val="Prrafodelista"/>
        <w:numPr>
          <w:ilvl w:val="0"/>
          <w:numId w:val="24"/>
        </w:numPr>
        <w:autoSpaceDE w:val="0"/>
        <w:autoSpaceDN w:val="0"/>
        <w:adjustRightInd w:val="0"/>
        <w:spacing w:after="0" w:line="240" w:lineRule="auto"/>
        <w:rPr>
          <w:rFonts w:cs="Cambria"/>
          <w:color w:val="000000"/>
          <w:szCs w:val="24"/>
        </w:rPr>
      </w:pPr>
      <w:r w:rsidRPr="0073129F">
        <w:rPr>
          <w:szCs w:val="24"/>
        </w:rPr>
        <w:t>La caracterización de usuarios permite conocer en detalle el perfil y características de los ciudad</w:t>
      </w:r>
      <w:r w:rsidR="00BA0FE1">
        <w:rPr>
          <w:szCs w:val="24"/>
        </w:rPr>
        <w:t>anos que acceden a los trámites y</w:t>
      </w:r>
      <w:r w:rsidRPr="0073129F">
        <w:rPr>
          <w:szCs w:val="24"/>
        </w:rPr>
        <w:t xml:space="preserve"> servicios </w:t>
      </w:r>
      <w:r w:rsidR="00BA0FE1">
        <w:rPr>
          <w:szCs w:val="24"/>
        </w:rPr>
        <w:t>d</w:t>
      </w:r>
      <w:r w:rsidRPr="0073129F">
        <w:rPr>
          <w:szCs w:val="24"/>
        </w:rPr>
        <w:t xml:space="preserve">el Ministerio, </w:t>
      </w:r>
      <w:r w:rsidR="00BA0FE1">
        <w:rPr>
          <w:szCs w:val="24"/>
        </w:rPr>
        <w:t>permitiendo</w:t>
      </w:r>
      <w:r w:rsidRPr="0073129F">
        <w:rPr>
          <w:szCs w:val="24"/>
        </w:rPr>
        <w:t xml:space="preserve"> </w:t>
      </w:r>
      <w:r w:rsidRPr="0073129F">
        <w:rPr>
          <w:rFonts w:cs="Cambria"/>
          <w:color w:val="000000"/>
          <w:szCs w:val="24"/>
        </w:rPr>
        <w:t>establecer los comportamientos de los ciudadanos</w:t>
      </w:r>
      <w:r w:rsidR="00BA0FE1">
        <w:rPr>
          <w:rFonts w:cs="Cambria"/>
          <w:color w:val="000000"/>
          <w:szCs w:val="24"/>
        </w:rPr>
        <w:t>,</w:t>
      </w:r>
      <w:r w:rsidRPr="0073129F">
        <w:rPr>
          <w:rFonts w:cs="Cambria"/>
          <w:color w:val="000000"/>
          <w:szCs w:val="24"/>
        </w:rPr>
        <w:t xml:space="preserve"> el grado de conocimiento y frecuencia con la que acceden a la oferta institucional. </w:t>
      </w:r>
    </w:p>
    <w:p w14:paraId="5D4DF795" w14:textId="77777777" w:rsidR="001406BD" w:rsidRDefault="001406BD" w:rsidP="001406BD">
      <w:pPr>
        <w:pStyle w:val="Prrafodelista"/>
        <w:autoSpaceDE w:val="0"/>
        <w:autoSpaceDN w:val="0"/>
        <w:adjustRightInd w:val="0"/>
        <w:spacing w:after="0" w:line="240" w:lineRule="auto"/>
        <w:ind w:left="360"/>
        <w:rPr>
          <w:rFonts w:cs="Cambria"/>
          <w:color w:val="000000"/>
          <w:szCs w:val="24"/>
        </w:rPr>
      </w:pPr>
    </w:p>
    <w:p w14:paraId="25AF95B2" w14:textId="1BDBD940" w:rsidR="001406BD" w:rsidRDefault="003B0358" w:rsidP="001406BD">
      <w:pPr>
        <w:pStyle w:val="Prrafodelista"/>
        <w:numPr>
          <w:ilvl w:val="0"/>
          <w:numId w:val="24"/>
        </w:numPr>
        <w:autoSpaceDE w:val="0"/>
        <w:autoSpaceDN w:val="0"/>
        <w:adjustRightInd w:val="0"/>
        <w:spacing w:after="0" w:line="240" w:lineRule="auto"/>
        <w:rPr>
          <w:rFonts w:cs="Cambria"/>
          <w:color w:val="000000"/>
          <w:szCs w:val="24"/>
        </w:rPr>
      </w:pPr>
      <w:r>
        <w:rPr>
          <w:rFonts w:cs="Cambria"/>
          <w:color w:val="000000"/>
          <w:szCs w:val="24"/>
        </w:rPr>
        <w:t xml:space="preserve">Para la vigencia 2021 el grupo de valor con </w:t>
      </w:r>
      <w:r w:rsidR="0057644A">
        <w:rPr>
          <w:rFonts w:cs="Cambria"/>
          <w:color w:val="000000"/>
          <w:szCs w:val="24"/>
        </w:rPr>
        <w:t>mayores solicitudes</w:t>
      </w:r>
      <w:r w:rsidR="00BA0FE1">
        <w:rPr>
          <w:rFonts w:cs="Cambria"/>
          <w:color w:val="000000"/>
          <w:szCs w:val="24"/>
        </w:rPr>
        <w:t xml:space="preserve"> recibidas por los canales de atención, correspondió</w:t>
      </w:r>
      <w:r>
        <w:rPr>
          <w:rFonts w:cs="Cambria"/>
          <w:color w:val="000000"/>
          <w:szCs w:val="24"/>
        </w:rPr>
        <w:t xml:space="preserve"> a personas jurídicas con un 42%, seguido de entes gubernamentales con 37% y personas naturales con un 21%. </w:t>
      </w:r>
    </w:p>
    <w:p w14:paraId="505843AB" w14:textId="77777777" w:rsidR="00855265" w:rsidRPr="00855265" w:rsidRDefault="00855265" w:rsidP="00855265">
      <w:pPr>
        <w:pStyle w:val="Prrafodelista"/>
        <w:rPr>
          <w:rFonts w:cs="Cambria"/>
          <w:color w:val="000000"/>
          <w:szCs w:val="24"/>
        </w:rPr>
      </w:pPr>
    </w:p>
    <w:p w14:paraId="18A15587" w14:textId="60B263AD" w:rsidR="001406BD" w:rsidRDefault="00855265" w:rsidP="00855265">
      <w:pPr>
        <w:pStyle w:val="Prrafodelista"/>
        <w:numPr>
          <w:ilvl w:val="0"/>
          <w:numId w:val="24"/>
        </w:numPr>
        <w:autoSpaceDE w:val="0"/>
        <w:autoSpaceDN w:val="0"/>
        <w:adjustRightInd w:val="0"/>
        <w:spacing w:after="0" w:line="240" w:lineRule="auto"/>
        <w:rPr>
          <w:rFonts w:cs="Cambria"/>
          <w:color w:val="000000"/>
          <w:szCs w:val="24"/>
        </w:rPr>
      </w:pPr>
      <w:r>
        <w:rPr>
          <w:rFonts w:cs="Cambria"/>
          <w:color w:val="000000"/>
          <w:szCs w:val="24"/>
        </w:rPr>
        <w:t>De las solicitudes radicadas por personas naturales (</w:t>
      </w:r>
      <w:r w:rsidR="001406BD">
        <w:rPr>
          <w:rFonts w:cs="Cambria"/>
          <w:color w:val="000000"/>
          <w:szCs w:val="24"/>
        </w:rPr>
        <w:t>21%</w:t>
      </w:r>
      <w:r>
        <w:rPr>
          <w:rFonts w:cs="Cambria"/>
          <w:color w:val="000000"/>
          <w:szCs w:val="24"/>
        </w:rPr>
        <w:t>), fueron radicadas en su mayoría por hombres (2578 solicitudes) frente a las 1653 solicitudes</w:t>
      </w:r>
      <w:r w:rsidRPr="00855265">
        <w:rPr>
          <w:rFonts w:cs="Cambria"/>
          <w:color w:val="000000"/>
          <w:szCs w:val="24"/>
        </w:rPr>
        <w:t xml:space="preserve"> </w:t>
      </w:r>
      <w:r>
        <w:rPr>
          <w:rFonts w:cs="Cambria"/>
          <w:color w:val="000000"/>
          <w:szCs w:val="24"/>
        </w:rPr>
        <w:t xml:space="preserve">realizados por mujeres para la vigencia 2021.   </w:t>
      </w:r>
    </w:p>
    <w:p w14:paraId="37BC2F4A" w14:textId="77777777" w:rsidR="00855265" w:rsidRPr="00855265" w:rsidRDefault="00855265" w:rsidP="00855265">
      <w:pPr>
        <w:pStyle w:val="Prrafodelista"/>
        <w:rPr>
          <w:rFonts w:cs="Cambria"/>
          <w:color w:val="000000"/>
          <w:szCs w:val="24"/>
        </w:rPr>
      </w:pPr>
    </w:p>
    <w:p w14:paraId="79514373" w14:textId="34962628" w:rsidR="007B23E1" w:rsidRDefault="00855265" w:rsidP="0057644A">
      <w:pPr>
        <w:pStyle w:val="Prrafodelista"/>
        <w:numPr>
          <w:ilvl w:val="0"/>
          <w:numId w:val="24"/>
        </w:numPr>
        <w:autoSpaceDE w:val="0"/>
        <w:autoSpaceDN w:val="0"/>
        <w:adjustRightInd w:val="0"/>
        <w:spacing w:after="0" w:line="240" w:lineRule="auto"/>
        <w:rPr>
          <w:rFonts w:cs="Cambria"/>
          <w:color w:val="000000"/>
          <w:szCs w:val="24"/>
        </w:rPr>
      </w:pPr>
      <w:r>
        <w:rPr>
          <w:rFonts w:cs="Cambria"/>
          <w:color w:val="000000"/>
          <w:szCs w:val="24"/>
        </w:rPr>
        <w:t>Para la vigencia</w:t>
      </w:r>
      <w:r w:rsidR="00BD7490">
        <w:rPr>
          <w:rFonts w:cs="Cambria"/>
          <w:color w:val="000000"/>
          <w:szCs w:val="24"/>
        </w:rPr>
        <w:t xml:space="preserve"> 2021 el medio de recepción </w:t>
      </w:r>
      <w:r>
        <w:rPr>
          <w:rFonts w:cs="Cambria"/>
          <w:color w:val="000000"/>
          <w:szCs w:val="24"/>
        </w:rPr>
        <w:t>más</w:t>
      </w:r>
      <w:r w:rsidR="00BD7490">
        <w:rPr>
          <w:rFonts w:cs="Cambria"/>
          <w:color w:val="000000"/>
          <w:szCs w:val="24"/>
        </w:rPr>
        <w:t xml:space="preserve"> utilizado</w:t>
      </w:r>
      <w:r>
        <w:rPr>
          <w:rFonts w:cs="Cambria"/>
          <w:color w:val="000000"/>
          <w:szCs w:val="24"/>
        </w:rPr>
        <w:t xml:space="preserve"> por los ciudadanos para </w:t>
      </w:r>
      <w:r w:rsidR="007B23E1">
        <w:rPr>
          <w:rFonts w:cs="Cambria"/>
          <w:color w:val="000000"/>
          <w:szCs w:val="24"/>
        </w:rPr>
        <w:t>la radicación de comunicaciones oficiales</w:t>
      </w:r>
      <w:r w:rsidR="00BD7490">
        <w:rPr>
          <w:rFonts w:cs="Cambria"/>
          <w:color w:val="000000"/>
          <w:szCs w:val="24"/>
        </w:rPr>
        <w:t xml:space="preserve"> fue el correo electrónico con un 94%, la ventanilla </w:t>
      </w:r>
      <w:r w:rsidR="007B23E1">
        <w:rPr>
          <w:rFonts w:cs="Cambria"/>
          <w:color w:val="000000"/>
          <w:szCs w:val="24"/>
        </w:rPr>
        <w:t>física</w:t>
      </w:r>
      <w:r w:rsidR="00BD7490">
        <w:rPr>
          <w:rFonts w:cs="Cambria"/>
          <w:color w:val="000000"/>
          <w:szCs w:val="24"/>
        </w:rPr>
        <w:t xml:space="preserve"> de radicación un 4% y el formulario de PQRSD un 2%, </w:t>
      </w:r>
      <w:r w:rsidR="007B23E1">
        <w:rPr>
          <w:rFonts w:cs="Cambria"/>
          <w:color w:val="000000"/>
          <w:szCs w:val="24"/>
        </w:rPr>
        <w:t xml:space="preserve">se requiere efectuar una estrategia de </w:t>
      </w:r>
      <w:r w:rsidR="00BD7490">
        <w:rPr>
          <w:rFonts w:cs="Cambria"/>
          <w:color w:val="000000"/>
          <w:szCs w:val="24"/>
        </w:rPr>
        <w:t>divulgación</w:t>
      </w:r>
      <w:r w:rsidR="007B23E1">
        <w:rPr>
          <w:rFonts w:cs="Cambria"/>
          <w:color w:val="000000"/>
          <w:szCs w:val="24"/>
        </w:rPr>
        <w:t xml:space="preserve"> que permita la oferta </w:t>
      </w:r>
      <w:r w:rsidR="00BD7490">
        <w:rPr>
          <w:rFonts w:cs="Cambria"/>
          <w:color w:val="000000"/>
          <w:szCs w:val="24"/>
        </w:rPr>
        <w:t xml:space="preserve">de los otros </w:t>
      </w:r>
      <w:r w:rsidR="007B23E1">
        <w:rPr>
          <w:rFonts w:cs="Cambria"/>
          <w:color w:val="000000"/>
          <w:szCs w:val="24"/>
        </w:rPr>
        <w:t>canales dispuestos por la Entidad, para la radicación de comunicaciones oficiales</w:t>
      </w:r>
      <w:r w:rsidR="00F32777">
        <w:rPr>
          <w:rFonts w:cs="Cambria"/>
          <w:color w:val="000000"/>
          <w:szCs w:val="24"/>
        </w:rPr>
        <w:t>.</w:t>
      </w:r>
      <w:r w:rsidR="007B23E1">
        <w:rPr>
          <w:rFonts w:cs="Cambria"/>
          <w:color w:val="000000"/>
          <w:szCs w:val="24"/>
        </w:rPr>
        <w:t xml:space="preserve"> </w:t>
      </w:r>
    </w:p>
    <w:p w14:paraId="59D5AA24" w14:textId="77777777" w:rsidR="007B23E1" w:rsidRPr="007B23E1" w:rsidRDefault="007B23E1" w:rsidP="007B23E1">
      <w:pPr>
        <w:pStyle w:val="Prrafodelista"/>
        <w:rPr>
          <w:rFonts w:cs="Cambria"/>
          <w:color w:val="000000"/>
          <w:szCs w:val="24"/>
        </w:rPr>
      </w:pPr>
    </w:p>
    <w:p w14:paraId="01ED620E" w14:textId="3B9033EE" w:rsidR="003B0358" w:rsidRDefault="00AC18D0" w:rsidP="000C2135">
      <w:pPr>
        <w:pStyle w:val="Prrafodelista"/>
        <w:numPr>
          <w:ilvl w:val="0"/>
          <w:numId w:val="24"/>
        </w:numPr>
        <w:autoSpaceDE w:val="0"/>
        <w:autoSpaceDN w:val="0"/>
        <w:adjustRightInd w:val="0"/>
        <w:spacing w:after="0" w:line="240" w:lineRule="auto"/>
        <w:rPr>
          <w:rFonts w:cs="Cambria"/>
          <w:color w:val="000000"/>
          <w:szCs w:val="24"/>
        </w:rPr>
      </w:pPr>
      <w:r w:rsidRPr="007B23E1">
        <w:rPr>
          <w:rFonts w:cs="Cambria"/>
          <w:color w:val="000000"/>
          <w:szCs w:val="24"/>
        </w:rPr>
        <w:t xml:space="preserve">Para </w:t>
      </w:r>
      <w:r w:rsidR="007B23E1">
        <w:rPr>
          <w:rFonts w:cs="Cambria"/>
          <w:color w:val="000000"/>
          <w:szCs w:val="24"/>
        </w:rPr>
        <w:t>la vigencia</w:t>
      </w:r>
      <w:r w:rsidRPr="007B23E1">
        <w:rPr>
          <w:rFonts w:cs="Cambria"/>
          <w:color w:val="000000"/>
          <w:szCs w:val="24"/>
        </w:rPr>
        <w:t xml:space="preserve"> 2021</w:t>
      </w:r>
      <w:r w:rsidR="007B23E1">
        <w:rPr>
          <w:rFonts w:cs="Cambria"/>
          <w:color w:val="000000"/>
          <w:szCs w:val="24"/>
        </w:rPr>
        <w:t>,</w:t>
      </w:r>
      <w:r w:rsidRPr="007B23E1">
        <w:rPr>
          <w:rFonts w:cs="Cambria"/>
          <w:color w:val="000000"/>
          <w:szCs w:val="24"/>
        </w:rPr>
        <w:t xml:space="preserve"> el tipo de requerimiento con mayor cantidad de solicitudes por parte de los grupos de valor</w:t>
      </w:r>
      <w:r w:rsidR="007B23E1" w:rsidRPr="007B23E1">
        <w:rPr>
          <w:rFonts w:cs="Cambria"/>
          <w:color w:val="000000"/>
          <w:szCs w:val="24"/>
        </w:rPr>
        <w:t>,</w:t>
      </w:r>
      <w:r w:rsidRPr="007B23E1">
        <w:rPr>
          <w:rFonts w:cs="Cambria"/>
          <w:color w:val="000000"/>
          <w:szCs w:val="24"/>
        </w:rPr>
        <w:t xml:space="preserve"> fueron las solicitudes de acceso a información</w:t>
      </w:r>
      <w:r w:rsidR="00323670" w:rsidRPr="007B23E1">
        <w:rPr>
          <w:rFonts w:cs="Cambria"/>
          <w:color w:val="000000"/>
          <w:szCs w:val="24"/>
        </w:rPr>
        <w:t xml:space="preserve"> con </w:t>
      </w:r>
      <w:r w:rsidRPr="007B23E1">
        <w:rPr>
          <w:rFonts w:cs="Cambria"/>
          <w:color w:val="000000"/>
          <w:szCs w:val="24"/>
        </w:rPr>
        <w:t xml:space="preserve">un 37%, esto refleja la necesidad de mantener actualizada y publica la información de la </w:t>
      </w:r>
      <w:r w:rsidR="007B23E1" w:rsidRPr="007B23E1">
        <w:rPr>
          <w:rFonts w:cs="Cambria"/>
          <w:color w:val="000000"/>
          <w:szCs w:val="24"/>
        </w:rPr>
        <w:t xml:space="preserve">Entidad, </w:t>
      </w:r>
      <w:r w:rsidR="007B23E1">
        <w:rPr>
          <w:rFonts w:cs="Cambria"/>
          <w:color w:val="000000"/>
          <w:szCs w:val="24"/>
        </w:rPr>
        <w:t xml:space="preserve">en </w:t>
      </w:r>
      <w:r w:rsidR="007B23E1" w:rsidRPr="007B23E1">
        <w:rPr>
          <w:rFonts w:cs="Cambria"/>
          <w:color w:val="000000"/>
          <w:szCs w:val="24"/>
        </w:rPr>
        <w:t>la págin</w:t>
      </w:r>
      <w:r w:rsidR="007B23E1">
        <w:rPr>
          <w:rFonts w:cs="Cambria"/>
          <w:color w:val="000000"/>
          <w:szCs w:val="24"/>
        </w:rPr>
        <w:t>a</w:t>
      </w:r>
      <w:r w:rsidR="007B23E1" w:rsidRPr="007B23E1">
        <w:rPr>
          <w:rFonts w:cs="Cambria"/>
          <w:color w:val="000000"/>
          <w:szCs w:val="24"/>
        </w:rPr>
        <w:t xml:space="preserve"> web institucional, cumpliendo así los principios de la transparencia activa. </w:t>
      </w:r>
    </w:p>
    <w:p w14:paraId="5781DD57" w14:textId="77777777" w:rsidR="007B23E1" w:rsidRPr="007B23E1" w:rsidRDefault="007B23E1" w:rsidP="007B23E1">
      <w:pPr>
        <w:pStyle w:val="Prrafodelista"/>
        <w:rPr>
          <w:rFonts w:cs="Cambria"/>
          <w:color w:val="000000"/>
          <w:szCs w:val="24"/>
        </w:rPr>
      </w:pPr>
    </w:p>
    <w:p w14:paraId="26250A8D" w14:textId="25C2735C" w:rsidR="007B23E1" w:rsidRDefault="007B23E1" w:rsidP="007B23E1">
      <w:pPr>
        <w:pStyle w:val="Prrafodelista"/>
        <w:numPr>
          <w:ilvl w:val="0"/>
          <w:numId w:val="24"/>
        </w:numPr>
        <w:autoSpaceDE w:val="0"/>
        <w:autoSpaceDN w:val="0"/>
        <w:adjustRightInd w:val="0"/>
        <w:spacing w:after="0" w:line="240" w:lineRule="auto"/>
        <w:rPr>
          <w:rFonts w:cs="Cambria"/>
          <w:color w:val="000000"/>
          <w:szCs w:val="24"/>
        </w:rPr>
      </w:pPr>
      <w:r>
        <w:rPr>
          <w:rFonts w:cs="Cambria"/>
          <w:color w:val="000000"/>
          <w:szCs w:val="24"/>
        </w:rPr>
        <w:lastRenderedPageBreak/>
        <w:t xml:space="preserve">La temática de mayor consulta efectuada por los ciudadanos en la página web institucional durante la vigencia 2021 fue la codificación de colores </w:t>
      </w:r>
      <w:r w:rsidRPr="007B23E1">
        <w:rPr>
          <w:rFonts w:cs="Cambria"/>
          <w:color w:val="000000"/>
          <w:szCs w:val="24"/>
        </w:rPr>
        <w:t>para la separación de residuos</w:t>
      </w:r>
      <w:r>
        <w:rPr>
          <w:rFonts w:cs="Cambria"/>
          <w:color w:val="000000"/>
          <w:szCs w:val="24"/>
        </w:rPr>
        <w:t xml:space="preserve"> sólidos con </w:t>
      </w:r>
      <w:r w:rsidRPr="007B23E1">
        <w:rPr>
          <w:rFonts w:cs="Cambria"/>
          <w:color w:val="000000"/>
          <w:szCs w:val="24"/>
        </w:rPr>
        <w:t>35</w:t>
      </w:r>
      <w:r w:rsidR="009E2EF6">
        <w:rPr>
          <w:rFonts w:cs="Cambria"/>
          <w:color w:val="000000"/>
          <w:szCs w:val="24"/>
        </w:rPr>
        <w:t xml:space="preserve">6.146 </w:t>
      </w:r>
      <w:r w:rsidRPr="007B23E1">
        <w:rPr>
          <w:rFonts w:cs="Cambria"/>
          <w:color w:val="000000"/>
          <w:szCs w:val="24"/>
        </w:rPr>
        <w:t>consultas</w:t>
      </w:r>
      <w:r>
        <w:rPr>
          <w:rFonts w:cs="Cambria"/>
          <w:color w:val="000000"/>
          <w:szCs w:val="24"/>
        </w:rPr>
        <w:t xml:space="preserve">, seguido de </w:t>
      </w:r>
      <w:r w:rsidR="009E2EF6">
        <w:rPr>
          <w:rFonts w:cs="Cambria"/>
          <w:color w:val="000000"/>
          <w:szCs w:val="24"/>
        </w:rPr>
        <w:t xml:space="preserve">que es planeación </w:t>
      </w:r>
      <w:r>
        <w:rPr>
          <w:rFonts w:cs="Cambria"/>
          <w:color w:val="000000"/>
          <w:szCs w:val="24"/>
        </w:rPr>
        <w:t xml:space="preserve">con </w:t>
      </w:r>
      <w:r w:rsidR="009E2EF6">
        <w:rPr>
          <w:rFonts w:cs="Cambria"/>
          <w:color w:val="000000"/>
          <w:szCs w:val="24"/>
        </w:rPr>
        <w:t>70</w:t>
      </w:r>
      <w:r w:rsidRPr="007B23E1">
        <w:rPr>
          <w:rFonts w:cs="Cambria"/>
          <w:color w:val="000000"/>
          <w:szCs w:val="24"/>
        </w:rPr>
        <w:t>.4</w:t>
      </w:r>
      <w:r w:rsidR="009E2EF6">
        <w:rPr>
          <w:rFonts w:cs="Cambria"/>
          <w:color w:val="000000"/>
          <w:szCs w:val="24"/>
        </w:rPr>
        <w:t>91</w:t>
      </w:r>
      <w:r w:rsidRPr="007B23E1">
        <w:rPr>
          <w:rFonts w:cs="Cambria"/>
          <w:color w:val="000000"/>
          <w:szCs w:val="24"/>
        </w:rPr>
        <w:t xml:space="preserve"> consultas</w:t>
      </w:r>
      <w:r>
        <w:rPr>
          <w:rFonts w:cs="Cambria"/>
          <w:color w:val="000000"/>
          <w:szCs w:val="24"/>
        </w:rPr>
        <w:t xml:space="preserve">. </w:t>
      </w:r>
    </w:p>
    <w:p w14:paraId="22355858" w14:textId="77777777" w:rsidR="00A276CB" w:rsidRPr="00A276CB" w:rsidRDefault="00A276CB" w:rsidP="00A276CB">
      <w:pPr>
        <w:pStyle w:val="Prrafodelista"/>
        <w:rPr>
          <w:rFonts w:cs="Cambria"/>
          <w:color w:val="000000"/>
          <w:szCs w:val="24"/>
        </w:rPr>
      </w:pPr>
    </w:p>
    <w:p w14:paraId="09042E10" w14:textId="77777777" w:rsidR="00C922DB" w:rsidRDefault="00A276CB" w:rsidP="007B23E1">
      <w:pPr>
        <w:pStyle w:val="Prrafodelista"/>
        <w:numPr>
          <w:ilvl w:val="0"/>
          <w:numId w:val="24"/>
        </w:numPr>
        <w:autoSpaceDE w:val="0"/>
        <w:autoSpaceDN w:val="0"/>
        <w:adjustRightInd w:val="0"/>
        <w:spacing w:after="0" w:line="240" w:lineRule="auto"/>
        <w:rPr>
          <w:rFonts w:cs="Cambria"/>
          <w:color w:val="000000"/>
          <w:szCs w:val="24"/>
        </w:rPr>
      </w:pPr>
      <w:r>
        <w:rPr>
          <w:rFonts w:cs="Cambria"/>
          <w:color w:val="000000"/>
          <w:szCs w:val="24"/>
        </w:rPr>
        <w:t xml:space="preserve">El tipo de equipos </w:t>
      </w:r>
      <w:r w:rsidR="00C922DB">
        <w:rPr>
          <w:rFonts w:cs="Cambria"/>
          <w:color w:val="000000"/>
          <w:szCs w:val="24"/>
        </w:rPr>
        <w:t>de mayor us</w:t>
      </w:r>
      <w:r>
        <w:rPr>
          <w:rFonts w:cs="Cambria"/>
          <w:color w:val="000000"/>
          <w:szCs w:val="24"/>
        </w:rPr>
        <w:t xml:space="preserve">o por los usuarios para consultar información de la página web </w:t>
      </w:r>
      <w:r w:rsidR="00C922DB">
        <w:rPr>
          <w:rFonts w:cs="Cambria"/>
          <w:color w:val="000000"/>
          <w:szCs w:val="24"/>
        </w:rPr>
        <w:t>en la vigencia 2021 fue el computador, seguido de teléfonos móviles y tabletas.</w:t>
      </w:r>
    </w:p>
    <w:p w14:paraId="36E245FA" w14:textId="77777777" w:rsidR="00C922DB" w:rsidRPr="00C922DB" w:rsidRDefault="00C922DB" w:rsidP="00C922DB">
      <w:pPr>
        <w:pStyle w:val="Prrafodelista"/>
        <w:rPr>
          <w:rFonts w:cs="Cambria"/>
          <w:color w:val="000000"/>
          <w:szCs w:val="24"/>
        </w:rPr>
      </w:pPr>
    </w:p>
    <w:p w14:paraId="2FD05AD4" w14:textId="68E9B160" w:rsidR="00A276CB" w:rsidRPr="00C922DB" w:rsidRDefault="00C922DB" w:rsidP="007B23E1">
      <w:pPr>
        <w:pStyle w:val="Prrafodelista"/>
        <w:numPr>
          <w:ilvl w:val="0"/>
          <w:numId w:val="24"/>
        </w:numPr>
        <w:autoSpaceDE w:val="0"/>
        <w:autoSpaceDN w:val="0"/>
        <w:adjustRightInd w:val="0"/>
        <w:spacing w:after="0" w:line="240" w:lineRule="auto"/>
        <w:rPr>
          <w:rFonts w:cs="Cambria"/>
          <w:color w:val="000000"/>
          <w:szCs w:val="24"/>
        </w:rPr>
      </w:pPr>
      <w:r>
        <w:rPr>
          <w:rFonts w:cs="Cambria"/>
          <w:color w:val="000000"/>
          <w:szCs w:val="24"/>
        </w:rPr>
        <w:t xml:space="preserve">El análisis de la ubicación geográfica, mostró para la vigencia 2021, que es </w:t>
      </w:r>
      <w:r>
        <w:t>Colombia, seguido de Estados Unidos y México los países donde se generan el mayor número de consultas a la página web institucional, y las ciudades de origen local en el mismo periodo fueron Bogotá, Medellín, Barranquilla y Cali.</w:t>
      </w:r>
    </w:p>
    <w:p w14:paraId="583ADB44" w14:textId="77777777" w:rsidR="00C922DB" w:rsidRPr="00C922DB" w:rsidRDefault="00C922DB" w:rsidP="00C922DB">
      <w:pPr>
        <w:pStyle w:val="Prrafodelista"/>
        <w:rPr>
          <w:rFonts w:cs="Cambria"/>
          <w:color w:val="000000"/>
          <w:szCs w:val="24"/>
        </w:rPr>
      </w:pPr>
    </w:p>
    <w:p w14:paraId="68468F55" w14:textId="3E41F3CE" w:rsidR="00C922DB" w:rsidRPr="00C922DB" w:rsidRDefault="00C922DB" w:rsidP="007B23E1">
      <w:pPr>
        <w:pStyle w:val="Prrafodelista"/>
        <w:numPr>
          <w:ilvl w:val="0"/>
          <w:numId w:val="24"/>
        </w:numPr>
        <w:autoSpaceDE w:val="0"/>
        <w:autoSpaceDN w:val="0"/>
        <w:adjustRightInd w:val="0"/>
        <w:spacing w:after="0" w:line="240" w:lineRule="auto"/>
        <w:rPr>
          <w:rFonts w:cs="Cambria"/>
          <w:color w:val="000000"/>
          <w:szCs w:val="24"/>
        </w:rPr>
      </w:pPr>
      <w:r>
        <w:rPr>
          <w:rFonts w:cs="Cambria"/>
          <w:color w:val="000000"/>
          <w:szCs w:val="24"/>
        </w:rPr>
        <w:t xml:space="preserve">El mayor número de consultas efectuadas en la vigencia 2021 corresponde a personas con edades </w:t>
      </w:r>
      <w:r>
        <w:t>entre 18 y 24 años, seguido de la población de edades entre 25-34 años.</w:t>
      </w:r>
    </w:p>
    <w:p w14:paraId="6B1C4A0A" w14:textId="77777777" w:rsidR="00C922DB" w:rsidRPr="00C922DB" w:rsidRDefault="00C922DB" w:rsidP="00C922DB">
      <w:pPr>
        <w:pStyle w:val="Prrafodelista"/>
        <w:rPr>
          <w:rFonts w:cs="Cambria"/>
          <w:color w:val="000000"/>
          <w:szCs w:val="24"/>
        </w:rPr>
      </w:pPr>
    </w:p>
    <w:p w14:paraId="03330393" w14:textId="692DD88A" w:rsidR="00C922DB" w:rsidRDefault="00C922DB" w:rsidP="007B23E1">
      <w:pPr>
        <w:pStyle w:val="Prrafodelista"/>
        <w:numPr>
          <w:ilvl w:val="0"/>
          <w:numId w:val="24"/>
        </w:numPr>
        <w:autoSpaceDE w:val="0"/>
        <w:autoSpaceDN w:val="0"/>
        <w:adjustRightInd w:val="0"/>
        <w:spacing w:after="0" w:line="240" w:lineRule="auto"/>
        <w:rPr>
          <w:rFonts w:cs="Cambria"/>
          <w:color w:val="000000"/>
          <w:szCs w:val="24"/>
        </w:rPr>
      </w:pPr>
      <w:r>
        <w:rPr>
          <w:rFonts w:cs="Cambria"/>
          <w:color w:val="000000"/>
          <w:szCs w:val="24"/>
        </w:rPr>
        <w:t>Las consultas efectuadas a la página web en la vigencia 2021, tanto de usuarios nuevos y recurrentes mostró que son las mujeres, las que mayor número de consultas realizó, con una relación superior al 70% del total de consultas efectuadas de las cuales se pudo tener registro.</w:t>
      </w:r>
    </w:p>
    <w:p w14:paraId="06018CBB" w14:textId="77777777" w:rsidR="009E2EF6" w:rsidRPr="009E2EF6" w:rsidRDefault="009E2EF6" w:rsidP="009E2EF6">
      <w:pPr>
        <w:autoSpaceDE w:val="0"/>
        <w:autoSpaceDN w:val="0"/>
        <w:adjustRightInd w:val="0"/>
        <w:spacing w:after="0" w:line="240" w:lineRule="auto"/>
        <w:rPr>
          <w:rFonts w:cs="Cambria"/>
          <w:color w:val="000000"/>
          <w:szCs w:val="24"/>
        </w:rPr>
      </w:pPr>
    </w:p>
    <w:p w14:paraId="07461A9E" w14:textId="7AB37B71" w:rsidR="005E6236" w:rsidRPr="0073129F" w:rsidRDefault="005E6236" w:rsidP="00F32777">
      <w:pPr>
        <w:pStyle w:val="Ttulo1"/>
        <w:keepNext w:val="0"/>
        <w:keepLines w:val="0"/>
        <w:widowControl w:val="0"/>
        <w:numPr>
          <w:ilvl w:val="0"/>
          <w:numId w:val="7"/>
        </w:numPr>
        <w:tabs>
          <w:tab w:val="left" w:pos="443"/>
        </w:tabs>
        <w:autoSpaceDE w:val="0"/>
        <w:autoSpaceDN w:val="0"/>
        <w:spacing w:before="76" w:after="240" w:line="240" w:lineRule="auto"/>
        <w:ind w:left="426" w:hanging="426"/>
        <w:rPr>
          <w:szCs w:val="24"/>
        </w:rPr>
      </w:pPr>
      <w:bookmarkStart w:id="48" w:name="_Toc80872605"/>
      <w:bookmarkStart w:id="49" w:name="_Toc107325239"/>
      <w:r w:rsidRPr="0073129F">
        <w:rPr>
          <w:szCs w:val="24"/>
        </w:rPr>
        <w:t>RECOMENDACIONES</w:t>
      </w:r>
      <w:bookmarkEnd w:id="48"/>
      <w:bookmarkEnd w:id="49"/>
      <w:r w:rsidRPr="0073129F">
        <w:rPr>
          <w:szCs w:val="24"/>
        </w:rPr>
        <w:t xml:space="preserve"> </w:t>
      </w:r>
    </w:p>
    <w:p w14:paraId="67E935AD" w14:textId="25D17CDD" w:rsidR="0011320D" w:rsidRDefault="0011320D" w:rsidP="0011320D">
      <w:pPr>
        <w:pStyle w:val="Prrafodelista"/>
        <w:numPr>
          <w:ilvl w:val="0"/>
          <w:numId w:val="26"/>
        </w:numPr>
        <w:rPr>
          <w:szCs w:val="24"/>
        </w:rPr>
      </w:pPr>
      <w:r w:rsidRPr="0073129F">
        <w:rPr>
          <w:szCs w:val="24"/>
        </w:rPr>
        <w:t>Fortalecer</w:t>
      </w:r>
      <w:r>
        <w:rPr>
          <w:szCs w:val="24"/>
        </w:rPr>
        <w:t xml:space="preserve"> la </w:t>
      </w:r>
      <w:r w:rsidRPr="0073129F">
        <w:rPr>
          <w:szCs w:val="24"/>
        </w:rPr>
        <w:t>divulga</w:t>
      </w:r>
      <w:r>
        <w:rPr>
          <w:szCs w:val="24"/>
        </w:rPr>
        <w:t>ción de</w:t>
      </w:r>
      <w:r w:rsidRPr="0073129F">
        <w:rPr>
          <w:szCs w:val="24"/>
        </w:rPr>
        <w:t xml:space="preserve"> los canales de atención </w:t>
      </w:r>
      <w:r>
        <w:rPr>
          <w:szCs w:val="24"/>
        </w:rPr>
        <w:t xml:space="preserve">de primer contacto como el </w:t>
      </w:r>
      <w:r w:rsidRPr="0073129F">
        <w:rPr>
          <w:szCs w:val="24"/>
        </w:rPr>
        <w:t>WhatsApp y chat institucional</w:t>
      </w:r>
      <w:r>
        <w:rPr>
          <w:szCs w:val="24"/>
        </w:rPr>
        <w:t xml:space="preserve">, que tiene como objetivo orientar y solucionar las dudas de los ciudadanos para así evitar el incremento de radicación de comunicaciones oficiales. </w:t>
      </w:r>
    </w:p>
    <w:p w14:paraId="70AFEBEB" w14:textId="77777777" w:rsidR="0011320D" w:rsidRDefault="0011320D" w:rsidP="0011320D">
      <w:pPr>
        <w:pStyle w:val="Prrafodelista"/>
        <w:ind w:left="360"/>
        <w:rPr>
          <w:szCs w:val="24"/>
        </w:rPr>
      </w:pPr>
    </w:p>
    <w:p w14:paraId="1CA96DFE" w14:textId="77777777" w:rsidR="00E176A4" w:rsidRDefault="0011320D" w:rsidP="00E176A4">
      <w:pPr>
        <w:pStyle w:val="Prrafodelista"/>
        <w:numPr>
          <w:ilvl w:val="0"/>
          <w:numId w:val="26"/>
        </w:numPr>
        <w:rPr>
          <w:szCs w:val="24"/>
        </w:rPr>
      </w:pPr>
      <w:r>
        <w:rPr>
          <w:szCs w:val="24"/>
        </w:rPr>
        <w:t>Divulgar el uso del formulario de PQRSD que se encuentra publicado en la página web, ya que permite recolectar la información de los grupos de valor de manera completa</w:t>
      </w:r>
      <w:r w:rsidR="00E176A4">
        <w:rPr>
          <w:szCs w:val="24"/>
        </w:rPr>
        <w:t xml:space="preserve">, permitiendo realizar una caracterización detallada de los usuarios. </w:t>
      </w:r>
    </w:p>
    <w:p w14:paraId="2AED59C1" w14:textId="77777777" w:rsidR="00E176A4" w:rsidRPr="00E176A4" w:rsidRDefault="00E176A4" w:rsidP="00E176A4">
      <w:pPr>
        <w:pStyle w:val="Prrafodelista"/>
        <w:rPr>
          <w:szCs w:val="24"/>
        </w:rPr>
      </w:pPr>
    </w:p>
    <w:p w14:paraId="098917BA" w14:textId="1A324440" w:rsidR="00F32777" w:rsidRDefault="00E176A4" w:rsidP="00F32777">
      <w:pPr>
        <w:pStyle w:val="Prrafodelista"/>
        <w:numPr>
          <w:ilvl w:val="0"/>
          <w:numId w:val="24"/>
        </w:numPr>
        <w:autoSpaceDE w:val="0"/>
        <w:autoSpaceDN w:val="0"/>
        <w:adjustRightInd w:val="0"/>
        <w:spacing w:after="0" w:line="240" w:lineRule="auto"/>
        <w:rPr>
          <w:rFonts w:cs="Cambria"/>
          <w:color w:val="000000"/>
          <w:szCs w:val="24"/>
        </w:rPr>
      </w:pPr>
      <w:r w:rsidRPr="00E176A4">
        <w:rPr>
          <w:szCs w:val="24"/>
        </w:rPr>
        <w:t>Incluir en la radicación de comunicaciones oficiales, información sobre personas con dis</w:t>
      </w:r>
      <w:r w:rsidR="0094217E">
        <w:rPr>
          <w:szCs w:val="24"/>
        </w:rPr>
        <w:t>ca</w:t>
      </w:r>
      <w:r w:rsidRPr="00E176A4">
        <w:rPr>
          <w:szCs w:val="24"/>
        </w:rPr>
        <w:t xml:space="preserve">pacidad que acceden a la </w:t>
      </w:r>
      <w:r w:rsidR="00F32777" w:rsidRPr="00E176A4">
        <w:rPr>
          <w:szCs w:val="24"/>
        </w:rPr>
        <w:t>Entidad</w:t>
      </w:r>
      <w:r w:rsidRPr="00E176A4">
        <w:rPr>
          <w:szCs w:val="24"/>
        </w:rPr>
        <w:t>, con el fin de usar esta variable en el proceso de caracterización de usuarios e implementar acciones para</w:t>
      </w:r>
      <w:r>
        <w:rPr>
          <w:szCs w:val="24"/>
        </w:rPr>
        <w:t xml:space="preserve"> </w:t>
      </w:r>
      <w:r w:rsidRPr="00E176A4">
        <w:rPr>
          <w:szCs w:val="24"/>
        </w:rPr>
        <w:t>la mejora del servicio.</w:t>
      </w:r>
      <w:r w:rsidR="00F32777" w:rsidRPr="00F32777">
        <w:rPr>
          <w:rFonts w:cs="Cambria"/>
          <w:color w:val="000000"/>
          <w:szCs w:val="24"/>
        </w:rPr>
        <w:t xml:space="preserve"> </w:t>
      </w:r>
    </w:p>
    <w:p w14:paraId="11E8AA7A" w14:textId="77777777" w:rsidR="00F32777" w:rsidRDefault="00F32777" w:rsidP="00F32777">
      <w:pPr>
        <w:pStyle w:val="Prrafodelista"/>
        <w:autoSpaceDE w:val="0"/>
        <w:autoSpaceDN w:val="0"/>
        <w:adjustRightInd w:val="0"/>
        <w:spacing w:after="0" w:line="240" w:lineRule="auto"/>
        <w:ind w:left="360"/>
        <w:rPr>
          <w:rFonts w:cs="Cambria"/>
          <w:color w:val="000000"/>
          <w:szCs w:val="24"/>
        </w:rPr>
      </w:pPr>
    </w:p>
    <w:p w14:paraId="001DAE1D" w14:textId="0A6616E5" w:rsidR="00F32777" w:rsidRDefault="00F32777" w:rsidP="00F32777">
      <w:pPr>
        <w:pStyle w:val="Prrafodelista"/>
        <w:numPr>
          <w:ilvl w:val="0"/>
          <w:numId w:val="24"/>
        </w:numPr>
        <w:autoSpaceDE w:val="0"/>
        <w:autoSpaceDN w:val="0"/>
        <w:adjustRightInd w:val="0"/>
        <w:spacing w:after="0" w:line="240" w:lineRule="auto"/>
        <w:rPr>
          <w:rFonts w:cs="Cambria"/>
          <w:color w:val="000000"/>
          <w:szCs w:val="24"/>
        </w:rPr>
      </w:pPr>
      <w:r>
        <w:rPr>
          <w:rFonts w:cs="Cambria"/>
          <w:color w:val="000000"/>
          <w:szCs w:val="24"/>
        </w:rPr>
        <w:t xml:space="preserve">Es necesario fortalecer el acceso a la información a los grupos de valor a través de la página web institucional garantizando la publicación proactividad de la información y que a su vez sea, actualizada, usable, accesible y escrita en lenguaje claro, pues estas cualidades permiten una comunicación asertiva y una buena relación entidad-ciudadano. </w:t>
      </w:r>
    </w:p>
    <w:p w14:paraId="182F5A50" w14:textId="55D7BAA5" w:rsidR="00E176A4" w:rsidRDefault="00E176A4" w:rsidP="00F32777">
      <w:pPr>
        <w:pStyle w:val="Prrafodelista"/>
        <w:ind w:left="360"/>
        <w:rPr>
          <w:szCs w:val="24"/>
        </w:rPr>
      </w:pPr>
    </w:p>
    <w:p w14:paraId="3988BBF1" w14:textId="1CA8F0EC" w:rsidR="00E176A4" w:rsidRPr="00E176A4" w:rsidRDefault="00E176A4" w:rsidP="00E176A4">
      <w:pPr>
        <w:pStyle w:val="Prrafodelista"/>
        <w:numPr>
          <w:ilvl w:val="0"/>
          <w:numId w:val="26"/>
        </w:numPr>
        <w:rPr>
          <w:szCs w:val="24"/>
        </w:rPr>
      </w:pPr>
      <w:r>
        <w:t>Generar estrategias para la inclusión de personas con discapacidad en los diferentes canales de atención.</w:t>
      </w:r>
    </w:p>
    <w:p w14:paraId="32D74B8A" w14:textId="77777777" w:rsidR="00E176A4" w:rsidRPr="00E176A4" w:rsidRDefault="00E176A4" w:rsidP="00E176A4">
      <w:pPr>
        <w:pStyle w:val="Prrafodelista"/>
        <w:rPr>
          <w:szCs w:val="24"/>
        </w:rPr>
      </w:pPr>
    </w:p>
    <w:p w14:paraId="07D1EBF7" w14:textId="6CF8F1AB" w:rsidR="0094217E" w:rsidRDefault="0094217E" w:rsidP="0094217E">
      <w:pPr>
        <w:pStyle w:val="Prrafodelista"/>
        <w:numPr>
          <w:ilvl w:val="0"/>
          <w:numId w:val="26"/>
        </w:numPr>
        <w:rPr>
          <w:szCs w:val="24"/>
        </w:rPr>
      </w:pPr>
      <w:r>
        <w:rPr>
          <w:szCs w:val="24"/>
        </w:rPr>
        <w:t>Impl</w:t>
      </w:r>
      <w:r w:rsidR="00297124">
        <w:rPr>
          <w:szCs w:val="24"/>
        </w:rPr>
        <w:t>ementa</w:t>
      </w:r>
      <w:r>
        <w:rPr>
          <w:szCs w:val="24"/>
        </w:rPr>
        <w:t xml:space="preserve">r el uso de un gestor de correspondencia que facilite, el proceso de radicación, la recolección de la información de los grupos de valor y el análisis de los datos durante cada vigencia. </w:t>
      </w:r>
    </w:p>
    <w:p w14:paraId="1B5626B1" w14:textId="77777777" w:rsidR="0094217E" w:rsidRPr="0094217E" w:rsidRDefault="0094217E" w:rsidP="0094217E">
      <w:pPr>
        <w:pStyle w:val="Prrafodelista"/>
        <w:rPr>
          <w:szCs w:val="24"/>
        </w:rPr>
      </w:pPr>
    </w:p>
    <w:p w14:paraId="7DD65082" w14:textId="3D88D7BB" w:rsidR="00116F80" w:rsidRPr="0094217E" w:rsidRDefault="001B052C" w:rsidP="00540AB4">
      <w:pPr>
        <w:pStyle w:val="Prrafodelista"/>
        <w:numPr>
          <w:ilvl w:val="0"/>
          <w:numId w:val="26"/>
        </w:numPr>
        <w:spacing w:after="0" w:line="240" w:lineRule="auto"/>
        <w:rPr>
          <w:b/>
          <w:bCs/>
          <w:szCs w:val="24"/>
        </w:rPr>
      </w:pPr>
      <w:r w:rsidRPr="0094217E">
        <w:rPr>
          <w:szCs w:val="24"/>
        </w:rPr>
        <w:t xml:space="preserve">Fortalecer los </w:t>
      </w:r>
      <w:r w:rsidR="00C51018" w:rsidRPr="0094217E">
        <w:rPr>
          <w:szCs w:val="24"/>
        </w:rPr>
        <w:t>canales para interponer</w:t>
      </w:r>
      <w:r w:rsidRPr="0094217E">
        <w:rPr>
          <w:szCs w:val="24"/>
        </w:rPr>
        <w:t xml:space="preserve"> PQRSD</w:t>
      </w:r>
      <w:r w:rsidR="0094217E" w:rsidRPr="0094217E">
        <w:rPr>
          <w:szCs w:val="24"/>
        </w:rPr>
        <w:t xml:space="preserve"> en territorio con las corporaciones autónomas regionales </w:t>
      </w:r>
      <w:r w:rsidR="00E36C4E" w:rsidRPr="0094217E">
        <w:rPr>
          <w:szCs w:val="24"/>
        </w:rPr>
        <w:t xml:space="preserve">ya que el </w:t>
      </w:r>
      <w:r w:rsidR="0094217E" w:rsidRPr="0094217E">
        <w:rPr>
          <w:szCs w:val="24"/>
        </w:rPr>
        <w:t>22</w:t>
      </w:r>
      <w:r w:rsidR="00E36C4E" w:rsidRPr="0094217E">
        <w:rPr>
          <w:szCs w:val="24"/>
        </w:rPr>
        <w:t>% de</w:t>
      </w:r>
      <w:r w:rsidRPr="0094217E">
        <w:rPr>
          <w:szCs w:val="24"/>
        </w:rPr>
        <w:t xml:space="preserve"> </w:t>
      </w:r>
      <w:r w:rsidR="00C51018" w:rsidRPr="0094217E">
        <w:rPr>
          <w:szCs w:val="24"/>
        </w:rPr>
        <w:t>los departamentos</w:t>
      </w:r>
      <w:r w:rsidR="00E36C4E" w:rsidRPr="0094217E">
        <w:rPr>
          <w:szCs w:val="24"/>
        </w:rPr>
        <w:t xml:space="preserve"> registro menos de </w:t>
      </w:r>
      <w:r w:rsidR="0094217E" w:rsidRPr="0094217E">
        <w:rPr>
          <w:szCs w:val="24"/>
        </w:rPr>
        <w:t>100</w:t>
      </w:r>
      <w:r w:rsidR="00E36C4E" w:rsidRPr="0094217E">
        <w:rPr>
          <w:szCs w:val="24"/>
        </w:rPr>
        <w:t xml:space="preserve"> PQRSD</w:t>
      </w:r>
      <w:r w:rsidR="00F440DB" w:rsidRPr="0094217E">
        <w:rPr>
          <w:szCs w:val="24"/>
        </w:rPr>
        <w:t xml:space="preserve"> anuales</w:t>
      </w:r>
      <w:r w:rsidR="0094217E">
        <w:rPr>
          <w:szCs w:val="24"/>
        </w:rPr>
        <w:t xml:space="preserve">. </w:t>
      </w:r>
    </w:p>
    <w:p w14:paraId="7B6D3024" w14:textId="77777777" w:rsidR="00116F80" w:rsidRPr="0073129F" w:rsidRDefault="00116F80" w:rsidP="00116F80">
      <w:pPr>
        <w:spacing w:after="0" w:line="240" w:lineRule="auto"/>
        <w:rPr>
          <w:b/>
          <w:bCs/>
          <w:szCs w:val="24"/>
        </w:rPr>
      </w:pPr>
    </w:p>
    <w:p w14:paraId="6704839A" w14:textId="77777777" w:rsidR="00116F80" w:rsidRPr="0073129F" w:rsidRDefault="00116F80" w:rsidP="00116F80">
      <w:pPr>
        <w:spacing w:after="0" w:line="240" w:lineRule="auto"/>
        <w:rPr>
          <w:b/>
          <w:bCs/>
          <w:szCs w:val="24"/>
        </w:rPr>
      </w:pPr>
    </w:p>
    <w:p w14:paraId="4550FA13" w14:textId="77777777" w:rsidR="00433E64" w:rsidRDefault="00433E64" w:rsidP="00116F80">
      <w:pPr>
        <w:spacing w:after="0" w:line="240" w:lineRule="auto"/>
        <w:rPr>
          <w:b/>
          <w:bCs/>
          <w:szCs w:val="24"/>
        </w:rPr>
      </w:pPr>
    </w:p>
    <w:p w14:paraId="1CE419DA" w14:textId="77777777" w:rsidR="00433E64" w:rsidRDefault="00433E64" w:rsidP="00116F80">
      <w:pPr>
        <w:spacing w:after="0" w:line="240" w:lineRule="auto"/>
        <w:rPr>
          <w:b/>
          <w:bCs/>
          <w:szCs w:val="24"/>
        </w:rPr>
      </w:pPr>
    </w:p>
    <w:p w14:paraId="75BA6147" w14:textId="77777777" w:rsidR="00433E64" w:rsidRDefault="00433E64" w:rsidP="00116F80">
      <w:pPr>
        <w:spacing w:after="0" w:line="240" w:lineRule="auto"/>
        <w:rPr>
          <w:b/>
          <w:bCs/>
          <w:szCs w:val="24"/>
        </w:rPr>
      </w:pPr>
    </w:p>
    <w:p w14:paraId="5DF11CBE" w14:textId="77777777" w:rsidR="00433E64" w:rsidRDefault="00433E64" w:rsidP="00116F80">
      <w:pPr>
        <w:spacing w:after="0" w:line="240" w:lineRule="auto"/>
        <w:rPr>
          <w:b/>
          <w:bCs/>
          <w:szCs w:val="24"/>
        </w:rPr>
      </w:pPr>
    </w:p>
    <w:p w14:paraId="463A74B8" w14:textId="77777777" w:rsidR="00433E64" w:rsidRDefault="00433E64" w:rsidP="00116F80">
      <w:pPr>
        <w:spacing w:after="0" w:line="240" w:lineRule="auto"/>
        <w:rPr>
          <w:b/>
          <w:bCs/>
          <w:szCs w:val="24"/>
        </w:rPr>
      </w:pPr>
    </w:p>
    <w:p w14:paraId="5297E207" w14:textId="77777777" w:rsidR="00433E64" w:rsidRDefault="00433E64" w:rsidP="00116F80">
      <w:pPr>
        <w:spacing w:after="0" w:line="240" w:lineRule="auto"/>
        <w:rPr>
          <w:b/>
          <w:bCs/>
          <w:szCs w:val="24"/>
        </w:rPr>
      </w:pPr>
    </w:p>
    <w:p w14:paraId="18A2DE8F" w14:textId="77777777" w:rsidR="00433E64" w:rsidRDefault="00433E64" w:rsidP="00116F80">
      <w:pPr>
        <w:spacing w:after="0" w:line="240" w:lineRule="auto"/>
        <w:rPr>
          <w:b/>
          <w:bCs/>
          <w:szCs w:val="24"/>
        </w:rPr>
      </w:pPr>
    </w:p>
    <w:p w14:paraId="436561C6" w14:textId="77777777" w:rsidR="00433E64" w:rsidRDefault="00433E64" w:rsidP="00116F80">
      <w:pPr>
        <w:spacing w:after="0" w:line="240" w:lineRule="auto"/>
        <w:rPr>
          <w:b/>
          <w:bCs/>
          <w:szCs w:val="24"/>
        </w:rPr>
      </w:pPr>
    </w:p>
    <w:p w14:paraId="69DEC4C4" w14:textId="77777777" w:rsidR="00433E64" w:rsidRDefault="00433E64" w:rsidP="00116F80">
      <w:pPr>
        <w:spacing w:after="0" w:line="240" w:lineRule="auto"/>
        <w:rPr>
          <w:b/>
          <w:bCs/>
          <w:szCs w:val="24"/>
        </w:rPr>
      </w:pPr>
    </w:p>
    <w:p w14:paraId="11AAA2D5" w14:textId="77777777" w:rsidR="00433E64" w:rsidRDefault="00433E64" w:rsidP="00116F80">
      <w:pPr>
        <w:spacing w:after="0" w:line="240" w:lineRule="auto"/>
        <w:rPr>
          <w:b/>
          <w:bCs/>
          <w:szCs w:val="24"/>
        </w:rPr>
      </w:pPr>
    </w:p>
    <w:p w14:paraId="446B3FB1" w14:textId="222F7510" w:rsidR="00116F80" w:rsidRPr="0073129F" w:rsidRDefault="00116F80" w:rsidP="00116F80">
      <w:pPr>
        <w:spacing w:after="0" w:line="240" w:lineRule="auto"/>
        <w:rPr>
          <w:b/>
          <w:bCs/>
          <w:szCs w:val="24"/>
        </w:rPr>
      </w:pPr>
      <w:r w:rsidRPr="0073129F">
        <w:rPr>
          <w:b/>
          <w:bCs/>
          <w:szCs w:val="24"/>
        </w:rPr>
        <w:t xml:space="preserve">EDNA MARGARITA ÁNGEL PALOMINO </w:t>
      </w:r>
    </w:p>
    <w:p w14:paraId="5100C2A5" w14:textId="77777777" w:rsidR="00116F80" w:rsidRPr="0073129F" w:rsidRDefault="00116F80" w:rsidP="00116F80">
      <w:pPr>
        <w:spacing w:after="0" w:line="240" w:lineRule="auto"/>
        <w:rPr>
          <w:szCs w:val="24"/>
        </w:rPr>
      </w:pPr>
      <w:r w:rsidRPr="0073129F">
        <w:rPr>
          <w:szCs w:val="24"/>
        </w:rPr>
        <w:t xml:space="preserve">Coordinadora </w:t>
      </w:r>
    </w:p>
    <w:p w14:paraId="37FB6661" w14:textId="2B896552" w:rsidR="00116F80" w:rsidRPr="0073129F" w:rsidRDefault="00116F80" w:rsidP="00116F80">
      <w:pPr>
        <w:spacing w:after="0" w:line="240" w:lineRule="auto"/>
        <w:rPr>
          <w:szCs w:val="24"/>
        </w:rPr>
      </w:pPr>
      <w:r w:rsidRPr="0073129F">
        <w:rPr>
          <w:szCs w:val="24"/>
        </w:rPr>
        <w:t xml:space="preserve">Unidad Coordinadora para el Gobierno Abierto. </w:t>
      </w:r>
    </w:p>
    <w:p w14:paraId="0E179A5C" w14:textId="47CB63E8" w:rsidR="00116F80" w:rsidRPr="0073129F" w:rsidRDefault="00116F80" w:rsidP="00116F80">
      <w:pPr>
        <w:spacing w:after="0" w:line="240" w:lineRule="auto"/>
        <w:rPr>
          <w:szCs w:val="24"/>
        </w:rPr>
      </w:pPr>
    </w:p>
    <w:p w14:paraId="0C511C5A" w14:textId="79AA4997" w:rsidR="007A529D" w:rsidRPr="00342C3B" w:rsidRDefault="00116F80" w:rsidP="00116F80">
      <w:pPr>
        <w:spacing w:after="0" w:line="240" w:lineRule="auto"/>
        <w:rPr>
          <w:sz w:val="16"/>
          <w:szCs w:val="16"/>
        </w:rPr>
      </w:pPr>
      <w:r w:rsidRPr="00342C3B">
        <w:rPr>
          <w:b/>
          <w:bCs/>
          <w:sz w:val="16"/>
          <w:szCs w:val="16"/>
        </w:rPr>
        <w:t>Proyecto</w:t>
      </w:r>
      <w:r w:rsidRPr="00342C3B">
        <w:rPr>
          <w:sz w:val="16"/>
          <w:szCs w:val="16"/>
        </w:rPr>
        <w:t>:</w:t>
      </w:r>
      <w:r w:rsidR="00297124">
        <w:rPr>
          <w:sz w:val="16"/>
          <w:szCs w:val="16"/>
        </w:rPr>
        <w:tab/>
      </w:r>
      <w:r w:rsidRPr="00342C3B">
        <w:rPr>
          <w:sz w:val="16"/>
          <w:szCs w:val="16"/>
        </w:rPr>
        <w:t>Lizeth Katheryn Avendaño Herrera UCGA</w:t>
      </w:r>
    </w:p>
    <w:p w14:paraId="20EAA03A" w14:textId="14D62922" w:rsidR="000E1FE8" w:rsidRPr="00342C3B" w:rsidRDefault="000E1FE8" w:rsidP="00116F80">
      <w:pPr>
        <w:spacing w:after="0" w:line="240" w:lineRule="auto"/>
        <w:rPr>
          <w:sz w:val="16"/>
          <w:szCs w:val="16"/>
        </w:rPr>
      </w:pPr>
      <w:r w:rsidRPr="00342C3B">
        <w:rPr>
          <w:b/>
          <w:bCs/>
          <w:sz w:val="16"/>
          <w:szCs w:val="16"/>
        </w:rPr>
        <w:t>Reviso</w:t>
      </w:r>
      <w:r w:rsidRPr="00342C3B">
        <w:rPr>
          <w:sz w:val="16"/>
          <w:szCs w:val="16"/>
        </w:rPr>
        <w:t xml:space="preserve">: </w:t>
      </w:r>
      <w:r w:rsidR="00297124">
        <w:rPr>
          <w:sz w:val="16"/>
          <w:szCs w:val="16"/>
        </w:rPr>
        <w:tab/>
      </w:r>
      <w:r w:rsidRPr="00342C3B">
        <w:rPr>
          <w:sz w:val="16"/>
          <w:szCs w:val="16"/>
        </w:rPr>
        <w:t>Diego Trujillo Escobar - Contratista UCGA</w:t>
      </w:r>
    </w:p>
    <w:sectPr w:rsidR="000E1FE8" w:rsidRPr="00342C3B" w:rsidSect="00235A1C">
      <w:headerReference w:type="default" r:id="rId47"/>
      <w:pgSz w:w="12240" w:h="15840"/>
      <w:pgMar w:top="1417" w:right="1701" w:bottom="1417" w:left="1701" w:header="708" w:footer="532"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90D5790" w14:textId="77777777" w:rsidR="00D126E1" w:rsidRDefault="00D126E1" w:rsidP="002D0B03">
      <w:pPr>
        <w:spacing w:after="0" w:line="240" w:lineRule="auto"/>
      </w:pPr>
      <w:r>
        <w:separator/>
      </w:r>
    </w:p>
  </w:endnote>
  <w:endnote w:type="continuationSeparator" w:id="0">
    <w:p w14:paraId="109A0EF9" w14:textId="77777777" w:rsidR="00D126E1" w:rsidRDefault="00D126E1" w:rsidP="002D0B0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Noto Sans Symbols">
    <w:altName w:val="Calibri"/>
    <w:charset w:val="00"/>
    <w:family w:val="auto"/>
    <w:pitch w:val="default"/>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6110E9" w14:textId="54E30118" w:rsidR="003C7264" w:rsidRPr="00F06306" w:rsidRDefault="003C7264">
    <w:pPr>
      <w:pStyle w:val="Piedepgina"/>
    </w:pPr>
    <w:r w:rsidRPr="00F06306">
      <w:rPr>
        <w:lang w:val="es-ES"/>
      </w:rPr>
      <w:t xml:space="preserve">Página </w:t>
    </w:r>
    <w:r w:rsidRPr="00F06306">
      <w:rPr>
        <w:b/>
        <w:bCs/>
      </w:rPr>
      <w:fldChar w:fldCharType="begin"/>
    </w:r>
    <w:r w:rsidRPr="00F06306">
      <w:rPr>
        <w:b/>
        <w:bCs/>
      </w:rPr>
      <w:instrText>PAGE  \* Arabic  \* MERGEFORMAT</w:instrText>
    </w:r>
    <w:r w:rsidRPr="00F06306">
      <w:rPr>
        <w:b/>
        <w:bCs/>
      </w:rPr>
      <w:fldChar w:fldCharType="separate"/>
    </w:r>
    <w:r w:rsidR="00235A1C" w:rsidRPr="00235A1C">
      <w:rPr>
        <w:b/>
        <w:bCs/>
        <w:noProof/>
        <w:lang w:val="es-ES"/>
      </w:rPr>
      <w:t>25</w:t>
    </w:r>
    <w:r w:rsidRPr="00F06306">
      <w:rPr>
        <w:b/>
        <w:bCs/>
      </w:rPr>
      <w:fldChar w:fldCharType="end"/>
    </w:r>
    <w:r w:rsidRPr="00F06306">
      <w:rPr>
        <w:lang w:val="es-ES"/>
      </w:rPr>
      <w:t xml:space="preserve"> de </w:t>
    </w:r>
    <w:r w:rsidRPr="00F06306">
      <w:rPr>
        <w:b/>
        <w:bCs/>
      </w:rPr>
      <w:fldChar w:fldCharType="begin"/>
    </w:r>
    <w:r w:rsidRPr="00F06306">
      <w:rPr>
        <w:b/>
        <w:bCs/>
      </w:rPr>
      <w:instrText>NUMPAGES  \* Arabic  \* MERGEFORMAT</w:instrText>
    </w:r>
    <w:r w:rsidRPr="00F06306">
      <w:rPr>
        <w:b/>
        <w:bCs/>
      </w:rPr>
      <w:fldChar w:fldCharType="separate"/>
    </w:r>
    <w:r w:rsidR="00235A1C" w:rsidRPr="00235A1C">
      <w:rPr>
        <w:b/>
        <w:bCs/>
        <w:noProof/>
        <w:lang w:val="es-ES"/>
      </w:rPr>
      <w:t>27</w:t>
    </w:r>
    <w:r w:rsidRPr="00F06306">
      <w:rPr>
        <w:b/>
        <w:bC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F508EB6" w14:textId="77777777" w:rsidR="00D126E1" w:rsidRDefault="00D126E1" w:rsidP="002D0B03">
      <w:pPr>
        <w:spacing w:after="0" w:line="240" w:lineRule="auto"/>
      </w:pPr>
      <w:r>
        <w:separator/>
      </w:r>
    </w:p>
  </w:footnote>
  <w:footnote w:type="continuationSeparator" w:id="0">
    <w:p w14:paraId="7C214471" w14:textId="77777777" w:rsidR="00D126E1" w:rsidRDefault="00D126E1" w:rsidP="002D0B03">
      <w:pPr>
        <w:spacing w:after="0" w:line="240" w:lineRule="auto"/>
      </w:pPr>
      <w:r>
        <w:continuationSeparator/>
      </w:r>
    </w:p>
  </w:footnote>
  <w:footnote w:id="1">
    <w:p w14:paraId="30E10419" w14:textId="39E7BFC0" w:rsidR="003C7264" w:rsidRPr="003E56DB" w:rsidRDefault="003C7264" w:rsidP="003E56DB">
      <w:pPr>
        <w:pStyle w:val="Textonotapie"/>
        <w:rPr>
          <w:sz w:val="16"/>
        </w:rPr>
      </w:pPr>
      <w:r w:rsidRPr="003E56DB">
        <w:rPr>
          <w:rStyle w:val="Refdenotaalpie"/>
          <w:sz w:val="16"/>
        </w:rPr>
        <w:footnoteRef/>
      </w:r>
      <w:r w:rsidR="00634FC2">
        <w:rPr>
          <w:sz w:val="16"/>
        </w:rPr>
        <w:t xml:space="preserve"> Búsqueda orgánica: R</w:t>
      </w:r>
      <w:r w:rsidRPr="003E56DB">
        <w:rPr>
          <w:sz w:val="16"/>
        </w:rPr>
        <w:t>eporte de visitas al sitio que provienen desde un motor de búsquedas (Google, Bing, Yahoo!)</w:t>
      </w:r>
    </w:p>
  </w:footnote>
  <w:footnote w:id="2">
    <w:p w14:paraId="404069C0" w14:textId="29BCC476" w:rsidR="003C7264" w:rsidRPr="003E56DB" w:rsidRDefault="003C7264">
      <w:pPr>
        <w:pStyle w:val="Textonotapie"/>
        <w:rPr>
          <w:sz w:val="16"/>
          <w:lang w:val="es-ES"/>
        </w:rPr>
      </w:pPr>
      <w:r w:rsidRPr="003E56DB">
        <w:rPr>
          <w:rStyle w:val="Refdenotaalpie"/>
          <w:sz w:val="16"/>
        </w:rPr>
        <w:footnoteRef/>
      </w:r>
      <w:r w:rsidR="00634FC2">
        <w:rPr>
          <w:sz w:val="16"/>
        </w:rPr>
        <w:t xml:space="preserve"> Directo: R</w:t>
      </w:r>
      <w:r w:rsidRPr="003E56DB">
        <w:rPr>
          <w:sz w:val="16"/>
        </w:rPr>
        <w:t>eporte de visitas al sitio que provienen directamente de la URL escrita en el navegador del usuario</w:t>
      </w:r>
    </w:p>
  </w:footnote>
  <w:footnote w:id="3">
    <w:p w14:paraId="33B7B3CC" w14:textId="5DA80982" w:rsidR="003C7264" w:rsidRPr="003E56DB" w:rsidRDefault="003C7264">
      <w:pPr>
        <w:pStyle w:val="Textonotapie"/>
        <w:rPr>
          <w:sz w:val="16"/>
          <w:lang w:val="es-ES"/>
        </w:rPr>
      </w:pPr>
      <w:r w:rsidRPr="003E56DB">
        <w:rPr>
          <w:rStyle w:val="Refdenotaalpie"/>
          <w:sz w:val="16"/>
        </w:rPr>
        <w:footnoteRef/>
      </w:r>
      <w:r w:rsidRPr="003E56DB">
        <w:rPr>
          <w:sz w:val="16"/>
        </w:rPr>
        <w:t xml:space="preserve"> Referido: Reporte de visitas al sitio web que provienen de enlaces externos al buscador de Google (por ejemplo, links en otros sitios web).</w:t>
      </w:r>
    </w:p>
  </w:footnote>
  <w:footnote w:id="4">
    <w:p w14:paraId="332C9543" w14:textId="6F00F9E6" w:rsidR="003C7264" w:rsidRPr="003E56DB" w:rsidRDefault="003C7264">
      <w:pPr>
        <w:pStyle w:val="Textonotapie"/>
        <w:rPr>
          <w:sz w:val="16"/>
          <w:lang w:val="es-ES"/>
        </w:rPr>
      </w:pPr>
      <w:r w:rsidRPr="003E56DB">
        <w:rPr>
          <w:rStyle w:val="Refdenotaalpie"/>
          <w:sz w:val="16"/>
        </w:rPr>
        <w:footnoteRef/>
      </w:r>
      <w:r w:rsidR="00634FC2">
        <w:rPr>
          <w:sz w:val="16"/>
        </w:rPr>
        <w:t xml:space="preserve"> Social orgánico: R</w:t>
      </w:r>
      <w:r w:rsidRPr="003E56DB">
        <w:rPr>
          <w:sz w:val="16"/>
        </w:rPr>
        <w:t>eporte de visitas al sitio que provienen desde redes sociales.</w:t>
      </w:r>
    </w:p>
  </w:footnote>
  <w:footnote w:id="5">
    <w:p w14:paraId="5AE2B3BE" w14:textId="0D8C980E" w:rsidR="003C7264" w:rsidRPr="003E56DB" w:rsidRDefault="003C7264">
      <w:pPr>
        <w:pStyle w:val="Textonotapie"/>
        <w:rPr>
          <w:sz w:val="16"/>
          <w:lang w:val="es-ES"/>
        </w:rPr>
      </w:pPr>
      <w:r w:rsidRPr="003E56DB">
        <w:rPr>
          <w:rStyle w:val="Refdenotaalpie"/>
          <w:sz w:val="16"/>
        </w:rPr>
        <w:footnoteRef/>
      </w:r>
      <w:r w:rsidR="00392474">
        <w:rPr>
          <w:sz w:val="16"/>
        </w:rPr>
        <w:t xml:space="preserve"> Correo electrónico: R</w:t>
      </w:r>
      <w:r w:rsidRPr="003E56DB">
        <w:rPr>
          <w:sz w:val="16"/>
        </w:rPr>
        <w:t>eporte de visitas al sitio que provienen desde el correo electrónico</w:t>
      </w:r>
    </w:p>
  </w:footnote>
  <w:footnote w:id="6">
    <w:p w14:paraId="7BF57535" w14:textId="48D4B5B9" w:rsidR="003C7264" w:rsidRPr="003E56DB" w:rsidRDefault="003C7264">
      <w:pPr>
        <w:pStyle w:val="Textonotapie"/>
        <w:rPr>
          <w:lang w:val="es-ES"/>
        </w:rPr>
      </w:pPr>
      <w:r w:rsidRPr="003E56DB">
        <w:rPr>
          <w:rStyle w:val="Refdenotaalpie"/>
          <w:sz w:val="16"/>
        </w:rPr>
        <w:footnoteRef/>
      </w:r>
      <w:r w:rsidRPr="003E56DB">
        <w:rPr>
          <w:sz w:val="16"/>
        </w:rPr>
        <w:t xml:space="preserve"> Otros: Reporte de otros canales de acceso</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2840"/>
      <w:gridCol w:w="4730"/>
      <w:gridCol w:w="2211"/>
    </w:tblGrid>
    <w:tr w:rsidR="003C7264" w:rsidRPr="00E86BA6" w14:paraId="3EE689D2" w14:textId="77777777" w:rsidTr="00E13FB0">
      <w:trPr>
        <w:cantSplit/>
        <w:trHeight w:val="748"/>
        <w:jc w:val="center"/>
      </w:trPr>
      <w:tc>
        <w:tcPr>
          <w:tcW w:w="2840" w:type="dxa"/>
          <w:vMerge w:val="restart"/>
          <w:shd w:val="clear" w:color="auto" w:fill="auto"/>
          <w:vAlign w:val="center"/>
        </w:tcPr>
        <w:p w14:paraId="3CBBE92E" w14:textId="77777777" w:rsidR="003C7264" w:rsidRPr="006A3DC8" w:rsidRDefault="003C7264" w:rsidP="00E13FB0">
          <w:pPr>
            <w:jc w:val="center"/>
            <w:rPr>
              <w:rFonts w:cs="Arial"/>
              <w:b/>
              <w:bCs/>
              <w:spacing w:val="-6"/>
            </w:rPr>
          </w:pPr>
          <w:r w:rsidRPr="00C4494B">
            <w:rPr>
              <w:noProof/>
              <w:sz w:val="20"/>
            </w:rPr>
            <w:t xml:space="preserve">MINISTERIO DE AMBIENTE Y DESARROLLO SOSTENIBLE </w:t>
          </w:r>
        </w:p>
      </w:tc>
      <w:tc>
        <w:tcPr>
          <w:tcW w:w="4730" w:type="dxa"/>
          <w:shd w:val="clear" w:color="auto" w:fill="4472C4"/>
          <w:vAlign w:val="center"/>
        </w:tcPr>
        <w:p w14:paraId="0FED5192" w14:textId="63C492F4" w:rsidR="003C7264" w:rsidRPr="00B477ED" w:rsidRDefault="003C7264" w:rsidP="00E13FB0">
          <w:pPr>
            <w:spacing w:after="0"/>
            <w:ind w:right="-40"/>
            <w:jc w:val="center"/>
            <w:rPr>
              <w:rFonts w:cs="Arial"/>
              <w:b/>
              <w:bCs/>
              <w:color w:val="FFFFFF"/>
            </w:rPr>
          </w:pPr>
          <w:r>
            <w:rPr>
              <w:b/>
              <w:color w:val="FFFFFF"/>
            </w:rPr>
            <w:t>CARACTERIZACIÓN DE USUARIOS</w:t>
          </w:r>
        </w:p>
      </w:tc>
      <w:tc>
        <w:tcPr>
          <w:tcW w:w="2211" w:type="dxa"/>
          <w:vMerge w:val="restart"/>
          <w:shd w:val="clear" w:color="auto" w:fill="auto"/>
          <w:vAlign w:val="center"/>
        </w:tcPr>
        <w:p w14:paraId="1E5F08EF" w14:textId="77777777" w:rsidR="003C7264" w:rsidRPr="00E86BA6" w:rsidRDefault="003C7264" w:rsidP="00E13FB0">
          <w:pPr>
            <w:spacing w:after="0"/>
            <w:ind w:right="-42"/>
            <w:jc w:val="center"/>
            <w:rPr>
              <w:rFonts w:cs="Arial"/>
              <w:b/>
              <w:bCs/>
              <w:spacing w:val="-6"/>
            </w:rPr>
          </w:pPr>
          <w:r>
            <w:rPr>
              <w:rFonts w:cs="Arial"/>
              <w:b/>
              <w:bCs/>
              <w:noProof/>
              <w:spacing w:val="-6"/>
              <w:lang w:eastAsia="es-CO"/>
            </w:rPr>
            <w:drawing>
              <wp:inline distT="0" distB="0" distL="0" distR="0" wp14:anchorId="6B46A195" wp14:editId="0FB1C9D7">
                <wp:extent cx="1140460" cy="472142"/>
                <wp:effectExtent l="0" t="0" r="2540" b="444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42403" cy="472947"/>
                        </a:xfrm>
                        <a:prstGeom prst="rect">
                          <a:avLst/>
                        </a:prstGeom>
                        <a:noFill/>
                      </pic:spPr>
                    </pic:pic>
                  </a:graphicData>
                </a:graphic>
              </wp:inline>
            </w:drawing>
          </w:r>
        </w:p>
      </w:tc>
    </w:tr>
    <w:tr w:rsidR="003C7264" w:rsidRPr="00E86BA6" w14:paraId="4BB12BF2" w14:textId="77777777" w:rsidTr="00E13FB0">
      <w:tblPrEx>
        <w:tblCellMar>
          <w:left w:w="108" w:type="dxa"/>
          <w:right w:w="108" w:type="dxa"/>
        </w:tblCellMar>
      </w:tblPrEx>
      <w:trPr>
        <w:cantSplit/>
        <w:trHeight w:val="214"/>
        <w:jc w:val="center"/>
      </w:trPr>
      <w:tc>
        <w:tcPr>
          <w:tcW w:w="2840" w:type="dxa"/>
          <w:vMerge/>
          <w:vAlign w:val="center"/>
        </w:tcPr>
        <w:p w14:paraId="2D4224B1" w14:textId="77777777" w:rsidR="003C7264" w:rsidRPr="00E86BA6" w:rsidRDefault="003C7264" w:rsidP="00E13FB0">
          <w:pPr>
            <w:jc w:val="center"/>
            <w:rPr>
              <w:rFonts w:cs="Arial"/>
              <w:bCs/>
              <w:spacing w:val="-6"/>
              <w:szCs w:val="17"/>
            </w:rPr>
          </w:pPr>
        </w:p>
      </w:tc>
      <w:tc>
        <w:tcPr>
          <w:tcW w:w="4730" w:type="dxa"/>
          <w:shd w:val="clear" w:color="auto" w:fill="E6EFFD"/>
          <w:vAlign w:val="center"/>
        </w:tcPr>
        <w:p w14:paraId="5D866740" w14:textId="77777777" w:rsidR="003C7264" w:rsidRPr="00C4494B" w:rsidRDefault="003C7264" w:rsidP="00E13FB0">
          <w:pPr>
            <w:spacing w:after="0"/>
            <w:ind w:right="-42"/>
            <w:jc w:val="center"/>
            <w:rPr>
              <w:rFonts w:cs="Arial"/>
              <w:bCs/>
              <w:spacing w:val="-6"/>
              <w:sz w:val="20"/>
            </w:rPr>
          </w:pPr>
          <w:r w:rsidRPr="00C4494B">
            <w:rPr>
              <w:b/>
              <w:sz w:val="20"/>
            </w:rPr>
            <w:t>Proceso:</w:t>
          </w:r>
          <w:r>
            <w:rPr>
              <w:sz w:val="20"/>
            </w:rPr>
            <w:t xml:space="preserve"> Servicio al C</w:t>
          </w:r>
          <w:r w:rsidRPr="00C4494B">
            <w:rPr>
              <w:sz w:val="20"/>
            </w:rPr>
            <w:t xml:space="preserve">iudadano </w:t>
          </w:r>
        </w:p>
      </w:tc>
      <w:tc>
        <w:tcPr>
          <w:tcW w:w="2211" w:type="dxa"/>
          <w:vMerge/>
          <w:vAlign w:val="center"/>
        </w:tcPr>
        <w:p w14:paraId="0833F0FF" w14:textId="77777777" w:rsidR="003C7264" w:rsidRPr="00E86BA6" w:rsidRDefault="003C7264" w:rsidP="00E13FB0">
          <w:pPr>
            <w:ind w:right="-42"/>
            <w:jc w:val="center"/>
            <w:rPr>
              <w:rFonts w:cs="Arial"/>
              <w:bCs/>
              <w:spacing w:val="-6"/>
            </w:rPr>
          </w:pPr>
        </w:p>
      </w:tc>
    </w:tr>
    <w:tr w:rsidR="003C7264" w:rsidRPr="00E86BA6" w14:paraId="61148531" w14:textId="77777777" w:rsidTr="00E13FB0">
      <w:tblPrEx>
        <w:tblCellMar>
          <w:left w:w="108" w:type="dxa"/>
          <w:right w:w="108" w:type="dxa"/>
        </w:tblCellMar>
      </w:tblPrEx>
      <w:trPr>
        <w:cantSplit/>
        <w:trHeight w:val="312"/>
        <w:jc w:val="center"/>
      </w:trPr>
      <w:tc>
        <w:tcPr>
          <w:tcW w:w="2840" w:type="dxa"/>
          <w:vAlign w:val="center"/>
        </w:tcPr>
        <w:p w14:paraId="66EFBD6D" w14:textId="161F6AE0" w:rsidR="003C7264" w:rsidRPr="00C4494B" w:rsidRDefault="003C7264" w:rsidP="00E13FB0">
          <w:pPr>
            <w:spacing w:after="0"/>
            <w:jc w:val="center"/>
            <w:rPr>
              <w:rFonts w:cs="Arial"/>
              <w:bCs/>
              <w:spacing w:val="-6"/>
              <w:sz w:val="20"/>
              <w:szCs w:val="20"/>
              <w:lang w:val="en-US"/>
            </w:rPr>
          </w:pPr>
          <w:r w:rsidRPr="00C4494B">
            <w:rPr>
              <w:rFonts w:cs="Arial"/>
              <w:b/>
              <w:bCs/>
              <w:spacing w:val="-6"/>
              <w:sz w:val="20"/>
              <w:szCs w:val="20"/>
            </w:rPr>
            <w:t>Versión</w:t>
          </w:r>
          <w:r w:rsidRPr="00C4494B">
            <w:rPr>
              <w:rFonts w:cs="Arial"/>
              <w:bCs/>
              <w:spacing w:val="-6"/>
              <w:sz w:val="20"/>
              <w:szCs w:val="20"/>
            </w:rPr>
            <w:t>: 0</w:t>
          </w:r>
          <w:r w:rsidRPr="003232CA">
            <w:rPr>
              <w:rFonts w:cs="Arial"/>
              <w:bCs/>
              <w:spacing w:val="-6"/>
              <w:sz w:val="20"/>
              <w:szCs w:val="20"/>
              <w:highlight w:val="yellow"/>
            </w:rPr>
            <w:t>4</w:t>
          </w:r>
        </w:p>
      </w:tc>
      <w:tc>
        <w:tcPr>
          <w:tcW w:w="4730" w:type="dxa"/>
          <w:vAlign w:val="center"/>
        </w:tcPr>
        <w:p w14:paraId="1642E8A0" w14:textId="6C3F25EA" w:rsidR="003C7264" w:rsidRPr="00C4494B" w:rsidRDefault="003C7264" w:rsidP="00E13FB0">
          <w:pPr>
            <w:spacing w:after="0"/>
            <w:ind w:right="-42"/>
            <w:jc w:val="center"/>
            <w:rPr>
              <w:rFonts w:cs="Arial"/>
              <w:bCs/>
              <w:spacing w:val="-6"/>
              <w:sz w:val="20"/>
              <w:szCs w:val="20"/>
            </w:rPr>
          </w:pPr>
          <w:r w:rsidRPr="00C4494B">
            <w:rPr>
              <w:b/>
              <w:sz w:val="20"/>
              <w:szCs w:val="20"/>
            </w:rPr>
            <w:t>Vigencia:</w:t>
          </w:r>
          <w:r>
            <w:rPr>
              <w:sz w:val="20"/>
              <w:szCs w:val="20"/>
            </w:rPr>
            <w:t xml:space="preserve"> 02/</w:t>
          </w:r>
          <w:r w:rsidRPr="00C4494B">
            <w:rPr>
              <w:sz w:val="20"/>
              <w:szCs w:val="20"/>
            </w:rPr>
            <w:t>1</w:t>
          </w:r>
          <w:r>
            <w:rPr>
              <w:sz w:val="20"/>
              <w:szCs w:val="20"/>
            </w:rPr>
            <w:t>2</w:t>
          </w:r>
          <w:r w:rsidRPr="00C4494B">
            <w:rPr>
              <w:sz w:val="20"/>
              <w:szCs w:val="20"/>
            </w:rPr>
            <w:t>/2020</w:t>
          </w:r>
        </w:p>
      </w:tc>
      <w:tc>
        <w:tcPr>
          <w:tcW w:w="2211" w:type="dxa"/>
          <w:vAlign w:val="center"/>
        </w:tcPr>
        <w:p w14:paraId="1FE2F66D" w14:textId="7A6FA067" w:rsidR="003C7264" w:rsidRPr="00C4494B" w:rsidRDefault="003C7264" w:rsidP="00E13FB0">
          <w:pPr>
            <w:spacing w:after="0"/>
            <w:ind w:right="-42"/>
            <w:jc w:val="center"/>
            <w:rPr>
              <w:rFonts w:cs="Arial"/>
              <w:bCs/>
              <w:spacing w:val="-6"/>
              <w:sz w:val="20"/>
              <w:szCs w:val="20"/>
            </w:rPr>
          </w:pPr>
          <w:r w:rsidRPr="00C4494B">
            <w:rPr>
              <w:rFonts w:cs="Arial"/>
              <w:b/>
              <w:bCs/>
              <w:spacing w:val="-6"/>
              <w:sz w:val="20"/>
              <w:szCs w:val="20"/>
            </w:rPr>
            <w:t>Código:</w:t>
          </w:r>
          <w:r w:rsidRPr="00C4494B">
            <w:rPr>
              <w:rFonts w:cs="Arial"/>
              <w:bCs/>
              <w:spacing w:val="-6"/>
              <w:sz w:val="20"/>
              <w:szCs w:val="20"/>
            </w:rPr>
            <w:t xml:space="preserve"> </w:t>
          </w:r>
          <w:r>
            <w:rPr>
              <w:rFonts w:cs="Arial"/>
              <w:bCs/>
              <w:spacing w:val="-6"/>
              <w:sz w:val="20"/>
              <w:szCs w:val="20"/>
            </w:rPr>
            <w:t>DS</w:t>
          </w:r>
          <w:r w:rsidRPr="00C4494B">
            <w:rPr>
              <w:rFonts w:cs="Arial"/>
              <w:bCs/>
              <w:spacing w:val="-6"/>
              <w:sz w:val="20"/>
              <w:szCs w:val="20"/>
            </w:rPr>
            <w:t>-A-SCD-0</w:t>
          </w:r>
          <w:r>
            <w:rPr>
              <w:rFonts w:cs="Arial"/>
              <w:bCs/>
              <w:spacing w:val="-6"/>
              <w:sz w:val="20"/>
              <w:szCs w:val="20"/>
            </w:rPr>
            <w:t>3</w:t>
          </w:r>
        </w:p>
      </w:tc>
    </w:tr>
  </w:tbl>
  <w:p w14:paraId="7F9AFF9F" w14:textId="6B9E8E09" w:rsidR="003C7264" w:rsidRDefault="003C7264" w:rsidP="002D0B03">
    <w:pPr>
      <w:pStyle w:val="Encabezado"/>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2840"/>
      <w:gridCol w:w="4730"/>
      <w:gridCol w:w="2211"/>
    </w:tblGrid>
    <w:tr w:rsidR="003C7264" w:rsidRPr="00E86BA6" w14:paraId="51AD00F8" w14:textId="77777777" w:rsidTr="00E13FB0">
      <w:trPr>
        <w:cantSplit/>
        <w:trHeight w:val="748"/>
        <w:jc w:val="center"/>
      </w:trPr>
      <w:tc>
        <w:tcPr>
          <w:tcW w:w="2840" w:type="dxa"/>
          <w:vMerge w:val="restart"/>
          <w:shd w:val="clear" w:color="auto" w:fill="auto"/>
          <w:vAlign w:val="center"/>
        </w:tcPr>
        <w:p w14:paraId="06167963" w14:textId="77777777" w:rsidR="003C7264" w:rsidRPr="006A3DC8" w:rsidRDefault="003C7264" w:rsidP="00E13FB0">
          <w:pPr>
            <w:jc w:val="center"/>
            <w:rPr>
              <w:rFonts w:cs="Arial"/>
              <w:b/>
              <w:bCs/>
              <w:spacing w:val="-6"/>
            </w:rPr>
          </w:pPr>
          <w:r w:rsidRPr="00C4494B">
            <w:rPr>
              <w:noProof/>
              <w:sz w:val="20"/>
            </w:rPr>
            <w:t xml:space="preserve">MINISTERIO DE AMBIENTE Y DESARROLLO SOSTENIBLE </w:t>
          </w:r>
        </w:p>
      </w:tc>
      <w:tc>
        <w:tcPr>
          <w:tcW w:w="4730" w:type="dxa"/>
          <w:shd w:val="clear" w:color="auto" w:fill="4472C4"/>
          <w:vAlign w:val="center"/>
        </w:tcPr>
        <w:p w14:paraId="273B8543" w14:textId="77777777" w:rsidR="003C7264" w:rsidRPr="00B477ED" w:rsidRDefault="003C7264" w:rsidP="00E13FB0">
          <w:pPr>
            <w:spacing w:after="0"/>
            <w:ind w:right="-40"/>
            <w:jc w:val="center"/>
            <w:rPr>
              <w:rFonts w:cs="Arial"/>
              <w:b/>
              <w:bCs/>
              <w:color w:val="FFFFFF"/>
            </w:rPr>
          </w:pPr>
          <w:r>
            <w:rPr>
              <w:b/>
              <w:color w:val="FFFFFF"/>
            </w:rPr>
            <w:t>CARACTERIZACIÓN DE USUARIOS</w:t>
          </w:r>
        </w:p>
      </w:tc>
      <w:tc>
        <w:tcPr>
          <w:tcW w:w="2211" w:type="dxa"/>
          <w:vMerge w:val="restart"/>
          <w:shd w:val="clear" w:color="auto" w:fill="auto"/>
          <w:vAlign w:val="center"/>
        </w:tcPr>
        <w:p w14:paraId="317431F3" w14:textId="77777777" w:rsidR="003C7264" w:rsidRPr="00E86BA6" w:rsidRDefault="003C7264" w:rsidP="00E13FB0">
          <w:pPr>
            <w:spacing w:after="0"/>
            <w:ind w:right="-42"/>
            <w:jc w:val="center"/>
            <w:rPr>
              <w:rFonts w:cs="Arial"/>
              <w:b/>
              <w:bCs/>
              <w:spacing w:val="-6"/>
            </w:rPr>
          </w:pPr>
          <w:r>
            <w:rPr>
              <w:rFonts w:cs="Arial"/>
              <w:b/>
              <w:bCs/>
              <w:noProof/>
              <w:spacing w:val="-6"/>
              <w:lang w:eastAsia="es-CO"/>
            </w:rPr>
            <w:drawing>
              <wp:inline distT="0" distB="0" distL="0" distR="0" wp14:anchorId="508993F4" wp14:editId="48FDD4ED">
                <wp:extent cx="1140460" cy="472142"/>
                <wp:effectExtent l="0" t="0" r="2540" b="444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42403" cy="472947"/>
                        </a:xfrm>
                        <a:prstGeom prst="rect">
                          <a:avLst/>
                        </a:prstGeom>
                        <a:noFill/>
                      </pic:spPr>
                    </pic:pic>
                  </a:graphicData>
                </a:graphic>
              </wp:inline>
            </w:drawing>
          </w:r>
        </w:p>
      </w:tc>
    </w:tr>
    <w:tr w:rsidR="003C7264" w:rsidRPr="00E86BA6" w14:paraId="160602DC" w14:textId="77777777" w:rsidTr="00E13FB0">
      <w:tblPrEx>
        <w:tblCellMar>
          <w:left w:w="108" w:type="dxa"/>
          <w:right w:w="108" w:type="dxa"/>
        </w:tblCellMar>
      </w:tblPrEx>
      <w:trPr>
        <w:cantSplit/>
        <w:trHeight w:val="214"/>
        <w:jc w:val="center"/>
      </w:trPr>
      <w:tc>
        <w:tcPr>
          <w:tcW w:w="2840" w:type="dxa"/>
          <w:vMerge/>
          <w:vAlign w:val="center"/>
        </w:tcPr>
        <w:p w14:paraId="750B0970" w14:textId="77777777" w:rsidR="003C7264" w:rsidRPr="00E86BA6" w:rsidRDefault="003C7264" w:rsidP="00E13FB0">
          <w:pPr>
            <w:jc w:val="center"/>
            <w:rPr>
              <w:rFonts w:cs="Arial"/>
              <w:bCs/>
              <w:spacing w:val="-6"/>
              <w:szCs w:val="17"/>
            </w:rPr>
          </w:pPr>
        </w:p>
      </w:tc>
      <w:tc>
        <w:tcPr>
          <w:tcW w:w="4730" w:type="dxa"/>
          <w:shd w:val="clear" w:color="auto" w:fill="E6EFFD"/>
          <w:vAlign w:val="center"/>
        </w:tcPr>
        <w:p w14:paraId="43760007" w14:textId="77777777" w:rsidR="003C7264" w:rsidRPr="00C4494B" w:rsidRDefault="003C7264" w:rsidP="00E13FB0">
          <w:pPr>
            <w:spacing w:after="0"/>
            <w:ind w:right="-42"/>
            <w:jc w:val="center"/>
            <w:rPr>
              <w:rFonts w:cs="Arial"/>
              <w:bCs/>
              <w:spacing w:val="-6"/>
              <w:sz w:val="20"/>
            </w:rPr>
          </w:pPr>
          <w:r w:rsidRPr="00C4494B">
            <w:rPr>
              <w:b/>
              <w:sz w:val="20"/>
            </w:rPr>
            <w:t>Proceso:</w:t>
          </w:r>
          <w:r>
            <w:rPr>
              <w:sz w:val="20"/>
            </w:rPr>
            <w:t xml:space="preserve"> Servicio al C</w:t>
          </w:r>
          <w:r w:rsidRPr="00C4494B">
            <w:rPr>
              <w:sz w:val="20"/>
            </w:rPr>
            <w:t xml:space="preserve">iudadano </w:t>
          </w:r>
        </w:p>
      </w:tc>
      <w:tc>
        <w:tcPr>
          <w:tcW w:w="2211" w:type="dxa"/>
          <w:vMerge/>
          <w:vAlign w:val="center"/>
        </w:tcPr>
        <w:p w14:paraId="20EBED94" w14:textId="77777777" w:rsidR="003C7264" w:rsidRPr="00E86BA6" w:rsidRDefault="003C7264" w:rsidP="00E13FB0">
          <w:pPr>
            <w:ind w:right="-42"/>
            <w:jc w:val="center"/>
            <w:rPr>
              <w:rFonts w:cs="Arial"/>
              <w:bCs/>
              <w:spacing w:val="-6"/>
            </w:rPr>
          </w:pPr>
        </w:p>
      </w:tc>
    </w:tr>
    <w:tr w:rsidR="003C7264" w:rsidRPr="00E86BA6" w14:paraId="33E54CD3" w14:textId="77777777" w:rsidTr="00E13FB0">
      <w:tblPrEx>
        <w:tblCellMar>
          <w:left w:w="108" w:type="dxa"/>
          <w:right w:w="108" w:type="dxa"/>
        </w:tblCellMar>
      </w:tblPrEx>
      <w:trPr>
        <w:cantSplit/>
        <w:trHeight w:val="312"/>
        <w:jc w:val="center"/>
      </w:trPr>
      <w:tc>
        <w:tcPr>
          <w:tcW w:w="2840" w:type="dxa"/>
          <w:vAlign w:val="center"/>
        </w:tcPr>
        <w:p w14:paraId="7FA87F52" w14:textId="6432FF85" w:rsidR="003C7264" w:rsidRPr="00C4494B" w:rsidRDefault="003C7264" w:rsidP="00E13FB0">
          <w:pPr>
            <w:spacing w:after="0"/>
            <w:jc w:val="center"/>
            <w:rPr>
              <w:rFonts w:cs="Arial"/>
              <w:bCs/>
              <w:spacing w:val="-6"/>
              <w:sz w:val="20"/>
              <w:szCs w:val="20"/>
              <w:lang w:val="en-US"/>
            </w:rPr>
          </w:pPr>
          <w:r w:rsidRPr="00C4494B">
            <w:rPr>
              <w:rFonts w:cs="Arial"/>
              <w:b/>
              <w:bCs/>
              <w:spacing w:val="-6"/>
              <w:sz w:val="20"/>
              <w:szCs w:val="20"/>
            </w:rPr>
            <w:t>Versión</w:t>
          </w:r>
          <w:r w:rsidRPr="00C4494B">
            <w:rPr>
              <w:rFonts w:cs="Arial"/>
              <w:bCs/>
              <w:spacing w:val="-6"/>
              <w:sz w:val="20"/>
              <w:szCs w:val="20"/>
            </w:rPr>
            <w:t xml:space="preserve">: </w:t>
          </w:r>
          <w:r w:rsidR="00157E57">
            <w:rPr>
              <w:rFonts w:cs="Arial"/>
              <w:bCs/>
              <w:spacing w:val="-6"/>
              <w:sz w:val="20"/>
              <w:szCs w:val="20"/>
            </w:rPr>
            <w:t>06</w:t>
          </w:r>
        </w:p>
      </w:tc>
      <w:tc>
        <w:tcPr>
          <w:tcW w:w="4730" w:type="dxa"/>
          <w:vAlign w:val="center"/>
        </w:tcPr>
        <w:p w14:paraId="7E295EFA" w14:textId="2EF40665" w:rsidR="003C7264" w:rsidRPr="00C4494B" w:rsidRDefault="003C7264" w:rsidP="003C7264">
          <w:pPr>
            <w:spacing w:after="0"/>
            <w:ind w:right="-42"/>
            <w:jc w:val="center"/>
            <w:rPr>
              <w:rFonts w:cs="Arial"/>
              <w:bCs/>
              <w:spacing w:val="-6"/>
              <w:sz w:val="20"/>
              <w:szCs w:val="20"/>
            </w:rPr>
          </w:pPr>
          <w:r w:rsidRPr="00C4494B">
            <w:rPr>
              <w:b/>
              <w:sz w:val="20"/>
              <w:szCs w:val="20"/>
            </w:rPr>
            <w:t>Vigencia:</w:t>
          </w:r>
          <w:r>
            <w:rPr>
              <w:sz w:val="20"/>
              <w:szCs w:val="20"/>
            </w:rPr>
            <w:t xml:space="preserve"> 28/06/2022</w:t>
          </w:r>
        </w:p>
      </w:tc>
      <w:tc>
        <w:tcPr>
          <w:tcW w:w="2211" w:type="dxa"/>
          <w:vAlign w:val="center"/>
        </w:tcPr>
        <w:p w14:paraId="142D9622" w14:textId="77777777" w:rsidR="003C7264" w:rsidRPr="00C4494B" w:rsidRDefault="003C7264" w:rsidP="00E13FB0">
          <w:pPr>
            <w:spacing w:after="0"/>
            <w:ind w:right="-42"/>
            <w:jc w:val="center"/>
            <w:rPr>
              <w:rFonts w:cs="Arial"/>
              <w:bCs/>
              <w:spacing w:val="-6"/>
              <w:sz w:val="20"/>
              <w:szCs w:val="20"/>
            </w:rPr>
          </w:pPr>
          <w:r w:rsidRPr="00C4494B">
            <w:rPr>
              <w:rFonts w:cs="Arial"/>
              <w:b/>
              <w:bCs/>
              <w:spacing w:val="-6"/>
              <w:sz w:val="20"/>
              <w:szCs w:val="20"/>
            </w:rPr>
            <w:t>Código:</w:t>
          </w:r>
          <w:r w:rsidRPr="00C4494B">
            <w:rPr>
              <w:rFonts w:cs="Arial"/>
              <w:bCs/>
              <w:spacing w:val="-6"/>
              <w:sz w:val="20"/>
              <w:szCs w:val="20"/>
            </w:rPr>
            <w:t xml:space="preserve"> </w:t>
          </w:r>
          <w:r>
            <w:rPr>
              <w:rFonts w:cs="Arial"/>
              <w:bCs/>
              <w:spacing w:val="-6"/>
              <w:sz w:val="20"/>
              <w:szCs w:val="20"/>
            </w:rPr>
            <w:t>DS</w:t>
          </w:r>
          <w:r w:rsidRPr="00C4494B">
            <w:rPr>
              <w:rFonts w:cs="Arial"/>
              <w:bCs/>
              <w:spacing w:val="-6"/>
              <w:sz w:val="20"/>
              <w:szCs w:val="20"/>
            </w:rPr>
            <w:t>-A-SCD-0</w:t>
          </w:r>
          <w:r>
            <w:rPr>
              <w:rFonts w:cs="Arial"/>
              <w:bCs/>
              <w:spacing w:val="-6"/>
              <w:sz w:val="20"/>
              <w:szCs w:val="20"/>
            </w:rPr>
            <w:t>3</w:t>
          </w:r>
        </w:p>
      </w:tc>
    </w:tr>
  </w:tbl>
  <w:p w14:paraId="7EC11683" w14:textId="77777777" w:rsidR="003C7264" w:rsidRDefault="003C7264" w:rsidP="002D0B03">
    <w:pPr>
      <w:pStyle w:val="Encabezado"/>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D1160"/>
    <w:multiLevelType w:val="hybridMultilevel"/>
    <w:tmpl w:val="8F2AB81E"/>
    <w:lvl w:ilvl="0" w:tplc="CF965D7C">
      <w:start w:val="1"/>
      <w:numFmt w:val="bullet"/>
      <w:lvlText w:val="•"/>
      <w:lvlJc w:val="left"/>
      <w:pPr>
        <w:tabs>
          <w:tab w:val="num" w:pos="0"/>
        </w:tabs>
        <w:ind w:left="0" w:hanging="360"/>
      </w:pPr>
      <w:rPr>
        <w:rFonts w:ascii="Times New Roman" w:hAnsi="Times New Roman" w:hint="default"/>
      </w:rPr>
    </w:lvl>
    <w:lvl w:ilvl="1" w:tplc="B7A4C7E4" w:tentative="1">
      <w:start w:val="1"/>
      <w:numFmt w:val="bullet"/>
      <w:lvlText w:val="•"/>
      <w:lvlJc w:val="left"/>
      <w:pPr>
        <w:tabs>
          <w:tab w:val="num" w:pos="720"/>
        </w:tabs>
        <w:ind w:left="720" w:hanging="360"/>
      </w:pPr>
      <w:rPr>
        <w:rFonts w:ascii="Times New Roman" w:hAnsi="Times New Roman" w:hint="default"/>
      </w:rPr>
    </w:lvl>
    <w:lvl w:ilvl="2" w:tplc="1C460F0A" w:tentative="1">
      <w:start w:val="1"/>
      <w:numFmt w:val="bullet"/>
      <w:lvlText w:val="•"/>
      <w:lvlJc w:val="left"/>
      <w:pPr>
        <w:tabs>
          <w:tab w:val="num" w:pos="1440"/>
        </w:tabs>
        <w:ind w:left="1440" w:hanging="360"/>
      </w:pPr>
      <w:rPr>
        <w:rFonts w:ascii="Times New Roman" w:hAnsi="Times New Roman" w:hint="default"/>
      </w:rPr>
    </w:lvl>
    <w:lvl w:ilvl="3" w:tplc="4DAC12B0" w:tentative="1">
      <w:start w:val="1"/>
      <w:numFmt w:val="bullet"/>
      <w:lvlText w:val="•"/>
      <w:lvlJc w:val="left"/>
      <w:pPr>
        <w:tabs>
          <w:tab w:val="num" w:pos="2160"/>
        </w:tabs>
        <w:ind w:left="2160" w:hanging="360"/>
      </w:pPr>
      <w:rPr>
        <w:rFonts w:ascii="Times New Roman" w:hAnsi="Times New Roman" w:hint="default"/>
      </w:rPr>
    </w:lvl>
    <w:lvl w:ilvl="4" w:tplc="69182E44" w:tentative="1">
      <w:start w:val="1"/>
      <w:numFmt w:val="bullet"/>
      <w:lvlText w:val="•"/>
      <w:lvlJc w:val="left"/>
      <w:pPr>
        <w:tabs>
          <w:tab w:val="num" w:pos="2880"/>
        </w:tabs>
        <w:ind w:left="2880" w:hanging="360"/>
      </w:pPr>
      <w:rPr>
        <w:rFonts w:ascii="Times New Roman" w:hAnsi="Times New Roman" w:hint="default"/>
      </w:rPr>
    </w:lvl>
    <w:lvl w:ilvl="5" w:tplc="578E650A" w:tentative="1">
      <w:start w:val="1"/>
      <w:numFmt w:val="bullet"/>
      <w:lvlText w:val="•"/>
      <w:lvlJc w:val="left"/>
      <w:pPr>
        <w:tabs>
          <w:tab w:val="num" w:pos="3600"/>
        </w:tabs>
        <w:ind w:left="3600" w:hanging="360"/>
      </w:pPr>
      <w:rPr>
        <w:rFonts w:ascii="Times New Roman" w:hAnsi="Times New Roman" w:hint="default"/>
      </w:rPr>
    </w:lvl>
    <w:lvl w:ilvl="6" w:tplc="8638B21A" w:tentative="1">
      <w:start w:val="1"/>
      <w:numFmt w:val="bullet"/>
      <w:lvlText w:val="•"/>
      <w:lvlJc w:val="left"/>
      <w:pPr>
        <w:tabs>
          <w:tab w:val="num" w:pos="4320"/>
        </w:tabs>
        <w:ind w:left="4320" w:hanging="360"/>
      </w:pPr>
      <w:rPr>
        <w:rFonts w:ascii="Times New Roman" w:hAnsi="Times New Roman" w:hint="default"/>
      </w:rPr>
    </w:lvl>
    <w:lvl w:ilvl="7" w:tplc="2384DC6E" w:tentative="1">
      <w:start w:val="1"/>
      <w:numFmt w:val="bullet"/>
      <w:lvlText w:val="•"/>
      <w:lvlJc w:val="left"/>
      <w:pPr>
        <w:tabs>
          <w:tab w:val="num" w:pos="5040"/>
        </w:tabs>
        <w:ind w:left="5040" w:hanging="360"/>
      </w:pPr>
      <w:rPr>
        <w:rFonts w:ascii="Times New Roman" w:hAnsi="Times New Roman" w:hint="default"/>
      </w:rPr>
    </w:lvl>
    <w:lvl w:ilvl="8" w:tplc="E75AF016" w:tentative="1">
      <w:start w:val="1"/>
      <w:numFmt w:val="bullet"/>
      <w:lvlText w:val="•"/>
      <w:lvlJc w:val="left"/>
      <w:pPr>
        <w:tabs>
          <w:tab w:val="num" w:pos="5760"/>
        </w:tabs>
        <w:ind w:left="5760" w:hanging="360"/>
      </w:pPr>
      <w:rPr>
        <w:rFonts w:ascii="Times New Roman" w:hAnsi="Times New Roman" w:hint="default"/>
      </w:rPr>
    </w:lvl>
  </w:abstractNum>
  <w:abstractNum w:abstractNumId="1" w15:restartNumberingAfterBreak="0">
    <w:nsid w:val="05356293"/>
    <w:multiLevelType w:val="hybridMultilevel"/>
    <w:tmpl w:val="CCBE502A"/>
    <w:lvl w:ilvl="0" w:tplc="B4FA5AC0">
      <w:start w:val="1"/>
      <w:numFmt w:val="bullet"/>
      <w:lvlText w:val="•"/>
      <w:lvlJc w:val="left"/>
      <w:pPr>
        <w:tabs>
          <w:tab w:val="num" w:pos="720"/>
        </w:tabs>
        <w:ind w:left="720" w:hanging="360"/>
      </w:pPr>
      <w:rPr>
        <w:rFonts w:ascii="Times New Roman" w:hAnsi="Times New Roman" w:hint="default"/>
      </w:rPr>
    </w:lvl>
    <w:lvl w:ilvl="1" w:tplc="CBB8E0F2" w:tentative="1">
      <w:start w:val="1"/>
      <w:numFmt w:val="bullet"/>
      <w:lvlText w:val="•"/>
      <w:lvlJc w:val="left"/>
      <w:pPr>
        <w:tabs>
          <w:tab w:val="num" w:pos="1440"/>
        </w:tabs>
        <w:ind w:left="1440" w:hanging="360"/>
      </w:pPr>
      <w:rPr>
        <w:rFonts w:ascii="Times New Roman" w:hAnsi="Times New Roman" w:hint="default"/>
      </w:rPr>
    </w:lvl>
    <w:lvl w:ilvl="2" w:tplc="30C0A53C" w:tentative="1">
      <w:start w:val="1"/>
      <w:numFmt w:val="bullet"/>
      <w:lvlText w:val="•"/>
      <w:lvlJc w:val="left"/>
      <w:pPr>
        <w:tabs>
          <w:tab w:val="num" w:pos="2160"/>
        </w:tabs>
        <w:ind w:left="2160" w:hanging="360"/>
      </w:pPr>
      <w:rPr>
        <w:rFonts w:ascii="Times New Roman" w:hAnsi="Times New Roman" w:hint="default"/>
      </w:rPr>
    </w:lvl>
    <w:lvl w:ilvl="3" w:tplc="77289BE0" w:tentative="1">
      <w:start w:val="1"/>
      <w:numFmt w:val="bullet"/>
      <w:lvlText w:val="•"/>
      <w:lvlJc w:val="left"/>
      <w:pPr>
        <w:tabs>
          <w:tab w:val="num" w:pos="2880"/>
        </w:tabs>
        <w:ind w:left="2880" w:hanging="360"/>
      </w:pPr>
      <w:rPr>
        <w:rFonts w:ascii="Times New Roman" w:hAnsi="Times New Roman" w:hint="default"/>
      </w:rPr>
    </w:lvl>
    <w:lvl w:ilvl="4" w:tplc="889E83C8" w:tentative="1">
      <w:start w:val="1"/>
      <w:numFmt w:val="bullet"/>
      <w:lvlText w:val="•"/>
      <w:lvlJc w:val="left"/>
      <w:pPr>
        <w:tabs>
          <w:tab w:val="num" w:pos="3600"/>
        </w:tabs>
        <w:ind w:left="3600" w:hanging="360"/>
      </w:pPr>
      <w:rPr>
        <w:rFonts w:ascii="Times New Roman" w:hAnsi="Times New Roman" w:hint="default"/>
      </w:rPr>
    </w:lvl>
    <w:lvl w:ilvl="5" w:tplc="204C4D56" w:tentative="1">
      <w:start w:val="1"/>
      <w:numFmt w:val="bullet"/>
      <w:lvlText w:val="•"/>
      <w:lvlJc w:val="left"/>
      <w:pPr>
        <w:tabs>
          <w:tab w:val="num" w:pos="4320"/>
        </w:tabs>
        <w:ind w:left="4320" w:hanging="360"/>
      </w:pPr>
      <w:rPr>
        <w:rFonts w:ascii="Times New Roman" w:hAnsi="Times New Roman" w:hint="default"/>
      </w:rPr>
    </w:lvl>
    <w:lvl w:ilvl="6" w:tplc="5E08C578" w:tentative="1">
      <w:start w:val="1"/>
      <w:numFmt w:val="bullet"/>
      <w:lvlText w:val="•"/>
      <w:lvlJc w:val="left"/>
      <w:pPr>
        <w:tabs>
          <w:tab w:val="num" w:pos="5040"/>
        </w:tabs>
        <w:ind w:left="5040" w:hanging="360"/>
      </w:pPr>
      <w:rPr>
        <w:rFonts w:ascii="Times New Roman" w:hAnsi="Times New Roman" w:hint="default"/>
      </w:rPr>
    </w:lvl>
    <w:lvl w:ilvl="7" w:tplc="14CAC75C" w:tentative="1">
      <w:start w:val="1"/>
      <w:numFmt w:val="bullet"/>
      <w:lvlText w:val="•"/>
      <w:lvlJc w:val="left"/>
      <w:pPr>
        <w:tabs>
          <w:tab w:val="num" w:pos="5760"/>
        </w:tabs>
        <w:ind w:left="5760" w:hanging="360"/>
      </w:pPr>
      <w:rPr>
        <w:rFonts w:ascii="Times New Roman" w:hAnsi="Times New Roman" w:hint="default"/>
      </w:rPr>
    </w:lvl>
    <w:lvl w:ilvl="8" w:tplc="C1928AF2" w:tentative="1">
      <w:start w:val="1"/>
      <w:numFmt w:val="bullet"/>
      <w:lvlText w:val="•"/>
      <w:lvlJc w:val="left"/>
      <w:pPr>
        <w:tabs>
          <w:tab w:val="num" w:pos="6480"/>
        </w:tabs>
        <w:ind w:left="6480" w:hanging="360"/>
      </w:pPr>
      <w:rPr>
        <w:rFonts w:ascii="Times New Roman" w:hAnsi="Times New Roman" w:hint="default"/>
      </w:rPr>
    </w:lvl>
  </w:abstractNum>
  <w:abstractNum w:abstractNumId="2" w15:restartNumberingAfterBreak="0">
    <w:nsid w:val="0B8F279D"/>
    <w:multiLevelType w:val="hybridMultilevel"/>
    <w:tmpl w:val="14A8C772"/>
    <w:lvl w:ilvl="0" w:tplc="240A000B">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 w15:restartNumberingAfterBreak="0">
    <w:nsid w:val="0DC568D3"/>
    <w:multiLevelType w:val="multilevel"/>
    <w:tmpl w:val="809C500C"/>
    <w:lvl w:ilvl="0">
      <w:start w:val="1"/>
      <w:numFmt w:val="bullet"/>
      <w:lvlText w:val="●"/>
      <w:lvlJc w:val="left"/>
      <w:pPr>
        <w:ind w:left="0" w:hanging="360"/>
      </w:pPr>
      <w:rPr>
        <w:rFonts w:ascii="Noto Sans Symbols" w:eastAsia="Noto Sans Symbols" w:hAnsi="Noto Sans Symbols" w:cs="Noto Sans Symbols"/>
      </w:rPr>
    </w:lvl>
    <w:lvl w:ilvl="1">
      <w:start w:val="1"/>
      <w:numFmt w:val="bullet"/>
      <w:lvlText w:val="o"/>
      <w:lvlJc w:val="left"/>
      <w:pPr>
        <w:ind w:left="720" w:hanging="360"/>
      </w:pPr>
      <w:rPr>
        <w:rFonts w:ascii="Courier New" w:eastAsia="Courier New" w:hAnsi="Courier New" w:cs="Courier New"/>
      </w:rPr>
    </w:lvl>
    <w:lvl w:ilvl="2">
      <w:start w:val="1"/>
      <w:numFmt w:val="bullet"/>
      <w:lvlText w:val="▪"/>
      <w:lvlJc w:val="left"/>
      <w:pPr>
        <w:ind w:left="1440" w:hanging="360"/>
      </w:pPr>
      <w:rPr>
        <w:rFonts w:ascii="Noto Sans Symbols" w:eastAsia="Noto Sans Symbols" w:hAnsi="Noto Sans Symbols" w:cs="Noto Sans Symbols"/>
      </w:rPr>
    </w:lvl>
    <w:lvl w:ilvl="3">
      <w:start w:val="1"/>
      <w:numFmt w:val="bullet"/>
      <w:lvlText w:val="●"/>
      <w:lvlJc w:val="left"/>
      <w:pPr>
        <w:ind w:left="2160" w:hanging="360"/>
      </w:pPr>
      <w:rPr>
        <w:rFonts w:ascii="Noto Sans Symbols" w:eastAsia="Noto Sans Symbols" w:hAnsi="Noto Sans Symbols" w:cs="Noto Sans Symbols"/>
      </w:rPr>
    </w:lvl>
    <w:lvl w:ilvl="4">
      <w:start w:val="1"/>
      <w:numFmt w:val="bullet"/>
      <w:lvlText w:val="o"/>
      <w:lvlJc w:val="left"/>
      <w:pPr>
        <w:ind w:left="2880" w:hanging="360"/>
      </w:pPr>
      <w:rPr>
        <w:rFonts w:ascii="Courier New" w:eastAsia="Courier New" w:hAnsi="Courier New" w:cs="Courier New"/>
      </w:rPr>
    </w:lvl>
    <w:lvl w:ilvl="5">
      <w:start w:val="1"/>
      <w:numFmt w:val="bullet"/>
      <w:lvlText w:val="▪"/>
      <w:lvlJc w:val="left"/>
      <w:pPr>
        <w:ind w:left="3600" w:hanging="360"/>
      </w:pPr>
      <w:rPr>
        <w:rFonts w:ascii="Noto Sans Symbols" w:eastAsia="Noto Sans Symbols" w:hAnsi="Noto Sans Symbols" w:cs="Noto Sans Symbols"/>
      </w:rPr>
    </w:lvl>
    <w:lvl w:ilvl="6">
      <w:start w:val="1"/>
      <w:numFmt w:val="bullet"/>
      <w:lvlText w:val="●"/>
      <w:lvlJc w:val="left"/>
      <w:pPr>
        <w:ind w:left="4320" w:hanging="360"/>
      </w:pPr>
      <w:rPr>
        <w:rFonts w:ascii="Noto Sans Symbols" w:eastAsia="Noto Sans Symbols" w:hAnsi="Noto Sans Symbols" w:cs="Noto Sans Symbols"/>
      </w:rPr>
    </w:lvl>
    <w:lvl w:ilvl="7">
      <w:start w:val="1"/>
      <w:numFmt w:val="bullet"/>
      <w:lvlText w:val="o"/>
      <w:lvlJc w:val="left"/>
      <w:pPr>
        <w:ind w:left="5040" w:hanging="360"/>
      </w:pPr>
      <w:rPr>
        <w:rFonts w:ascii="Courier New" w:eastAsia="Courier New" w:hAnsi="Courier New" w:cs="Courier New"/>
      </w:rPr>
    </w:lvl>
    <w:lvl w:ilvl="8">
      <w:start w:val="1"/>
      <w:numFmt w:val="bullet"/>
      <w:lvlText w:val="▪"/>
      <w:lvlJc w:val="left"/>
      <w:pPr>
        <w:ind w:left="5760" w:hanging="360"/>
      </w:pPr>
      <w:rPr>
        <w:rFonts w:ascii="Noto Sans Symbols" w:eastAsia="Noto Sans Symbols" w:hAnsi="Noto Sans Symbols" w:cs="Noto Sans Symbols"/>
      </w:rPr>
    </w:lvl>
  </w:abstractNum>
  <w:abstractNum w:abstractNumId="4" w15:restartNumberingAfterBreak="0">
    <w:nsid w:val="0FAD0BA1"/>
    <w:multiLevelType w:val="hybridMultilevel"/>
    <w:tmpl w:val="89E0CC4E"/>
    <w:lvl w:ilvl="0" w:tplc="41EA1822">
      <w:start w:val="1"/>
      <w:numFmt w:val="decimal"/>
      <w:lvlText w:val="%1."/>
      <w:lvlJc w:val="left"/>
      <w:pPr>
        <w:tabs>
          <w:tab w:val="num" w:pos="720"/>
        </w:tabs>
        <w:ind w:left="720" w:hanging="360"/>
      </w:pPr>
    </w:lvl>
    <w:lvl w:ilvl="1" w:tplc="3E8016A6" w:tentative="1">
      <w:start w:val="1"/>
      <w:numFmt w:val="decimal"/>
      <w:lvlText w:val="%2."/>
      <w:lvlJc w:val="left"/>
      <w:pPr>
        <w:tabs>
          <w:tab w:val="num" w:pos="1440"/>
        </w:tabs>
        <w:ind w:left="1440" w:hanging="360"/>
      </w:pPr>
    </w:lvl>
    <w:lvl w:ilvl="2" w:tplc="67604D9C" w:tentative="1">
      <w:start w:val="1"/>
      <w:numFmt w:val="decimal"/>
      <w:lvlText w:val="%3."/>
      <w:lvlJc w:val="left"/>
      <w:pPr>
        <w:tabs>
          <w:tab w:val="num" w:pos="2160"/>
        </w:tabs>
        <w:ind w:left="2160" w:hanging="360"/>
      </w:pPr>
    </w:lvl>
    <w:lvl w:ilvl="3" w:tplc="AD64838A" w:tentative="1">
      <w:start w:val="1"/>
      <w:numFmt w:val="decimal"/>
      <w:lvlText w:val="%4."/>
      <w:lvlJc w:val="left"/>
      <w:pPr>
        <w:tabs>
          <w:tab w:val="num" w:pos="2880"/>
        </w:tabs>
        <w:ind w:left="2880" w:hanging="360"/>
      </w:pPr>
    </w:lvl>
    <w:lvl w:ilvl="4" w:tplc="C13E0DB4" w:tentative="1">
      <w:start w:val="1"/>
      <w:numFmt w:val="decimal"/>
      <w:lvlText w:val="%5."/>
      <w:lvlJc w:val="left"/>
      <w:pPr>
        <w:tabs>
          <w:tab w:val="num" w:pos="3600"/>
        </w:tabs>
        <w:ind w:left="3600" w:hanging="360"/>
      </w:pPr>
    </w:lvl>
    <w:lvl w:ilvl="5" w:tplc="0AD4B6F0" w:tentative="1">
      <w:start w:val="1"/>
      <w:numFmt w:val="decimal"/>
      <w:lvlText w:val="%6."/>
      <w:lvlJc w:val="left"/>
      <w:pPr>
        <w:tabs>
          <w:tab w:val="num" w:pos="4320"/>
        </w:tabs>
        <w:ind w:left="4320" w:hanging="360"/>
      </w:pPr>
    </w:lvl>
    <w:lvl w:ilvl="6" w:tplc="9A809350" w:tentative="1">
      <w:start w:val="1"/>
      <w:numFmt w:val="decimal"/>
      <w:lvlText w:val="%7."/>
      <w:lvlJc w:val="left"/>
      <w:pPr>
        <w:tabs>
          <w:tab w:val="num" w:pos="5040"/>
        </w:tabs>
        <w:ind w:left="5040" w:hanging="360"/>
      </w:pPr>
    </w:lvl>
    <w:lvl w:ilvl="7" w:tplc="DDB638F6" w:tentative="1">
      <w:start w:val="1"/>
      <w:numFmt w:val="decimal"/>
      <w:lvlText w:val="%8."/>
      <w:lvlJc w:val="left"/>
      <w:pPr>
        <w:tabs>
          <w:tab w:val="num" w:pos="5760"/>
        </w:tabs>
        <w:ind w:left="5760" w:hanging="360"/>
      </w:pPr>
    </w:lvl>
    <w:lvl w:ilvl="8" w:tplc="82C2E9A0" w:tentative="1">
      <w:start w:val="1"/>
      <w:numFmt w:val="decimal"/>
      <w:lvlText w:val="%9."/>
      <w:lvlJc w:val="left"/>
      <w:pPr>
        <w:tabs>
          <w:tab w:val="num" w:pos="6480"/>
        </w:tabs>
        <w:ind w:left="6480" w:hanging="360"/>
      </w:pPr>
    </w:lvl>
  </w:abstractNum>
  <w:abstractNum w:abstractNumId="5" w15:restartNumberingAfterBreak="0">
    <w:nsid w:val="15F16976"/>
    <w:multiLevelType w:val="hybridMultilevel"/>
    <w:tmpl w:val="3606FA90"/>
    <w:lvl w:ilvl="0" w:tplc="0FFE07E2">
      <w:start w:val="1"/>
      <w:numFmt w:val="decimal"/>
      <w:lvlText w:val="%1."/>
      <w:lvlJc w:val="left"/>
      <w:pPr>
        <w:tabs>
          <w:tab w:val="num" w:pos="720"/>
        </w:tabs>
        <w:ind w:left="720" w:hanging="360"/>
      </w:pPr>
    </w:lvl>
    <w:lvl w:ilvl="1" w:tplc="CD0CCC5C" w:tentative="1">
      <w:start w:val="1"/>
      <w:numFmt w:val="decimal"/>
      <w:lvlText w:val="%2."/>
      <w:lvlJc w:val="left"/>
      <w:pPr>
        <w:tabs>
          <w:tab w:val="num" w:pos="1440"/>
        </w:tabs>
        <w:ind w:left="1440" w:hanging="360"/>
      </w:pPr>
    </w:lvl>
    <w:lvl w:ilvl="2" w:tplc="7D84D85A" w:tentative="1">
      <w:start w:val="1"/>
      <w:numFmt w:val="decimal"/>
      <w:lvlText w:val="%3."/>
      <w:lvlJc w:val="left"/>
      <w:pPr>
        <w:tabs>
          <w:tab w:val="num" w:pos="2160"/>
        </w:tabs>
        <w:ind w:left="2160" w:hanging="360"/>
      </w:pPr>
    </w:lvl>
    <w:lvl w:ilvl="3" w:tplc="8CFAFD88" w:tentative="1">
      <w:start w:val="1"/>
      <w:numFmt w:val="decimal"/>
      <w:lvlText w:val="%4."/>
      <w:lvlJc w:val="left"/>
      <w:pPr>
        <w:tabs>
          <w:tab w:val="num" w:pos="2880"/>
        </w:tabs>
        <w:ind w:left="2880" w:hanging="360"/>
      </w:pPr>
    </w:lvl>
    <w:lvl w:ilvl="4" w:tplc="F6084E40" w:tentative="1">
      <w:start w:val="1"/>
      <w:numFmt w:val="decimal"/>
      <w:lvlText w:val="%5."/>
      <w:lvlJc w:val="left"/>
      <w:pPr>
        <w:tabs>
          <w:tab w:val="num" w:pos="3600"/>
        </w:tabs>
        <w:ind w:left="3600" w:hanging="360"/>
      </w:pPr>
    </w:lvl>
    <w:lvl w:ilvl="5" w:tplc="73CA706A" w:tentative="1">
      <w:start w:val="1"/>
      <w:numFmt w:val="decimal"/>
      <w:lvlText w:val="%6."/>
      <w:lvlJc w:val="left"/>
      <w:pPr>
        <w:tabs>
          <w:tab w:val="num" w:pos="4320"/>
        </w:tabs>
        <w:ind w:left="4320" w:hanging="360"/>
      </w:pPr>
    </w:lvl>
    <w:lvl w:ilvl="6" w:tplc="00C03CF0" w:tentative="1">
      <w:start w:val="1"/>
      <w:numFmt w:val="decimal"/>
      <w:lvlText w:val="%7."/>
      <w:lvlJc w:val="left"/>
      <w:pPr>
        <w:tabs>
          <w:tab w:val="num" w:pos="5040"/>
        </w:tabs>
        <w:ind w:left="5040" w:hanging="360"/>
      </w:pPr>
    </w:lvl>
    <w:lvl w:ilvl="7" w:tplc="3E0CE286" w:tentative="1">
      <w:start w:val="1"/>
      <w:numFmt w:val="decimal"/>
      <w:lvlText w:val="%8."/>
      <w:lvlJc w:val="left"/>
      <w:pPr>
        <w:tabs>
          <w:tab w:val="num" w:pos="5760"/>
        </w:tabs>
        <w:ind w:left="5760" w:hanging="360"/>
      </w:pPr>
    </w:lvl>
    <w:lvl w:ilvl="8" w:tplc="E3FCEB90" w:tentative="1">
      <w:start w:val="1"/>
      <w:numFmt w:val="decimal"/>
      <w:lvlText w:val="%9."/>
      <w:lvlJc w:val="left"/>
      <w:pPr>
        <w:tabs>
          <w:tab w:val="num" w:pos="6480"/>
        </w:tabs>
        <w:ind w:left="6480" w:hanging="360"/>
      </w:pPr>
    </w:lvl>
  </w:abstractNum>
  <w:abstractNum w:abstractNumId="6" w15:restartNumberingAfterBreak="0">
    <w:nsid w:val="18843411"/>
    <w:multiLevelType w:val="multilevel"/>
    <w:tmpl w:val="7974E572"/>
    <w:lvl w:ilvl="0">
      <w:start w:val="1"/>
      <w:numFmt w:val="bullet"/>
      <w:lvlText w:val="●"/>
      <w:lvlJc w:val="left"/>
      <w:pPr>
        <w:ind w:left="360" w:hanging="360"/>
      </w:pPr>
      <w:rPr>
        <w:rFonts w:ascii="Arial Narrow" w:eastAsia="Arial Narrow" w:hAnsi="Arial Narrow" w:cs="Arial Narrow"/>
      </w:rPr>
    </w:lvl>
    <w:lvl w:ilvl="1">
      <w:start w:val="1"/>
      <w:numFmt w:val="bullet"/>
      <w:lvlText w:val="○"/>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7" w15:restartNumberingAfterBreak="0">
    <w:nsid w:val="1C5775E0"/>
    <w:multiLevelType w:val="hybridMultilevel"/>
    <w:tmpl w:val="CF2EBE02"/>
    <w:lvl w:ilvl="0" w:tplc="240A000B">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8" w15:restartNumberingAfterBreak="0">
    <w:nsid w:val="21840932"/>
    <w:multiLevelType w:val="hybridMultilevel"/>
    <w:tmpl w:val="A11C3476"/>
    <w:lvl w:ilvl="0" w:tplc="DB7487C8">
      <w:start w:val="1"/>
      <w:numFmt w:val="upperRoman"/>
      <w:lvlText w:val="%1."/>
      <w:lvlJc w:val="right"/>
      <w:pPr>
        <w:ind w:left="720" w:hanging="360"/>
      </w:pPr>
      <w:rPr>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9" w15:restartNumberingAfterBreak="0">
    <w:nsid w:val="2B730865"/>
    <w:multiLevelType w:val="multilevel"/>
    <w:tmpl w:val="80329E54"/>
    <w:lvl w:ilvl="0">
      <w:start w:val="1"/>
      <w:numFmt w:val="decimal"/>
      <w:lvlText w:val="%1."/>
      <w:lvlJc w:val="left"/>
      <w:pPr>
        <w:ind w:left="498" w:hanging="276"/>
      </w:pPr>
      <w:rPr>
        <w:rFonts w:ascii="Arial Narrow" w:eastAsia="Arial Narrow" w:hAnsi="Arial Narrow" w:cs="Arial Narrow" w:hint="default"/>
        <w:b/>
        <w:bCs/>
        <w:spacing w:val="-2"/>
        <w:w w:val="100"/>
        <w:sz w:val="24"/>
        <w:szCs w:val="24"/>
        <w:lang w:val="es-ES" w:eastAsia="es-ES" w:bidi="es-ES"/>
      </w:rPr>
    </w:lvl>
    <w:lvl w:ilvl="1">
      <w:start w:val="1"/>
      <w:numFmt w:val="decimal"/>
      <w:lvlText w:val="%1.%2."/>
      <w:lvlJc w:val="left"/>
      <w:pPr>
        <w:ind w:left="608" w:hanging="387"/>
      </w:pPr>
      <w:rPr>
        <w:rFonts w:ascii="Arial Narrow" w:eastAsia="Arial Narrow" w:hAnsi="Arial Narrow" w:cs="Arial Narrow" w:hint="default"/>
        <w:b/>
        <w:bCs/>
        <w:spacing w:val="-2"/>
        <w:w w:val="100"/>
        <w:sz w:val="24"/>
        <w:szCs w:val="24"/>
        <w:lang w:val="es-ES" w:eastAsia="es-ES" w:bidi="es-ES"/>
      </w:rPr>
    </w:lvl>
    <w:lvl w:ilvl="2">
      <w:start w:val="1"/>
      <w:numFmt w:val="decimal"/>
      <w:lvlText w:val="%1.%2.%3."/>
      <w:lvlJc w:val="left"/>
      <w:pPr>
        <w:ind w:left="771" w:hanging="550"/>
      </w:pPr>
      <w:rPr>
        <w:rFonts w:ascii="Arial Narrow" w:eastAsia="Arial Narrow" w:hAnsi="Arial Narrow" w:cs="Arial Narrow" w:hint="default"/>
        <w:b/>
        <w:bCs/>
        <w:spacing w:val="-2"/>
        <w:w w:val="100"/>
        <w:sz w:val="24"/>
        <w:szCs w:val="24"/>
        <w:lang w:val="es-ES" w:eastAsia="es-ES" w:bidi="es-ES"/>
      </w:rPr>
    </w:lvl>
    <w:lvl w:ilvl="3">
      <w:numFmt w:val="bullet"/>
      <w:lvlText w:val="•"/>
      <w:lvlJc w:val="left"/>
      <w:pPr>
        <w:ind w:left="780" w:hanging="550"/>
      </w:pPr>
      <w:rPr>
        <w:lang w:val="es-ES" w:eastAsia="es-ES" w:bidi="es-ES"/>
      </w:rPr>
    </w:lvl>
    <w:lvl w:ilvl="4">
      <w:numFmt w:val="bullet"/>
      <w:lvlText w:val="•"/>
      <w:lvlJc w:val="left"/>
      <w:pPr>
        <w:ind w:left="1120" w:hanging="550"/>
      </w:pPr>
      <w:rPr>
        <w:lang w:val="es-ES" w:eastAsia="es-ES" w:bidi="es-ES"/>
      </w:rPr>
    </w:lvl>
    <w:lvl w:ilvl="5">
      <w:numFmt w:val="bullet"/>
      <w:lvlText w:val="•"/>
      <w:lvlJc w:val="left"/>
      <w:pPr>
        <w:ind w:left="1460" w:hanging="550"/>
      </w:pPr>
      <w:rPr>
        <w:lang w:val="es-ES" w:eastAsia="es-ES" w:bidi="es-ES"/>
      </w:rPr>
    </w:lvl>
    <w:lvl w:ilvl="6">
      <w:numFmt w:val="bullet"/>
      <w:lvlText w:val="•"/>
      <w:lvlJc w:val="left"/>
      <w:pPr>
        <w:ind w:left="1800" w:hanging="550"/>
      </w:pPr>
      <w:rPr>
        <w:lang w:val="es-ES" w:eastAsia="es-ES" w:bidi="es-ES"/>
      </w:rPr>
    </w:lvl>
    <w:lvl w:ilvl="7">
      <w:numFmt w:val="bullet"/>
      <w:lvlText w:val="•"/>
      <w:lvlJc w:val="left"/>
      <w:pPr>
        <w:ind w:left="2140" w:hanging="550"/>
      </w:pPr>
      <w:rPr>
        <w:lang w:val="es-ES" w:eastAsia="es-ES" w:bidi="es-ES"/>
      </w:rPr>
    </w:lvl>
    <w:lvl w:ilvl="8">
      <w:numFmt w:val="bullet"/>
      <w:lvlText w:val="•"/>
      <w:lvlJc w:val="left"/>
      <w:pPr>
        <w:ind w:left="2480" w:hanging="550"/>
      </w:pPr>
      <w:rPr>
        <w:lang w:val="es-ES" w:eastAsia="es-ES" w:bidi="es-ES"/>
      </w:rPr>
    </w:lvl>
  </w:abstractNum>
  <w:abstractNum w:abstractNumId="10" w15:restartNumberingAfterBreak="0">
    <w:nsid w:val="2C1E3500"/>
    <w:multiLevelType w:val="hybridMultilevel"/>
    <w:tmpl w:val="F946855A"/>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1" w15:restartNumberingAfterBreak="0">
    <w:nsid w:val="30F56BA1"/>
    <w:multiLevelType w:val="hybridMultilevel"/>
    <w:tmpl w:val="B89A8C5E"/>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343B092A"/>
    <w:multiLevelType w:val="multilevel"/>
    <w:tmpl w:val="A270497A"/>
    <w:lvl w:ilvl="0">
      <w:start w:val="8"/>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3" w15:restartNumberingAfterBreak="0">
    <w:nsid w:val="3504242D"/>
    <w:multiLevelType w:val="multilevel"/>
    <w:tmpl w:val="70B6774A"/>
    <w:lvl w:ilvl="0">
      <w:start w:val="8"/>
      <w:numFmt w:val="decimal"/>
      <w:lvlText w:val="%1."/>
      <w:lvlJc w:val="left"/>
      <w:pPr>
        <w:ind w:left="442" w:hanging="221"/>
      </w:pPr>
      <w:rPr>
        <w:rFonts w:ascii="Arial Narrow" w:eastAsia="Arial Narrow" w:hAnsi="Arial Narrow" w:cs="Arial Narrow" w:hint="default"/>
        <w:b/>
        <w:bCs/>
        <w:spacing w:val="-3"/>
        <w:w w:val="100"/>
        <w:sz w:val="24"/>
        <w:szCs w:val="24"/>
        <w:lang w:val="es-ES" w:eastAsia="es-ES" w:bidi="es-ES"/>
      </w:rPr>
    </w:lvl>
    <w:lvl w:ilvl="1">
      <w:start w:val="1"/>
      <w:numFmt w:val="decimal"/>
      <w:lvlText w:val="%1.%2."/>
      <w:lvlJc w:val="left"/>
      <w:pPr>
        <w:ind w:left="607" w:hanging="386"/>
      </w:pPr>
      <w:rPr>
        <w:rFonts w:ascii="Arial Narrow" w:eastAsia="Arial Narrow" w:hAnsi="Arial Narrow" w:cs="Arial Narrow" w:hint="default"/>
        <w:b/>
        <w:bCs/>
        <w:spacing w:val="-3"/>
        <w:w w:val="100"/>
        <w:sz w:val="24"/>
        <w:szCs w:val="24"/>
        <w:lang w:val="es-ES" w:eastAsia="es-ES" w:bidi="es-ES"/>
      </w:rPr>
    </w:lvl>
    <w:lvl w:ilvl="2">
      <w:numFmt w:val="bullet"/>
      <w:lvlText w:val="•"/>
      <w:lvlJc w:val="left"/>
      <w:pPr>
        <w:ind w:left="1553" w:hanging="386"/>
      </w:pPr>
      <w:rPr>
        <w:lang w:val="es-ES" w:eastAsia="es-ES" w:bidi="es-ES"/>
      </w:rPr>
    </w:lvl>
    <w:lvl w:ilvl="3">
      <w:numFmt w:val="bullet"/>
      <w:lvlText w:val="•"/>
      <w:lvlJc w:val="left"/>
      <w:pPr>
        <w:ind w:left="2506" w:hanging="386"/>
      </w:pPr>
      <w:rPr>
        <w:lang w:val="es-ES" w:eastAsia="es-ES" w:bidi="es-ES"/>
      </w:rPr>
    </w:lvl>
    <w:lvl w:ilvl="4">
      <w:numFmt w:val="bullet"/>
      <w:lvlText w:val="•"/>
      <w:lvlJc w:val="left"/>
      <w:pPr>
        <w:ind w:left="3460" w:hanging="386"/>
      </w:pPr>
      <w:rPr>
        <w:lang w:val="es-ES" w:eastAsia="es-ES" w:bidi="es-ES"/>
      </w:rPr>
    </w:lvl>
    <w:lvl w:ilvl="5">
      <w:numFmt w:val="bullet"/>
      <w:lvlText w:val="•"/>
      <w:lvlJc w:val="left"/>
      <w:pPr>
        <w:ind w:left="4413" w:hanging="386"/>
      </w:pPr>
      <w:rPr>
        <w:lang w:val="es-ES" w:eastAsia="es-ES" w:bidi="es-ES"/>
      </w:rPr>
    </w:lvl>
    <w:lvl w:ilvl="6">
      <w:numFmt w:val="bullet"/>
      <w:lvlText w:val="•"/>
      <w:lvlJc w:val="left"/>
      <w:pPr>
        <w:ind w:left="5366" w:hanging="386"/>
      </w:pPr>
      <w:rPr>
        <w:lang w:val="es-ES" w:eastAsia="es-ES" w:bidi="es-ES"/>
      </w:rPr>
    </w:lvl>
    <w:lvl w:ilvl="7">
      <w:numFmt w:val="bullet"/>
      <w:lvlText w:val="•"/>
      <w:lvlJc w:val="left"/>
      <w:pPr>
        <w:ind w:left="6320" w:hanging="386"/>
      </w:pPr>
      <w:rPr>
        <w:lang w:val="es-ES" w:eastAsia="es-ES" w:bidi="es-ES"/>
      </w:rPr>
    </w:lvl>
    <w:lvl w:ilvl="8">
      <w:numFmt w:val="bullet"/>
      <w:lvlText w:val="•"/>
      <w:lvlJc w:val="left"/>
      <w:pPr>
        <w:ind w:left="7273" w:hanging="386"/>
      </w:pPr>
      <w:rPr>
        <w:lang w:val="es-ES" w:eastAsia="es-ES" w:bidi="es-ES"/>
      </w:rPr>
    </w:lvl>
  </w:abstractNum>
  <w:abstractNum w:abstractNumId="14" w15:restartNumberingAfterBreak="0">
    <w:nsid w:val="3A657720"/>
    <w:multiLevelType w:val="hybridMultilevel"/>
    <w:tmpl w:val="8E54A13E"/>
    <w:lvl w:ilvl="0" w:tplc="240A000B">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5" w15:restartNumberingAfterBreak="0">
    <w:nsid w:val="3E1C75E2"/>
    <w:multiLevelType w:val="hybridMultilevel"/>
    <w:tmpl w:val="4C6AF7AC"/>
    <w:lvl w:ilvl="0" w:tplc="28F0DD20">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6" w15:restartNumberingAfterBreak="0">
    <w:nsid w:val="407D46DD"/>
    <w:multiLevelType w:val="hybridMultilevel"/>
    <w:tmpl w:val="8D00B45A"/>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7" w15:restartNumberingAfterBreak="0">
    <w:nsid w:val="417C7051"/>
    <w:multiLevelType w:val="multilevel"/>
    <w:tmpl w:val="46B8699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438F7FA0"/>
    <w:multiLevelType w:val="multilevel"/>
    <w:tmpl w:val="99F026AA"/>
    <w:lvl w:ilvl="0">
      <w:start w:val="8"/>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9" w15:restartNumberingAfterBreak="0">
    <w:nsid w:val="43D80849"/>
    <w:multiLevelType w:val="hybridMultilevel"/>
    <w:tmpl w:val="165E665A"/>
    <w:lvl w:ilvl="0" w:tplc="28F0DD20">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0" w15:restartNumberingAfterBreak="0">
    <w:nsid w:val="488B37E2"/>
    <w:multiLevelType w:val="hybridMultilevel"/>
    <w:tmpl w:val="1A5C8B14"/>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1" w15:restartNumberingAfterBreak="0">
    <w:nsid w:val="48C9086B"/>
    <w:multiLevelType w:val="hybridMultilevel"/>
    <w:tmpl w:val="5A32C802"/>
    <w:lvl w:ilvl="0" w:tplc="040A0001">
      <w:start w:val="1"/>
      <w:numFmt w:val="bullet"/>
      <w:lvlText w:val=""/>
      <w:lvlJc w:val="left"/>
      <w:pPr>
        <w:ind w:left="360" w:hanging="360"/>
      </w:pPr>
      <w:rPr>
        <w:rFonts w:ascii="Symbol" w:hAnsi="Symbol" w:hint="default"/>
      </w:rPr>
    </w:lvl>
    <w:lvl w:ilvl="1" w:tplc="040A0003" w:tentative="1">
      <w:start w:val="1"/>
      <w:numFmt w:val="bullet"/>
      <w:lvlText w:val="o"/>
      <w:lvlJc w:val="left"/>
      <w:pPr>
        <w:ind w:left="1080" w:hanging="360"/>
      </w:pPr>
      <w:rPr>
        <w:rFonts w:ascii="Courier New" w:hAnsi="Courier New" w:cs="Courier New" w:hint="default"/>
      </w:rPr>
    </w:lvl>
    <w:lvl w:ilvl="2" w:tplc="040A0005" w:tentative="1">
      <w:start w:val="1"/>
      <w:numFmt w:val="bullet"/>
      <w:lvlText w:val=""/>
      <w:lvlJc w:val="left"/>
      <w:pPr>
        <w:ind w:left="1800" w:hanging="360"/>
      </w:pPr>
      <w:rPr>
        <w:rFonts w:ascii="Wingdings" w:hAnsi="Wingdings" w:hint="default"/>
      </w:rPr>
    </w:lvl>
    <w:lvl w:ilvl="3" w:tplc="040A0001" w:tentative="1">
      <w:start w:val="1"/>
      <w:numFmt w:val="bullet"/>
      <w:lvlText w:val=""/>
      <w:lvlJc w:val="left"/>
      <w:pPr>
        <w:ind w:left="2520" w:hanging="360"/>
      </w:pPr>
      <w:rPr>
        <w:rFonts w:ascii="Symbol" w:hAnsi="Symbol" w:hint="default"/>
      </w:rPr>
    </w:lvl>
    <w:lvl w:ilvl="4" w:tplc="040A0003" w:tentative="1">
      <w:start w:val="1"/>
      <w:numFmt w:val="bullet"/>
      <w:lvlText w:val="o"/>
      <w:lvlJc w:val="left"/>
      <w:pPr>
        <w:ind w:left="3240" w:hanging="360"/>
      </w:pPr>
      <w:rPr>
        <w:rFonts w:ascii="Courier New" w:hAnsi="Courier New" w:cs="Courier New" w:hint="default"/>
      </w:rPr>
    </w:lvl>
    <w:lvl w:ilvl="5" w:tplc="040A0005" w:tentative="1">
      <w:start w:val="1"/>
      <w:numFmt w:val="bullet"/>
      <w:lvlText w:val=""/>
      <w:lvlJc w:val="left"/>
      <w:pPr>
        <w:ind w:left="3960" w:hanging="360"/>
      </w:pPr>
      <w:rPr>
        <w:rFonts w:ascii="Wingdings" w:hAnsi="Wingdings" w:hint="default"/>
      </w:rPr>
    </w:lvl>
    <w:lvl w:ilvl="6" w:tplc="040A0001" w:tentative="1">
      <w:start w:val="1"/>
      <w:numFmt w:val="bullet"/>
      <w:lvlText w:val=""/>
      <w:lvlJc w:val="left"/>
      <w:pPr>
        <w:ind w:left="4680" w:hanging="360"/>
      </w:pPr>
      <w:rPr>
        <w:rFonts w:ascii="Symbol" w:hAnsi="Symbol" w:hint="default"/>
      </w:rPr>
    </w:lvl>
    <w:lvl w:ilvl="7" w:tplc="040A0003" w:tentative="1">
      <w:start w:val="1"/>
      <w:numFmt w:val="bullet"/>
      <w:lvlText w:val="o"/>
      <w:lvlJc w:val="left"/>
      <w:pPr>
        <w:ind w:left="5400" w:hanging="360"/>
      </w:pPr>
      <w:rPr>
        <w:rFonts w:ascii="Courier New" w:hAnsi="Courier New" w:cs="Courier New" w:hint="default"/>
      </w:rPr>
    </w:lvl>
    <w:lvl w:ilvl="8" w:tplc="040A0005" w:tentative="1">
      <w:start w:val="1"/>
      <w:numFmt w:val="bullet"/>
      <w:lvlText w:val=""/>
      <w:lvlJc w:val="left"/>
      <w:pPr>
        <w:ind w:left="6120" w:hanging="360"/>
      </w:pPr>
      <w:rPr>
        <w:rFonts w:ascii="Wingdings" w:hAnsi="Wingdings" w:hint="default"/>
      </w:rPr>
    </w:lvl>
  </w:abstractNum>
  <w:abstractNum w:abstractNumId="22" w15:restartNumberingAfterBreak="0">
    <w:nsid w:val="49F32E79"/>
    <w:multiLevelType w:val="hybridMultilevel"/>
    <w:tmpl w:val="4A2874A4"/>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3" w15:restartNumberingAfterBreak="0">
    <w:nsid w:val="4DDD6E02"/>
    <w:multiLevelType w:val="multilevel"/>
    <w:tmpl w:val="46EAD596"/>
    <w:lvl w:ilvl="0">
      <w:start w:val="8"/>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4" w15:restartNumberingAfterBreak="0">
    <w:nsid w:val="50691ACA"/>
    <w:multiLevelType w:val="hybridMultilevel"/>
    <w:tmpl w:val="9CFA9692"/>
    <w:lvl w:ilvl="0" w:tplc="9EEC6E36">
      <w:start w:val="890"/>
      <w:numFmt w:val="bullet"/>
      <w:lvlText w:val="-"/>
      <w:lvlJc w:val="left"/>
      <w:pPr>
        <w:ind w:left="360" w:hanging="360"/>
      </w:pPr>
      <w:rPr>
        <w:rFonts w:ascii="Arial Narrow" w:eastAsia="Arial Narrow" w:hAnsi="Arial Narrow" w:cs="Arial Narrow"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5" w15:restartNumberingAfterBreak="0">
    <w:nsid w:val="51DA555D"/>
    <w:multiLevelType w:val="hybridMultilevel"/>
    <w:tmpl w:val="0F021482"/>
    <w:lvl w:ilvl="0" w:tplc="2ADCC092">
      <w:start w:val="1"/>
      <w:numFmt w:val="bullet"/>
      <w:lvlText w:val="•"/>
      <w:lvlJc w:val="left"/>
      <w:pPr>
        <w:tabs>
          <w:tab w:val="num" w:pos="360"/>
        </w:tabs>
        <w:ind w:left="360" w:hanging="360"/>
      </w:pPr>
      <w:rPr>
        <w:rFonts w:ascii="Times New Roman" w:hAnsi="Times New Roman" w:hint="default"/>
      </w:rPr>
    </w:lvl>
    <w:lvl w:ilvl="1" w:tplc="263C1100" w:tentative="1">
      <w:start w:val="1"/>
      <w:numFmt w:val="bullet"/>
      <w:lvlText w:val="•"/>
      <w:lvlJc w:val="left"/>
      <w:pPr>
        <w:tabs>
          <w:tab w:val="num" w:pos="1080"/>
        </w:tabs>
        <w:ind w:left="1080" w:hanging="360"/>
      </w:pPr>
      <w:rPr>
        <w:rFonts w:ascii="Times New Roman" w:hAnsi="Times New Roman" w:hint="default"/>
      </w:rPr>
    </w:lvl>
    <w:lvl w:ilvl="2" w:tplc="A0346ECE" w:tentative="1">
      <w:start w:val="1"/>
      <w:numFmt w:val="bullet"/>
      <w:lvlText w:val="•"/>
      <w:lvlJc w:val="left"/>
      <w:pPr>
        <w:tabs>
          <w:tab w:val="num" w:pos="1800"/>
        </w:tabs>
        <w:ind w:left="1800" w:hanging="360"/>
      </w:pPr>
      <w:rPr>
        <w:rFonts w:ascii="Times New Roman" w:hAnsi="Times New Roman" w:hint="default"/>
      </w:rPr>
    </w:lvl>
    <w:lvl w:ilvl="3" w:tplc="5F8E3428" w:tentative="1">
      <w:start w:val="1"/>
      <w:numFmt w:val="bullet"/>
      <w:lvlText w:val="•"/>
      <w:lvlJc w:val="left"/>
      <w:pPr>
        <w:tabs>
          <w:tab w:val="num" w:pos="2520"/>
        </w:tabs>
        <w:ind w:left="2520" w:hanging="360"/>
      </w:pPr>
      <w:rPr>
        <w:rFonts w:ascii="Times New Roman" w:hAnsi="Times New Roman" w:hint="default"/>
      </w:rPr>
    </w:lvl>
    <w:lvl w:ilvl="4" w:tplc="74AA3862" w:tentative="1">
      <w:start w:val="1"/>
      <w:numFmt w:val="bullet"/>
      <w:lvlText w:val="•"/>
      <w:lvlJc w:val="left"/>
      <w:pPr>
        <w:tabs>
          <w:tab w:val="num" w:pos="3240"/>
        </w:tabs>
        <w:ind w:left="3240" w:hanging="360"/>
      </w:pPr>
      <w:rPr>
        <w:rFonts w:ascii="Times New Roman" w:hAnsi="Times New Roman" w:hint="default"/>
      </w:rPr>
    </w:lvl>
    <w:lvl w:ilvl="5" w:tplc="80F49A9C" w:tentative="1">
      <w:start w:val="1"/>
      <w:numFmt w:val="bullet"/>
      <w:lvlText w:val="•"/>
      <w:lvlJc w:val="left"/>
      <w:pPr>
        <w:tabs>
          <w:tab w:val="num" w:pos="3960"/>
        </w:tabs>
        <w:ind w:left="3960" w:hanging="360"/>
      </w:pPr>
      <w:rPr>
        <w:rFonts w:ascii="Times New Roman" w:hAnsi="Times New Roman" w:hint="default"/>
      </w:rPr>
    </w:lvl>
    <w:lvl w:ilvl="6" w:tplc="CAA01464" w:tentative="1">
      <w:start w:val="1"/>
      <w:numFmt w:val="bullet"/>
      <w:lvlText w:val="•"/>
      <w:lvlJc w:val="left"/>
      <w:pPr>
        <w:tabs>
          <w:tab w:val="num" w:pos="4680"/>
        </w:tabs>
        <w:ind w:left="4680" w:hanging="360"/>
      </w:pPr>
      <w:rPr>
        <w:rFonts w:ascii="Times New Roman" w:hAnsi="Times New Roman" w:hint="default"/>
      </w:rPr>
    </w:lvl>
    <w:lvl w:ilvl="7" w:tplc="9E56BB58" w:tentative="1">
      <w:start w:val="1"/>
      <w:numFmt w:val="bullet"/>
      <w:lvlText w:val="•"/>
      <w:lvlJc w:val="left"/>
      <w:pPr>
        <w:tabs>
          <w:tab w:val="num" w:pos="5400"/>
        </w:tabs>
        <w:ind w:left="5400" w:hanging="360"/>
      </w:pPr>
      <w:rPr>
        <w:rFonts w:ascii="Times New Roman" w:hAnsi="Times New Roman" w:hint="default"/>
      </w:rPr>
    </w:lvl>
    <w:lvl w:ilvl="8" w:tplc="9880EF36" w:tentative="1">
      <w:start w:val="1"/>
      <w:numFmt w:val="bullet"/>
      <w:lvlText w:val="•"/>
      <w:lvlJc w:val="left"/>
      <w:pPr>
        <w:tabs>
          <w:tab w:val="num" w:pos="6120"/>
        </w:tabs>
        <w:ind w:left="6120" w:hanging="360"/>
      </w:pPr>
      <w:rPr>
        <w:rFonts w:ascii="Times New Roman" w:hAnsi="Times New Roman" w:hint="default"/>
      </w:rPr>
    </w:lvl>
  </w:abstractNum>
  <w:abstractNum w:abstractNumId="26" w15:restartNumberingAfterBreak="0">
    <w:nsid w:val="52194DC2"/>
    <w:multiLevelType w:val="hybridMultilevel"/>
    <w:tmpl w:val="C25277FE"/>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7" w15:restartNumberingAfterBreak="0">
    <w:nsid w:val="57FF11CE"/>
    <w:multiLevelType w:val="hybridMultilevel"/>
    <w:tmpl w:val="6CC8C1A8"/>
    <w:lvl w:ilvl="0" w:tplc="240A0001">
      <w:start w:val="1"/>
      <w:numFmt w:val="bullet"/>
      <w:lvlText w:val=""/>
      <w:lvlJc w:val="left"/>
      <w:pPr>
        <w:ind w:left="1428" w:hanging="360"/>
      </w:pPr>
      <w:rPr>
        <w:rFonts w:ascii="Symbol" w:hAnsi="Symbol" w:hint="default"/>
      </w:rPr>
    </w:lvl>
    <w:lvl w:ilvl="1" w:tplc="240A0003" w:tentative="1">
      <w:start w:val="1"/>
      <w:numFmt w:val="bullet"/>
      <w:lvlText w:val="o"/>
      <w:lvlJc w:val="left"/>
      <w:pPr>
        <w:ind w:left="2148" w:hanging="360"/>
      </w:pPr>
      <w:rPr>
        <w:rFonts w:ascii="Courier New" w:hAnsi="Courier New" w:cs="Courier New" w:hint="default"/>
      </w:rPr>
    </w:lvl>
    <w:lvl w:ilvl="2" w:tplc="240A0005" w:tentative="1">
      <w:start w:val="1"/>
      <w:numFmt w:val="bullet"/>
      <w:lvlText w:val=""/>
      <w:lvlJc w:val="left"/>
      <w:pPr>
        <w:ind w:left="2868" w:hanging="360"/>
      </w:pPr>
      <w:rPr>
        <w:rFonts w:ascii="Wingdings" w:hAnsi="Wingdings" w:hint="default"/>
      </w:rPr>
    </w:lvl>
    <w:lvl w:ilvl="3" w:tplc="240A0001" w:tentative="1">
      <w:start w:val="1"/>
      <w:numFmt w:val="bullet"/>
      <w:lvlText w:val=""/>
      <w:lvlJc w:val="left"/>
      <w:pPr>
        <w:ind w:left="3588" w:hanging="360"/>
      </w:pPr>
      <w:rPr>
        <w:rFonts w:ascii="Symbol" w:hAnsi="Symbol" w:hint="default"/>
      </w:rPr>
    </w:lvl>
    <w:lvl w:ilvl="4" w:tplc="240A0003" w:tentative="1">
      <w:start w:val="1"/>
      <w:numFmt w:val="bullet"/>
      <w:lvlText w:val="o"/>
      <w:lvlJc w:val="left"/>
      <w:pPr>
        <w:ind w:left="4308" w:hanging="360"/>
      </w:pPr>
      <w:rPr>
        <w:rFonts w:ascii="Courier New" w:hAnsi="Courier New" w:cs="Courier New" w:hint="default"/>
      </w:rPr>
    </w:lvl>
    <w:lvl w:ilvl="5" w:tplc="240A0005" w:tentative="1">
      <w:start w:val="1"/>
      <w:numFmt w:val="bullet"/>
      <w:lvlText w:val=""/>
      <w:lvlJc w:val="left"/>
      <w:pPr>
        <w:ind w:left="5028" w:hanging="360"/>
      </w:pPr>
      <w:rPr>
        <w:rFonts w:ascii="Wingdings" w:hAnsi="Wingdings" w:hint="default"/>
      </w:rPr>
    </w:lvl>
    <w:lvl w:ilvl="6" w:tplc="240A0001" w:tentative="1">
      <w:start w:val="1"/>
      <w:numFmt w:val="bullet"/>
      <w:lvlText w:val=""/>
      <w:lvlJc w:val="left"/>
      <w:pPr>
        <w:ind w:left="5748" w:hanging="360"/>
      </w:pPr>
      <w:rPr>
        <w:rFonts w:ascii="Symbol" w:hAnsi="Symbol" w:hint="default"/>
      </w:rPr>
    </w:lvl>
    <w:lvl w:ilvl="7" w:tplc="240A0003" w:tentative="1">
      <w:start w:val="1"/>
      <w:numFmt w:val="bullet"/>
      <w:lvlText w:val="o"/>
      <w:lvlJc w:val="left"/>
      <w:pPr>
        <w:ind w:left="6468" w:hanging="360"/>
      </w:pPr>
      <w:rPr>
        <w:rFonts w:ascii="Courier New" w:hAnsi="Courier New" w:cs="Courier New" w:hint="default"/>
      </w:rPr>
    </w:lvl>
    <w:lvl w:ilvl="8" w:tplc="240A0005" w:tentative="1">
      <w:start w:val="1"/>
      <w:numFmt w:val="bullet"/>
      <w:lvlText w:val=""/>
      <w:lvlJc w:val="left"/>
      <w:pPr>
        <w:ind w:left="7188" w:hanging="360"/>
      </w:pPr>
      <w:rPr>
        <w:rFonts w:ascii="Wingdings" w:hAnsi="Wingdings" w:hint="default"/>
      </w:rPr>
    </w:lvl>
  </w:abstractNum>
  <w:abstractNum w:abstractNumId="28" w15:restartNumberingAfterBreak="0">
    <w:nsid w:val="5846311F"/>
    <w:multiLevelType w:val="hybridMultilevel"/>
    <w:tmpl w:val="B450DC40"/>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9" w15:restartNumberingAfterBreak="0">
    <w:nsid w:val="59195A28"/>
    <w:multiLevelType w:val="multilevel"/>
    <w:tmpl w:val="310CDE36"/>
    <w:lvl w:ilvl="0">
      <w:start w:val="1"/>
      <w:numFmt w:val="decimal"/>
      <w:lvlText w:val="%1."/>
      <w:lvlJc w:val="left"/>
      <w:pPr>
        <w:ind w:left="360" w:hanging="360"/>
      </w:pPr>
      <w:rPr>
        <w:rFonts w:hint="default"/>
        <w:b/>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720" w:hanging="72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30" w15:restartNumberingAfterBreak="0">
    <w:nsid w:val="5A3A26E8"/>
    <w:multiLevelType w:val="hybridMultilevel"/>
    <w:tmpl w:val="E46C9480"/>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1" w15:restartNumberingAfterBreak="0">
    <w:nsid w:val="5DE01D85"/>
    <w:multiLevelType w:val="hybridMultilevel"/>
    <w:tmpl w:val="79900958"/>
    <w:lvl w:ilvl="0" w:tplc="B22CC398">
      <w:start w:val="1"/>
      <w:numFmt w:val="bullet"/>
      <w:lvlText w:val="•"/>
      <w:lvlJc w:val="left"/>
      <w:pPr>
        <w:tabs>
          <w:tab w:val="num" w:pos="720"/>
        </w:tabs>
        <w:ind w:left="720" w:hanging="360"/>
      </w:pPr>
      <w:rPr>
        <w:rFonts w:ascii="Times New Roman" w:hAnsi="Times New Roman" w:hint="default"/>
      </w:rPr>
    </w:lvl>
    <w:lvl w:ilvl="1" w:tplc="59604DDE" w:tentative="1">
      <w:start w:val="1"/>
      <w:numFmt w:val="bullet"/>
      <w:lvlText w:val="•"/>
      <w:lvlJc w:val="left"/>
      <w:pPr>
        <w:tabs>
          <w:tab w:val="num" w:pos="1440"/>
        </w:tabs>
        <w:ind w:left="1440" w:hanging="360"/>
      </w:pPr>
      <w:rPr>
        <w:rFonts w:ascii="Times New Roman" w:hAnsi="Times New Roman" w:hint="default"/>
      </w:rPr>
    </w:lvl>
    <w:lvl w:ilvl="2" w:tplc="9C5E41B6" w:tentative="1">
      <w:start w:val="1"/>
      <w:numFmt w:val="bullet"/>
      <w:lvlText w:val="•"/>
      <w:lvlJc w:val="left"/>
      <w:pPr>
        <w:tabs>
          <w:tab w:val="num" w:pos="2160"/>
        </w:tabs>
        <w:ind w:left="2160" w:hanging="360"/>
      </w:pPr>
      <w:rPr>
        <w:rFonts w:ascii="Times New Roman" w:hAnsi="Times New Roman" w:hint="default"/>
      </w:rPr>
    </w:lvl>
    <w:lvl w:ilvl="3" w:tplc="53926F54" w:tentative="1">
      <w:start w:val="1"/>
      <w:numFmt w:val="bullet"/>
      <w:lvlText w:val="•"/>
      <w:lvlJc w:val="left"/>
      <w:pPr>
        <w:tabs>
          <w:tab w:val="num" w:pos="2880"/>
        </w:tabs>
        <w:ind w:left="2880" w:hanging="360"/>
      </w:pPr>
      <w:rPr>
        <w:rFonts w:ascii="Times New Roman" w:hAnsi="Times New Roman" w:hint="default"/>
      </w:rPr>
    </w:lvl>
    <w:lvl w:ilvl="4" w:tplc="6FF691BA" w:tentative="1">
      <w:start w:val="1"/>
      <w:numFmt w:val="bullet"/>
      <w:lvlText w:val="•"/>
      <w:lvlJc w:val="left"/>
      <w:pPr>
        <w:tabs>
          <w:tab w:val="num" w:pos="3600"/>
        </w:tabs>
        <w:ind w:left="3600" w:hanging="360"/>
      </w:pPr>
      <w:rPr>
        <w:rFonts w:ascii="Times New Roman" w:hAnsi="Times New Roman" w:hint="default"/>
      </w:rPr>
    </w:lvl>
    <w:lvl w:ilvl="5" w:tplc="22DCD3D0" w:tentative="1">
      <w:start w:val="1"/>
      <w:numFmt w:val="bullet"/>
      <w:lvlText w:val="•"/>
      <w:lvlJc w:val="left"/>
      <w:pPr>
        <w:tabs>
          <w:tab w:val="num" w:pos="4320"/>
        </w:tabs>
        <w:ind w:left="4320" w:hanging="360"/>
      </w:pPr>
      <w:rPr>
        <w:rFonts w:ascii="Times New Roman" w:hAnsi="Times New Roman" w:hint="default"/>
      </w:rPr>
    </w:lvl>
    <w:lvl w:ilvl="6" w:tplc="51D02BA0" w:tentative="1">
      <w:start w:val="1"/>
      <w:numFmt w:val="bullet"/>
      <w:lvlText w:val="•"/>
      <w:lvlJc w:val="left"/>
      <w:pPr>
        <w:tabs>
          <w:tab w:val="num" w:pos="5040"/>
        </w:tabs>
        <w:ind w:left="5040" w:hanging="360"/>
      </w:pPr>
      <w:rPr>
        <w:rFonts w:ascii="Times New Roman" w:hAnsi="Times New Roman" w:hint="default"/>
      </w:rPr>
    </w:lvl>
    <w:lvl w:ilvl="7" w:tplc="E482F004" w:tentative="1">
      <w:start w:val="1"/>
      <w:numFmt w:val="bullet"/>
      <w:lvlText w:val="•"/>
      <w:lvlJc w:val="left"/>
      <w:pPr>
        <w:tabs>
          <w:tab w:val="num" w:pos="5760"/>
        </w:tabs>
        <w:ind w:left="5760" w:hanging="360"/>
      </w:pPr>
      <w:rPr>
        <w:rFonts w:ascii="Times New Roman" w:hAnsi="Times New Roman" w:hint="default"/>
      </w:rPr>
    </w:lvl>
    <w:lvl w:ilvl="8" w:tplc="7A6ACD00" w:tentative="1">
      <w:start w:val="1"/>
      <w:numFmt w:val="bullet"/>
      <w:lvlText w:val="•"/>
      <w:lvlJc w:val="left"/>
      <w:pPr>
        <w:tabs>
          <w:tab w:val="num" w:pos="6480"/>
        </w:tabs>
        <w:ind w:left="6480" w:hanging="360"/>
      </w:pPr>
      <w:rPr>
        <w:rFonts w:ascii="Times New Roman" w:hAnsi="Times New Roman" w:hint="default"/>
      </w:rPr>
    </w:lvl>
  </w:abstractNum>
  <w:abstractNum w:abstractNumId="32" w15:restartNumberingAfterBreak="0">
    <w:nsid w:val="60D91D08"/>
    <w:multiLevelType w:val="hybridMultilevel"/>
    <w:tmpl w:val="0AC8174A"/>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3" w15:restartNumberingAfterBreak="0">
    <w:nsid w:val="62132CA1"/>
    <w:multiLevelType w:val="hybridMultilevel"/>
    <w:tmpl w:val="D4E4CB0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4" w15:restartNumberingAfterBreak="0">
    <w:nsid w:val="64E03FF3"/>
    <w:multiLevelType w:val="hybridMultilevel"/>
    <w:tmpl w:val="E84EB4E6"/>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5" w15:restartNumberingAfterBreak="0">
    <w:nsid w:val="68426772"/>
    <w:multiLevelType w:val="hybridMultilevel"/>
    <w:tmpl w:val="86E6B42A"/>
    <w:lvl w:ilvl="0" w:tplc="2552171A">
      <w:start w:val="1"/>
      <w:numFmt w:val="bullet"/>
      <w:lvlText w:val="•"/>
      <w:lvlJc w:val="left"/>
      <w:pPr>
        <w:tabs>
          <w:tab w:val="num" w:pos="720"/>
        </w:tabs>
        <w:ind w:left="720" w:hanging="360"/>
      </w:pPr>
      <w:rPr>
        <w:rFonts w:ascii="Times New Roman" w:hAnsi="Times New Roman" w:hint="default"/>
      </w:rPr>
    </w:lvl>
    <w:lvl w:ilvl="1" w:tplc="8BFE1E8A" w:tentative="1">
      <w:start w:val="1"/>
      <w:numFmt w:val="bullet"/>
      <w:lvlText w:val="•"/>
      <w:lvlJc w:val="left"/>
      <w:pPr>
        <w:tabs>
          <w:tab w:val="num" w:pos="1440"/>
        </w:tabs>
        <w:ind w:left="1440" w:hanging="360"/>
      </w:pPr>
      <w:rPr>
        <w:rFonts w:ascii="Times New Roman" w:hAnsi="Times New Roman" w:hint="default"/>
      </w:rPr>
    </w:lvl>
    <w:lvl w:ilvl="2" w:tplc="03C4B882" w:tentative="1">
      <w:start w:val="1"/>
      <w:numFmt w:val="bullet"/>
      <w:lvlText w:val="•"/>
      <w:lvlJc w:val="left"/>
      <w:pPr>
        <w:tabs>
          <w:tab w:val="num" w:pos="2160"/>
        </w:tabs>
        <w:ind w:left="2160" w:hanging="360"/>
      </w:pPr>
      <w:rPr>
        <w:rFonts w:ascii="Times New Roman" w:hAnsi="Times New Roman" w:hint="default"/>
      </w:rPr>
    </w:lvl>
    <w:lvl w:ilvl="3" w:tplc="CB343328" w:tentative="1">
      <w:start w:val="1"/>
      <w:numFmt w:val="bullet"/>
      <w:lvlText w:val="•"/>
      <w:lvlJc w:val="left"/>
      <w:pPr>
        <w:tabs>
          <w:tab w:val="num" w:pos="2880"/>
        </w:tabs>
        <w:ind w:left="2880" w:hanging="360"/>
      </w:pPr>
      <w:rPr>
        <w:rFonts w:ascii="Times New Roman" w:hAnsi="Times New Roman" w:hint="default"/>
      </w:rPr>
    </w:lvl>
    <w:lvl w:ilvl="4" w:tplc="09D80FC4" w:tentative="1">
      <w:start w:val="1"/>
      <w:numFmt w:val="bullet"/>
      <w:lvlText w:val="•"/>
      <w:lvlJc w:val="left"/>
      <w:pPr>
        <w:tabs>
          <w:tab w:val="num" w:pos="3600"/>
        </w:tabs>
        <w:ind w:left="3600" w:hanging="360"/>
      </w:pPr>
      <w:rPr>
        <w:rFonts w:ascii="Times New Roman" w:hAnsi="Times New Roman" w:hint="default"/>
      </w:rPr>
    </w:lvl>
    <w:lvl w:ilvl="5" w:tplc="47F267AA" w:tentative="1">
      <w:start w:val="1"/>
      <w:numFmt w:val="bullet"/>
      <w:lvlText w:val="•"/>
      <w:lvlJc w:val="left"/>
      <w:pPr>
        <w:tabs>
          <w:tab w:val="num" w:pos="4320"/>
        </w:tabs>
        <w:ind w:left="4320" w:hanging="360"/>
      </w:pPr>
      <w:rPr>
        <w:rFonts w:ascii="Times New Roman" w:hAnsi="Times New Roman" w:hint="default"/>
      </w:rPr>
    </w:lvl>
    <w:lvl w:ilvl="6" w:tplc="679C691C" w:tentative="1">
      <w:start w:val="1"/>
      <w:numFmt w:val="bullet"/>
      <w:lvlText w:val="•"/>
      <w:lvlJc w:val="left"/>
      <w:pPr>
        <w:tabs>
          <w:tab w:val="num" w:pos="5040"/>
        </w:tabs>
        <w:ind w:left="5040" w:hanging="360"/>
      </w:pPr>
      <w:rPr>
        <w:rFonts w:ascii="Times New Roman" w:hAnsi="Times New Roman" w:hint="default"/>
      </w:rPr>
    </w:lvl>
    <w:lvl w:ilvl="7" w:tplc="D8DAB340" w:tentative="1">
      <w:start w:val="1"/>
      <w:numFmt w:val="bullet"/>
      <w:lvlText w:val="•"/>
      <w:lvlJc w:val="left"/>
      <w:pPr>
        <w:tabs>
          <w:tab w:val="num" w:pos="5760"/>
        </w:tabs>
        <w:ind w:left="5760" w:hanging="360"/>
      </w:pPr>
      <w:rPr>
        <w:rFonts w:ascii="Times New Roman" w:hAnsi="Times New Roman" w:hint="default"/>
      </w:rPr>
    </w:lvl>
    <w:lvl w:ilvl="8" w:tplc="1C205EB4" w:tentative="1">
      <w:start w:val="1"/>
      <w:numFmt w:val="bullet"/>
      <w:lvlText w:val="•"/>
      <w:lvlJc w:val="left"/>
      <w:pPr>
        <w:tabs>
          <w:tab w:val="num" w:pos="6480"/>
        </w:tabs>
        <w:ind w:left="6480" w:hanging="360"/>
      </w:pPr>
      <w:rPr>
        <w:rFonts w:ascii="Times New Roman" w:hAnsi="Times New Roman" w:hint="default"/>
      </w:rPr>
    </w:lvl>
  </w:abstractNum>
  <w:abstractNum w:abstractNumId="36" w15:restartNumberingAfterBreak="0">
    <w:nsid w:val="6CED062E"/>
    <w:multiLevelType w:val="hybridMultilevel"/>
    <w:tmpl w:val="2E5AC034"/>
    <w:lvl w:ilvl="0" w:tplc="65F85D98">
      <w:start w:val="1361"/>
      <w:numFmt w:val="bullet"/>
      <w:lvlText w:val=""/>
      <w:lvlJc w:val="left"/>
      <w:pPr>
        <w:ind w:left="720" w:hanging="360"/>
      </w:pPr>
      <w:rPr>
        <w:rFonts w:ascii="Symbol" w:eastAsia="Times New Roman" w:hAnsi="Symbol" w:cs="Times New Roman" w:hint="default"/>
        <w:color w:val="auto"/>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7" w15:restartNumberingAfterBreak="0">
    <w:nsid w:val="6F0E294E"/>
    <w:multiLevelType w:val="hybridMultilevel"/>
    <w:tmpl w:val="A72EFF3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8" w15:restartNumberingAfterBreak="0">
    <w:nsid w:val="76101DDF"/>
    <w:multiLevelType w:val="hybridMultilevel"/>
    <w:tmpl w:val="658872D6"/>
    <w:lvl w:ilvl="0" w:tplc="240A000F">
      <w:start w:val="1"/>
      <w:numFmt w:val="decimal"/>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num w:numId="1" w16cid:durableId="176622586">
    <w:abstractNumId w:val="32"/>
  </w:num>
  <w:num w:numId="2" w16cid:durableId="1901357669">
    <w:abstractNumId w:val="10"/>
  </w:num>
  <w:num w:numId="3" w16cid:durableId="133107677">
    <w:abstractNumId w:val="9"/>
  </w:num>
  <w:num w:numId="4" w16cid:durableId="1305624895">
    <w:abstractNumId w:val="9"/>
    <w:lvlOverride w:ilvl="0">
      <w:startOverride w:val="1"/>
    </w:lvlOverride>
    <w:lvlOverride w:ilvl="1">
      <w:startOverride w:val="1"/>
    </w:lvlOverride>
    <w:lvlOverride w:ilvl="2">
      <w:startOverride w:val="1"/>
    </w:lvlOverride>
    <w:lvlOverride w:ilvl="3"/>
    <w:lvlOverride w:ilvl="4"/>
    <w:lvlOverride w:ilvl="5"/>
    <w:lvlOverride w:ilvl="6"/>
    <w:lvlOverride w:ilvl="7"/>
    <w:lvlOverride w:ilvl="8"/>
  </w:num>
  <w:num w:numId="5" w16cid:durableId="439647473">
    <w:abstractNumId w:val="13"/>
  </w:num>
  <w:num w:numId="6" w16cid:durableId="1755398747">
    <w:abstractNumId w:val="13"/>
    <w:lvlOverride w:ilvl="0">
      <w:startOverride w:val="8"/>
    </w:lvlOverride>
    <w:lvlOverride w:ilvl="1">
      <w:startOverride w:val="1"/>
    </w:lvlOverride>
    <w:lvlOverride w:ilvl="2"/>
    <w:lvlOverride w:ilvl="3"/>
    <w:lvlOverride w:ilvl="4"/>
    <w:lvlOverride w:ilvl="5"/>
    <w:lvlOverride w:ilvl="6"/>
    <w:lvlOverride w:ilvl="7"/>
    <w:lvlOverride w:ilvl="8"/>
  </w:num>
  <w:num w:numId="7" w16cid:durableId="951285229">
    <w:abstractNumId w:val="18"/>
  </w:num>
  <w:num w:numId="8" w16cid:durableId="306975743">
    <w:abstractNumId w:val="12"/>
  </w:num>
  <w:num w:numId="9" w16cid:durableId="1441488882">
    <w:abstractNumId w:val="17"/>
  </w:num>
  <w:num w:numId="10" w16cid:durableId="1345282609">
    <w:abstractNumId w:val="3"/>
  </w:num>
  <w:num w:numId="11" w16cid:durableId="304048072">
    <w:abstractNumId w:val="6"/>
  </w:num>
  <w:num w:numId="12" w16cid:durableId="394160198">
    <w:abstractNumId w:val="21"/>
  </w:num>
  <w:num w:numId="13" w16cid:durableId="1027606855">
    <w:abstractNumId w:val="35"/>
  </w:num>
  <w:num w:numId="14" w16cid:durableId="415178745">
    <w:abstractNumId w:val="25"/>
  </w:num>
  <w:num w:numId="15" w16cid:durableId="1165314502">
    <w:abstractNumId w:val="31"/>
  </w:num>
  <w:num w:numId="16" w16cid:durableId="2008745897">
    <w:abstractNumId w:val="0"/>
  </w:num>
  <w:num w:numId="17" w16cid:durableId="1145076723">
    <w:abstractNumId w:val="1"/>
  </w:num>
  <w:num w:numId="18" w16cid:durableId="198205400">
    <w:abstractNumId w:val="24"/>
  </w:num>
  <w:num w:numId="19" w16cid:durableId="417602183">
    <w:abstractNumId w:val="29"/>
  </w:num>
  <w:num w:numId="20" w16cid:durableId="231700532">
    <w:abstractNumId w:val="19"/>
  </w:num>
  <w:num w:numId="21" w16cid:durableId="717124629">
    <w:abstractNumId w:val="15"/>
  </w:num>
  <w:num w:numId="22" w16cid:durableId="1989162481">
    <w:abstractNumId w:val="36"/>
  </w:num>
  <w:num w:numId="23" w16cid:durableId="800615930">
    <w:abstractNumId w:val="23"/>
  </w:num>
  <w:num w:numId="24" w16cid:durableId="353845267">
    <w:abstractNumId w:val="20"/>
  </w:num>
  <w:num w:numId="25" w16cid:durableId="1709841400">
    <w:abstractNumId w:val="33"/>
  </w:num>
  <w:num w:numId="26" w16cid:durableId="799959311">
    <w:abstractNumId w:val="22"/>
  </w:num>
  <w:num w:numId="27" w16cid:durableId="228612956">
    <w:abstractNumId w:val="27"/>
  </w:num>
  <w:num w:numId="28" w16cid:durableId="1849564054">
    <w:abstractNumId w:val="16"/>
  </w:num>
  <w:num w:numId="29" w16cid:durableId="1877157778">
    <w:abstractNumId w:val="26"/>
  </w:num>
  <w:num w:numId="30" w16cid:durableId="780228706">
    <w:abstractNumId w:val="28"/>
  </w:num>
  <w:num w:numId="31" w16cid:durableId="362026162">
    <w:abstractNumId w:val="5"/>
  </w:num>
  <w:num w:numId="32" w16cid:durableId="279998858">
    <w:abstractNumId w:val="4"/>
  </w:num>
  <w:num w:numId="33" w16cid:durableId="522322992">
    <w:abstractNumId w:val="38"/>
  </w:num>
  <w:num w:numId="34" w16cid:durableId="1895777462">
    <w:abstractNumId w:val="30"/>
  </w:num>
  <w:num w:numId="35" w16cid:durableId="1213731350">
    <w:abstractNumId w:val="34"/>
  </w:num>
  <w:num w:numId="36" w16cid:durableId="488710894">
    <w:abstractNumId w:val="7"/>
  </w:num>
  <w:num w:numId="37" w16cid:durableId="639457568">
    <w:abstractNumId w:val="2"/>
  </w:num>
  <w:num w:numId="38" w16cid:durableId="645282437">
    <w:abstractNumId w:val="14"/>
  </w:num>
  <w:num w:numId="39" w16cid:durableId="697201518">
    <w:abstractNumId w:val="8"/>
  </w:num>
  <w:num w:numId="40" w16cid:durableId="1406030040">
    <w:abstractNumId w:val="37"/>
  </w:num>
  <w:num w:numId="41" w16cid:durableId="1863931829">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E49AC"/>
    <w:rsid w:val="00001216"/>
    <w:rsid w:val="0000657F"/>
    <w:rsid w:val="000103A6"/>
    <w:rsid w:val="00010C37"/>
    <w:rsid w:val="000114AF"/>
    <w:rsid w:val="00012792"/>
    <w:rsid w:val="00013030"/>
    <w:rsid w:val="00017F3E"/>
    <w:rsid w:val="000203F3"/>
    <w:rsid w:val="000205EB"/>
    <w:rsid w:val="00021096"/>
    <w:rsid w:val="000225EB"/>
    <w:rsid w:val="0002420C"/>
    <w:rsid w:val="0002441A"/>
    <w:rsid w:val="000269FA"/>
    <w:rsid w:val="00030004"/>
    <w:rsid w:val="00033851"/>
    <w:rsid w:val="00034518"/>
    <w:rsid w:val="00036C0A"/>
    <w:rsid w:val="00036F30"/>
    <w:rsid w:val="00041B70"/>
    <w:rsid w:val="00042D02"/>
    <w:rsid w:val="00044977"/>
    <w:rsid w:val="00046B7E"/>
    <w:rsid w:val="00050C2E"/>
    <w:rsid w:val="00053A44"/>
    <w:rsid w:val="00055753"/>
    <w:rsid w:val="0005633E"/>
    <w:rsid w:val="0005713F"/>
    <w:rsid w:val="00057A91"/>
    <w:rsid w:val="00060808"/>
    <w:rsid w:val="00061897"/>
    <w:rsid w:val="00064077"/>
    <w:rsid w:val="00067C41"/>
    <w:rsid w:val="00070BE0"/>
    <w:rsid w:val="00072E85"/>
    <w:rsid w:val="00073567"/>
    <w:rsid w:val="000738AB"/>
    <w:rsid w:val="00076D3E"/>
    <w:rsid w:val="00076F17"/>
    <w:rsid w:val="00081AD8"/>
    <w:rsid w:val="00083184"/>
    <w:rsid w:val="00083CC9"/>
    <w:rsid w:val="00083EE4"/>
    <w:rsid w:val="0008753B"/>
    <w:rsid w:val="00091193"/>
    <w:rsid w:val="00093C61"/>
    <w:rsid w:val="0009441B"/>
    <w:rsid w:val="000953B4"/>
    <w:rsid w:val="00096798"/>
    <w:rsid w:val="000A00B7"/>
    <w:rsid w:val="000A1784"/>
    <w:rsid w:val="000A3ACA"/>
    <w:rsid w:val="000A4A13"/>
    <w:rsid w:val="000B393E"/>
    <w:rsid w:val="000B6D3F"/>
    <w:rsid w:val="000C2135"/>
    <w:rsid w:val="000C327D"/>
    <w:rsid w:val="000C3924"/>
    <w:rsid w:val="000C5531"/>
    <w:rsid w:val="000D0778"/>
    <w:rsid w:val="000D101B"/>
    <w:rsid w:val="000D2652"/>
    <w:rsid w:val="000D431A"/>
    <w:rsid w:val="000E1FE8"/>
    <w:rsid w:val="000E3474"/>
    <w:rsid w:val="000E35EF"/>
    <w:rsid w:val="000E4F09"/>
    <w:rsid w:val="000E657E"/>
    <w:rsid w:val="000F04D8"/>
    <w:rsid w:val="000F06FD"/>
    <w:rsid w:val="000F2C5E"/>
    <w:rsid w:val="000F35AF"/>
    <w:rsid w:val="000F47CB"/>
    <w:rsid w:val="000F58C7"/>
    <w:rsid w:val="000F5AE6"/>
    <w:rsid w:val="000F7CA1"/>
    <w:rsid w:val="00101377"/>
    <w:rsid w:val="001022EF"/>
    <w:rsid w:val="0010345F"/>
    <w:rsid w:val="001035E7"/>
    <w:rsid w:val="00104F97"/>
    <w:rsid w:val="00105903"/>
    <w:rsid w:val="00107107"/>
    <w:rsid w:val="00107AB0"/>
    <w:rsid w:val="001105F0"/>
    <w:rsid w:val="00112805"/>
    <w:rsid w:val="001128D9"/>
    <w:rsid w:val="001128F0"/>
    <w:rsid w:val="0011320D"/>
    <w:rsid w:val="00113BA8"/>
    <w:rsid w:val="00114658"/>
    <w:rsid w:val="00115245"/>
    <w:rsid w:val="00116F80"/>
    <w:rsid w:val="00120963"/>
    <w:rsid w:val="001249E8"/>
    <w:rsid w:val="00127364"/>
    <w:rsid w:val="00134CE3"/>
    <w:rsid w:val="00135736"/>
    <w:rsid w:val="001406BD"/>
    <w:rsid w:val="00141602"/>
    <w:rsid w:val="00141633"/>
    <w:rsid w:val="001440B3"/>
    <w:rsid w:val="00146829"/>
    <w:rsid w:val="00147FCA"/>
    <w:rsid w:val="00156171"/>
    <w:rsid w:val="001579E7"/>
    <w:rsid w:val="00157E57"/>
    <w:rsid w:val="00161BB2"/>
    <w:rsid w:val="00162D81"/>
    <w:rsid w:val="00163C40"/>
    <w:rsid w:val="00164071"/>
    <w:rsid w:val="00166835"/>
    <w:rsid w:val="001674C7"/>
    <w:rsid w:val="00167B34"/>
    <w:rsid w:val="00167B8E"/>
    <w:rsid w:val="001716F2"/>
    <w:rsid w:val="001732CD"/>
    <w:rsid w:val="00173834"/>
    <w:rsid w:val="001810A0"/>
    <w:rsid w:val="00181E4E"/>
    <w:rsid w:val="00182DA7"/>
    <w:rsid w:val="0018388D"/>
    <w:rsid w:val="001839CA"/>
    <w:rsid w:val="00184805"/>
    <w:rsid w:val="001861E0"/>
    <w:rsid w:val="001862D7"/>
    <w:rsid w:val="001910F2"/>
    <w:rsid w:val="001945E6"/>
    <w:rsid w:val="0019564B"/>
    <w:rsid w:val="00197B2B"/>
    <w:rsid w:val="001A1E72"/>
    <w:rsid w:val="001A2644"/>
    <w:rsid w:val="001A29E0"/>
    <w:rsid w:val="001A747E"/>
    <w:rsid w:val="001B052C"/>
    <w:rsid w:val="001B0EB3"/>
    <w:rsid w:val="001B109D"/>
    <w:rsid w:val="001B1BFB"/>
    <w:rsid w:val="001B3313"/>
    <w:rsid w:val="001B349C"/>
    <w:rsid w:val="001B4456"/>
    <w:rsid w:val="001B473E"/>
    <w:rsid w:val="001C00D4"/>
    <w:rsid w:val="001C3096"/>
    <w:rsid w:val="001C620B"/>
    <w:rsid w:val="001D1D41"/>
    <w:rsid w:val="001D2275"/>
    <w:rsid w:val="001D26BB"/>
    <w:rsid w:val="001D5963"/>
    <w:rsid w:val="001E0179"/>
    <w:rsid w:val="001E02B0"/>
    <w:rsid w:val="001E083B"/>
    <w:rsid w:val="001E3626"/>
    <w:rsid w:val="001E6AC1"/>
    <w:rsid w:val="001F402D"/>
    <w:rsid w:val="001F4583"/>
    <w:rsid w:val="001F759C"/>
    <w:rsid w:val="00201AC6"/>
    <w:rsid w:val="00202C88"/>
    <w:rsid w:val="00205A82"/>
    <w:rsid w:val="00205B2E"/>
    <w:rsid w:val="002115C9"/>
    <w:rsid w:val="00212911"/>
    <w:rsid w:val="00212F04"/>
    <w:rsid w:val="00214398"/>
    <w:rsid w:val="0021739A"/>
    <w:rsid w:val="00224811"/>
    <w:rsid w:val="00224B97"/>
    <w:rsid w:val="002274E1"/>
    <w:rsid w:val="00230773"/>
    <w:rsid w:val="00230B51"/>
    <w:rsid w:val="00234B92"/>
    <w:rsid w:val="00235A1C"/>
    <w:rsid w:val="00237A7E"/>
    <w:rsid w:val="00242D8C"/>
    <w:rsid w:val="00244F3D"/>
    <w:rsid w:val="00244FC4"/>
    <w:rsid w:val="0025257D"/>
    <w:rsid w:val="002532A1"/>
    <w:rsid w:val="002576FC"/>
    <w:rsid w:val="00257A92"/>
    <w:rsid w:val="00257C57"/>
    <w:rsid w:val="00257EF5"/>
    <w:rsid w:val="00260062"/>
    <w:rsid w:val="0026109B"/>
    <w:rsid w:val="002612CD"/>
    <w:rsid w:val="00264294"/>
    <w:rsid w:val="00267D6B"/>
    <w:rsid w:val="002714E7"/>
    <w:rsid w:val="0027428F"/>
    <w:rsid w:val="00274374"/>
    <w:rsid w:val="00274CE5"/>
    <w:rsid w:val="00276450"/>
    <w:rsid w:val="002815AC"/>
    <w:rsid w:val="00281771"/>
    <w:rsid w:val="00282A24"/>
    <w:rsid w:val="00282E80"/>
    <w:rsid w:val="002866F6"/>
    <w:rsid w:val="00286A23"/>
    <w:rsid w:val="002871CA"/>
    <w:rsid w:val="00292254"/>
    <w:rsid w:val="00292BCF"/>
    <w:rsid w:val="0029311D"/>
    <w:rsid w:val="00293216"/>
    <w:rsid w:val="0029469E"/>
    <w:rsid w:val="00297124"/>
    <w:rsid w:val="002A22E6"/>
    <w:rsid w:val="002A7760"/>
    <w:rsid w:val="002A7983"/>
    <w:rsid w:val="002B1227"/>
    <w:rsid w:val="002B2698"/>
    <w:rsid w:val="002B3A51"/>
    <w:rsid w:val="002B60B1"/>
    <w:rsid w:val="002D0B03"/>
    <w:rsid w:val="002D2C61"/>
    <w:rsid w:val="002D41BA"/>
    <w:rsid w:val="002D5866"/>
    <w:rsid w:val="002D68F0"/>
    <w:rsid w:val="002E0246"/>
    <w:rsid w:val="002E14CD"/>
    <w:rsid w:val="002E65D1"/>
    <w:rsid w:val="002F5A23"/>
    <w:rsid w:val="00312E4E"/>
    <w:rsid w:val="00312FA3"/>
    <w:rsid w:val="003133E6"/>
    <w:rsid w:val="00314AF2"/>
    <w:rsid w:val="00317443"/>
    <w:rsid w:val="00320406"/>
    <w:rsid w:val="0032087B"/>
    <w:rsid w:val="00320BF1"/>
    <w:rsid w:val="003229B9"/>
    <w:rsid w:val="003232CA"/>
    <w:rsid w:val="00323670"/>
    <w:rsid w:val="003245C5"/>
    <w:rsid w:val="003349AD"/>
    <w:rsid w:val="0034021A"/>
    <w:rsid w:val="00341961"/>
    <w:rsid w:val="00342C3B"/>
    <w:rsid w:val="00345799"/>
    <w:rsid w:val="00347465"/>
    <w:rsid w:val="00355B1F"/>
    <w:rsid w:val="0035790E"/>
    <w:rsid w:val="00357DA3"/>
    <w:rsid w:val="00363411"/>
    <w:rsid w:val="0036453A"/>
    <w:rsid w:val="00372488"/>
    <w:rsid w:val="00380560"/>
    <w:rsid w:val="00383A6E"/>
    <w:rsid w:val="00384658"/>
    <w:rsid w:val="003869FB"/>
    <w:rsid w:val="003878D1"/>
    <w:rsid w:val="00387C6E"/>
    <w:rsid w:val="00391824"/>
    <w:rsid w:val="00391F8F"/>
    <w:rsid w:val="00392107"/>
    <w:rsid w:val="00392474"/>
    <w:rsid w:val="00396CAA"/>
    <w:rsid w:val="003978AA"/>
    <w:rsid w:val="00397EEF"/>
    <w:rsid w:val="003A2EA2"/>
    <w:rsid w:val="003A4E83"/>
    <w:rsid w:val="003A5E6E"/>
    <w:rsid w:val="003A6810"/>
    <w:rsid w:val="003A7346"/>
    <w:rsid w:val="003B0358"/>
    <w:rsid w:val="003B5006"/>
    <w:rsid w:val="003B74BA"/>
    <w:rsid w:val="003B7ACF"/>
    <w:rsid w:val="003C0771"/>
    <w:rsid w:val="003C2EE0"/>
    <w:rsid w:val="003C2EF9"/>
    <w:rsid w:val="003C4420"/>
    <w:rsid w:val="003C47A4"/>
    <w:rsid w:val="003C7264"/>
    <w:rsid w:val="003D4B8D"/>
    <w:rsid w:val="003D4ED0"/>
    <w:rsid w:val="003D66FE"/>
    <w:rsid w:val="003D6BB5"/>
    <w:rsid w:val="003D72DE"/>
    <w:rsid w:val="003E2B6F"/>
    <w:rsid w:val="003E34C5"/>
    <w:rsid w:val="003E4283"/>
    <w:rsid w:val="003E56DB"/>
    <w:rsid w:val="003F233C"/>
    <w:rsid w:val="003F28DD"/>
    <w:rsid w:val="003F38CB"/>
    <w:rsid w:val="003F5036"/>
    <w:rsid w:val="003F6FAC"/>
    <w:rsid w:val="003F7192"/>
    <w:rsid w:val="00400718"/>
    <w:rsid w:val="004019A8"/>
    <w:rsid w:val="004037C7"/>
    <w:rsid w:val="0040414C"/>
    <w:rsid w:val="00404B76"/>
    <w:rsid w:val="00405411"/>
    <w:rsid w:val="004100E4"/>
    <w:rsid w:val="00412039"/>
    <w:rsid w:val="00414ACF"/>
    <w:rsid w:val="00416836"/>
    <w:rsid w:val="00417A23"/>
    <w:rsid w:val="00420742"/>
    <w:rsid w:val="00421210"/>
    <w:rsid w:val="004229ED"/>
    <w:rsid w:val="00424281"/>
    <w:rsid w:val="0043352C"/>
    <w:rsid w:val="00433E64"/>
    <w:rsid w:val="00434269"/>
    <w:rsid w:val="00437063"/>
    <w:rsid w:val="00441331"/>
    <w:rsid w:val="00445B3B"/>
    <w:rsid w:val="00445BBA"/>
    <w:rsid w:val="00453506"/>
    <w:rsid w:val="00456C9A"/>
    <w:rsid w:val="0046155B"/>
    <w:rsid w:val="004679C7"/>
    <w:rsid w:val="00470D06"/>
    <w:rsid w:val="00470DF9"/>
    <w:rsid w:val="00471115"/>
    <w:rsid w:val="0047172E"/>
    <w:rsid w:val="00475EE9"/>
    <w:rsid w:val="00476DCF"/>
    <w:rsid w:val="00480A28"/>
    <w:rsid w:val="00483D2E"/>
    <w:rsid w:val="00485161"/>
    <w:rsid w:val="004856C8"/>
    <w:rsid w:val="00486852"/>
    <w:rsid w:val="0049003F"/>
    <w:rsid w:val="00492883"/>
    <w:rsid w:val="0049384E"/>
    <w:rsid w:val="00496AF3"/>
    <w:rsid w:val="00497A38"/>
    <w:rsid w:val="004A1CF9"/>
    <w:rsid w:val="004A47E3"/>
    <w:rsid w:val="004B248C"/>
    <w:rsid w:val="004B3054"/>
    <w:rsid w:val="004B386B"/>
    <w:rsid w:val="004B3877"/>
    <w:rsid w:val="004B6CA1"/>
    <w:rsid w:val="004B7356"/>
    <w:rsid w:val="004B7788"/>
    <w:rsid w:val="004C0CEB"/>
    <w:rsid w:val="004C21B3"/>
    <w:rsid w:val="004C2812"/>
    <w:rsid w:val="004C2DDD"/>
    <w:rsid w:val="004C33A7"/>
    <w:rsid w:val="004C558A"/>
    <w:rsid w:val="004C6229"/>
    <w:rsid w:val="004C7B63"/>
    <w:rsid w:val="004D1AE2"/>
    <w:rsid w:val="004D1E18"/>
    <w:rsid w:val="004D73F8"/>
    <w:rsid w:val="004D7757"/>
    <w:rsid w:val="004E3204"/>
    <w:rsid w:val="004E33B1"/>
    <w:rsid w:val="004E3BD5"/>
    <w:rsid w:val="004E4A4A"/>
    <w:rsid w:val="004E4CAF"/>
    <w:rsid w:val="004E627C"/>
    <w:rsid w:val="004E78A2"/>
    <w:rsid w:val="004F395A"/>
    <w:rsid w:val="005014E9"/>
    <w:rsid w:val="00504FC4"/>
    <w:rsid w:val="005067A5"/>
    <w:rsid w:val="00510225"/>
    <w:rsid w:val="00510750"/>
    <w:rsid w:val="00510C3C"/>
    <w:rsid w:val="00523610"/>
    <w:rsid w:val="005236FD"/>
    <w:rsid w:val="00524E83"/>
    <w:rsid w:val="00526D69"/>
    <w:rsid w:val="00530117"/>
    <w:rsid w:val="005312ED"/>
    <w:rsid w:val="00531EC2"/>
    <w:rsid w:val="00532253"/>
    <w:rsid w:val="005325C5"/>
    <w:rsid w:val="00535502"/>
    <w:rsid w:val="00536120"/>
    <w:rsid w:val="00536697"/>
    <w:rsid w:val="00540A15"/>
    <w:rsid w:val="00540AB4"/>
    <w:rsid w:val="00542025"/>
    <w:rsid w:val="005420A6"/>
    <w:rsid w:val="0054355D"/>
    <w:rsid w:val="005442A5"/>
    <w:rsid w:val="00544680"/>
    <w:rsid w:val="00544DED"/>
    <w:rsid w:val="00545018"/>
    <w:rsid w:val="005474EC"/>
    <w:rsid w:val="0055433C"/>
    <w:rsid w:val="00554814"/>
    <w:rsid w:val="00555A64"/>
    <w:rsid w:val="00562E81"/>
    <w:rsid w:val="00565CB1"/>
    <w:rsid w:val="00566DC4"/>
    <w:rsid w:val="005712F9"/>
    <w:rsid w:val="005727C6"/>
    <w:rsid w:val="00573B13"/>
    <w:rsid w:val="0057644A"/>
    <w:rsid w:val="00576C51"/>
    <w:rsid w:val="00577A94"/>
    <w:rsid w:val="00580A1E"/>
    <w:rsid w:val="0058198C"/>
    <w:rsid w:val="005824C7"/>
    <w:rsid w:val="00583927"/>
    <w:rsid w:val="0058723E"/>
    <w:rsid w:val="005879D3"/>
    <w:rsid w:val="00587A8F"/>
    <w:rsid w:val="0059153B"/>
    <w:rsid w:val="005916F7"/>
    <w:rsid w:val="005949DE"/>
    <w:rsid w:val="0059558A"/>
    <w:rsid w:val="00595641"/>
    <w:rsid w:val="00595E0D"/>
    <w:rsid w:val="00596949"/>
    <w:rsid w:val="005A0104"/>
    <w:rsid w:val="005A3329"/>
    <w:rsid w:val="005A487D"/>
    <w:rsid w:val="005A5324"/>
    <w:rsid w:val="005A651B"/>
    <w:rsid w:val="005A66BE"/>
    <w:rsid w:val="005A6BF5"/>
    <w:rsid w:val="005B0529"/>
    <w:rsid w:val="005B4AB1"/>
    <w:rsid w:val="005B4BE7"/>
    <w:rsid w:val="005C43C0"/>
    <w:rsid w:val="005C6E05"/>
    <w:rsid w:val="005D0202"/>
    <w:rsid w:val="005D088F"/>
    <w:rsid w:val="005D1996"/>
    <w:rsid w:val="005D566A"/>
    <w:rsid w:val="005E318A"/>
    <w:rsid w:val="005E52F4"/>
    <w:rsid w:val="005E6236"/>
    <w:rsid w:val="005E7BF5"/>
    <w:rsid w:val="005F0235"/>
    <w:rsid w:val="005F276F"/>
    <w:rsid w:val="005F2F8F"/>
    <w:rsid w:val="0060060B"/>
    <w:rsid w:val="006040AF"/>
    <w:rsid w:val="006049C5"/>
    <w:rsid w:val="00604E84"/>
    <w:rsid w:val="00605200"/>
    <w:rsid w:val="00606FA1"/>
    <w:rsid w:val="00607358"/>
    <w:rsid w:val="00610422"/>
    <w:rsid w:val="006109B2"/>
    <w:rsid w:val="006128A2"/>
    <w:rsid w:val="00613D00"/>
    <w:rsid w:val="00616260"/>
    <w:rsid w:val="006202EF"/>
    <w:rsid w:val="00622064"/>
    <w:rsid w:val="00622B61"/>
    <w:rsid w:val="006234FD"/>
    <w:rsid w:val="006236A6"/>
    <w:rsid w:val="006250AA"/>
    <w:rsid w:val="00625F6E"/>
    <w:rsid w:val="006276EC"/>
    <w:rsid w:val="00630D21"/>
    <w:rsid w:val="00630F80"/>
    <w:rsid w:val="00632E19"/>
    <w:rsid w:val="00633066"/>
    <w:rsid w:val="00634FC2"/>
    <w:rsid w:val="0063584E"/>
    <w:rsid w:val="0063680F"/>
    <w:rsid w:val="00637E49"/>
    <w:rsid w:val="00641454"/>
    <w:rsid w:val="006415E4"/>
    <w:rsid w:val="006421AF"/>
    <w:rsid w:val="00643599"/>
    <w:rsid w:val="00643C5F"/>
    <w:rsid w:val="00647EC7"/>
    <w:rsid w:val="00652B97"/>
    <w:rsid w:val="00653A84"/>
    <w:rsid w:val="00656D6B"/>
    <w:rsid w:val="00657288"/>
    <w:rsid w:val="00660AB5"/>
    <w:rsid w:val="00670FB6"/>
    <w:rsid w:val="0067161B"/>
    <w:rsid w:val="0067337D"/>
    <w:rsid w:val="0067551C"/>
    <w:rsid w:val="00677537"/>
    <w:rsid w:val="00677A49"/>
    <w:rsid w:val="00680369"/>
    <w:rsid w:val="00680B0F"/>
    <w:rsid w:val="00680B2F"/>
    <w:rsid w:val="00681CC5"/>
    <w:rsid w:val="0068441A"/>
    <w:rsid w:val="00684639"/>
    <w:rsid w:val="00687280"/>
    <w:rsid w:val="006878A4"/>
    <w:rsid w:val="00693B1C"/>
    <w:rsid w:val="006978BA"/>
    <w:rsid w:val="006A07CA"/>
    <w:rsid w:val="006A1638"/>
    <w:rsid w:val="006A1D06"/>
    <w:rsid w:val="006A3A02"/>
    <w:rsid w:val="006A3E1A"/>
    <w:rsid w:val="006A550A"/>
    <w:rsid w:val="006A577F"/>
    <w:rsid w:val="006A7116"/>
    <w:rsid w:val="006B0921"/>
    <w:rsid w:val="006B0C20"/>
    <w:rsid w:val="006B0EDD"/>
    <w:rsid w:val="006B28A9"/>
    <w:rsid w:val="006B6A86"/>
    <w:rsid w:val="006B7631"/>
    <w:rsid w:val="006B7809"/>
    <w:rsid w:val="006C0BF8"/>
    <w:rsid w:val="006C1FE4"/>
    <w:rsid w:val="006C443D"/>
    <w:rsid w:val="006C4D6E"/>
    <w:rsid w:val="006C7546"/>
    <w:rsid w:val="006D1C7D"/>
    <w:rsid w:val="006D2FC3"/>
    <w:rsid w:val="006D4B02"/>
    <w:rsid w:val="006D6669"/>
    <w:rsid w:val="006D6F48"/>
    <w:rsid w:val="006E1847"/>
    <w:rsid w:val="006E4598"/>
    <w:rsid w:val="006E6AFF"/>
    <w:rsid w:val="006F08C2"/>
    <w:rsid w:val="006F496A"/>
    <w:rsid w:val="006F608C"/>
    <w:rsid w:val="00700BC7"/>
    <w:rsid w:val="007035E1"/>
    <w:rsid w:val="00705954"/>
    <w:rsid w:val="0070757C"/>
    <w:rsid w:val="00710CB6"/>
    <w:rsid w:val="00710F02"/>
    <w:rsid w:val="00711FD9"/>
    <w:rsid w:val="007124EB"/>
    <w:rsid w:val="00717327"/>
    <w:rsid w:val="0072208D"/>
    <w:rsid w:val="00726FAB"/>
    <w:rsid w:val="007310E8"/>
    <w:rsid w:val="0073129F"/>
    <w:rsid w:val="00733B37"/>
    <w:rsid w:val="00733F68"/>
    <w:rsid w:val="00734C24"/>
    <w:rsid w:val="007354BF"/>
    <w:rsid w:val="00740586"/>
    <w:rsid w:val="007414C2"/>
    <w:rsid w:val="00743704"/>
    <w:rsid w:val="00745198"/>
    <w:rsid w:val="00746F03"/>
    <w:rsid w:val="00751074"/>
    <w:rsid w:val="00754736"/>
    <w:rsid w:val="00754AE5"/>
    <w:rsid w:val="00756F3D"/>
    <w:rsid w:val="007575F6"/>
    <w:rsid w:val="007614C0"/>
    <w:rsid w:val="007636F2"/>
    <w:rsid w:val="00764B0D"/>
    <w:rsid w:val="0076508E"/>
    <w:rsid w:val="007654C9"/>
    <w:rsid w:val="0076761B"/>
    <w:rsid w:val="0077024C"/>
    <w:rsid w:val="007716C7"/>
    <w:rsid w:val="00772DC1"/>
    <w:rsid w:val="007810D5"/>
    <w:rsid w:val="00782743"/>
    <w:rsid w:val="0078474F"/>
    <w:rsid w:val="00784A85"/>
    <w:rsid w:val="00790F8C"/>
    <w:rsid w:val="00791CF7"/>
    <w:rsid w:val="0079215D"/>
    <w:rsid w:val="00793E22"/>
    <w:rsid w:val="00794AC5"/>
    <w:rsid w:val="00795254"/>
    <w:rsid w:val="00795339"/>
    <w:rsid w:val="007A1355"/>
    <w:rsid w:val="007A3553"/>
    <w:rsid w:val="007A529D"/>
    <w:rsid w:val="007A6515"/>
    <w:rsid w:val="007A733B"/>
    <w:rsid w:val="007B07F1"/>
    <w:rsid w:val="007B23E1"/>
    <w:rsid w:val="007B37B6"/>
    <w:rsid w:val="007B7283"/>
    <w:rsid w:val="007C0201"/>
    <w:rsid w:val="007C1EB0"/>
    <w:rsid w:val="007C3C27"/>
    <w:rsid w:val="007C687F"/>
    <w:rsid w:val="007D10EE"/>
    <w:rsid w:val="007D1587"/>
    <w:rsid w:val="007D1894"/>
    <w:rsid w:val="007D1B3C"/>
    <w:rsid w:val="007D78C4"/>
    <w:rsid w:val="007D7B9C"/>
    <w:rsid w:val="007E1438"/>
    <w:rsid w:val="007E28EF"/>
    <w:rsid w:val="007E29A1"/>
    <w:rsid w:val="007E4369"/>
    <w:rsid w:val="007E4ED2"/>
    <w:rsid w:val="007E6167"/>
    <w:rsid w:val="007E6212"/>
    <w:rsid w:val="007E671E"/>
    <w:rsid w:val="007F10A3"/>
    <w:rsid w:val="007F1F42"/>
    <w:rsid w:val="007F566A"/>
    <w:rsid w:val="008003C2"/>
    <w:rsid w:val="00800700"/>
    <w:rsid w:val="008061F1"/>
    <w:rsid w:val="00807116"/>
    <w:rsid w:val="008078A2"/>
    <w:rsid w:val="00817212"/>
    <w:rsid w:val="0081749E"/>
    <w:rsid w:val="00817949"/>
    <w:rsid w:val="0082225D"/>
    <w:rsid w:val="008242EB"/>
    <w:rsid w:val="00831593"/>
    <w:rsid w:val="0084070E"/>
    <w:rsid w:val="00841826"/>
    <w:rsid w:val="008440B0"/>
    <w:rsid w:val="00844644"/>
    <w:rsid w:val="00844ABF"/>
    <w:rsid w:val="008454B8"/>
    <w:rsid w:val="008475CE"/>
    <w:rsid w:val="008479C2"/>
    <w:rsid w:val="00847A76"/>
    <w:rsid w:val="00850D46"/>
    <w:rsid w:val="008525C4"/>
    <w:rsid w:val="00853FC1"/>
    <w:rsid w:val="00855265"/>
    <w:rsid w:val="0085760B"/>
    <w:rsid w:val="00857811"/>
    <w:rsid w:val="00862180"/>
    <w:rsid w:val="0086248E"/>
    <w:rsid w:val="00863853"/>
    <w:rsid w:val="00864F01"/>
    <w:rsid w:val="00865303"/>
    <w:rsid w:val="00865AE5"/>
    <w:rsid w:val="00865AF3"/>
    <w:rsid w:val="00870562"/>
    <w:rsid w:val="00873D9A"/>
    <w:rsid w:val="00875D2B"/>
    <w:rsid w:val="00876785"/>
    <w:rsid w:val="00880187"/>
    <w:rsid w:val="008806D9"/>
    <w:rsid w:val="00884EF5"/>
    <w:rsid w:val="00887291"/>
    <w:rsid w:val="00890339"/>
    <w:rsid w:val="0089230E"/>
    <w:rsid w:val="00892622"/>
    <w:rsid w:val="00892B0B"/>
    <w:rsid w:val="00893FC7"/>
    <w:rsid w:val="00894B9B"/>
    <w:rsid w:val="00895AE6"/>
    <w:rsid w:val="008A2552"/>
    <w:rsid w:val="008A5A47"/>
    <w:rsid w:val="008A688E"/>
    <w:rsid w:val="008B05A7"/>
    <w:rsid w:val="008B2B9A"/>
    <w:rsid w:val="008B3F4E"/>
    <w:rsid w:val="008B431F"/>
    <w:rsid w:val="008B50BD"/>
    <w:rsid w:val="008B63E3"/>
    <w:rsid w:val="008B7911"/>
    <w:rsid w:val="008C2576"/>
    <w:rsid w:val="008C76C4"/>
    <w:rsid w:val="008D41E7"/>
    <w:rsid w:val="008D545E"/>
    <w:rsid w:val="008D55AF"/>
    <w:rsid w:val="008D5AB2"/>
    <w:rsid w:val="008E2113"/>
    <w:rsid w:val="008E29E8"/>
    <w:rsid w:val="008E4CA8"/>
    <w:rsid w:val="008E5241"/>
    <w:rsid w:val="008E5D0A"/>
    <w:rsid w:val="008E6606"/>
    <w:rsid w:val="008F063F"/>
    <w:rsid w:val="008F0EC2"/>
    <w:rsid w:val="008F24AF"/>
    <w:rsid w:val="008F3192"/>
    <w:rsid w:val="008F350D"/>
    <w:rsid w:val="008F402E"/>
    <w:rsid w:val="009008D6"/>
    <w:rsid w:val="00900AF6"/>
    <w:rsid w:val="009011B4"/>
    <w:rsid w:val="00902C66"/>
    <w:rsid w:val="009030F0"/>
    <w:rsid w:val="009037F4"/>
    <w:rsid w:val="00907743"/>
    <w:rsid w:val="00911110"/>
    <w:rsid w:val="0091424A"/>
    <w:rsid w:val="009144C6"/>
    <w:rsid w:val="0091584F"/>
    <w:rsid w:val="00915C29"/>
    <w:rsid w:val="00916388"/>
    <w:rsid w:val="009167DA"/>
    <w:rsid w:val="0092112D"/>
    <w:rsid w:val="00921B42"/>
    <w:rsid w:val="0092242B"/>
    <w:rsid w:val="00922D5E"/>
    <w:rsid w:val="0092378B"/>
    <w:rsid w:val="00924BEC"/>
    <w:rsid w:val="0092644E"/>
    <w:rsid w:val="009268CC"/>
    <w:rsid w:val="00930509"/>
    <w:rsid w:val="00932A98"/>
    <w:rsid w:val="009349EC"/>
    <w:rsid w:val="009353DB"/>
    <w:rsid w:val="00935E96"/>
    <w:rsid w:val="00936FAD"/>
    <w:rsid w:val="00937310"/>
    <w:rsid w:val="00937AB7"/>
    <w:rsid w:val="009410AE"/>
    <w:rsid w:val="009414D6"/>
    <w:rsid w:val="0094217E"/>
    <w:rsid w:val="0094361A"/>
    <w:rsid w:val="00943FC8"/>
    <w:rsid w:val="009440C1"/>
    <w:rsid w:val="00944863"/>
    <w:rsid w:val="00947888"/>
    <w:rsid w:val="00947F15"/>
    <w:rsid w:val="00947F19"/>
    <w:rsid w:val="00950F4D"/>
    <w:rsid w:val="00957837"/>
    <w:rsid w:val="009635BD"/>
    <w:rsid w:val="00965400"/>
    <w:rsid w:val="00975158"/>
    <w:rsid w:val="00976BF1"/>
    <w:rsid w:val="0097707F"/>
    <w:rsid w:val="00977F75"/>
    <w:rsid w:val="00980470"/>
    <w:rsid w:val="009815F6"/>
    <w:rsid w:val="00982D3B"/>
    <w:rsid w:val="00982ECD"/>
    <w:rsid w:val="00983E57"/>
    <w:rsid w:val="00984C2D"/>
    <w:rsid w:val="00985406"/>
    <w:rsid w:val="00986548"/>
    <w:rsid w:val="00990247"/>
    <w:rsid w:val="00991ECB"/>
    <w:rsid w:val="0099231E"/>
    <w:rsid w:val="00997E21"/>
    <w:rsid w:val="009A3AB4"/>
    <w:rsid w:val="009A3FDE"/>
    <w:rsid w:val="009A4686"/>
    <w:rsid w:val="009A4BBE"/>
    <w:rsid w:val="009B29F6"/>
    <w:rsid w:val="009B4CAA"/>
    <w:rsid w:val="009C3D15"/>
    <w:rsid w:val="009C603B"/>
    <w:rsid w:val="009E0B00"/>
    <w:rsid w:val="009E0F3C"/>
    <w:rsid w:val="009E1ACB"/>
    <w:rsid w:val="009E1AD0"/>
    <w:rsid w:val="009E2EF6"/>
    <w:rsid w:val="009E37FC"/>
    <w:rsid w:val="009E52FA"/>
    <w:rsid w:val="009E5BDF"/>
    <w:rsid w:val="009E67F7"/>
    <w:rsid w:val="009F1E46"/>
    <w:rsid w:val="009F2555"/>
    <w:rsid w:val="009F2843"/>
    <w:rsid w:val="009F2CF3"/>
    <w:rsid w:val="009F3692"/>
    <w:rsid w:val="009F399A"/>
    <w:rsid w:val="009F555E"/>
    <w:rsid w:val="009F66A6"/>
    <w:rsid w:val="009F6DCC"/>
    <w:rsid w:val="00A01D2F"/>
    <w:rsid w:val="00A04090"/>
    <w:rsid w:val="00A05BFF"/>
    <w:rsid w:val="00A1326E"/>
    <w:rsid w:val="00A14F10"/>
    <w:rsid w:val="00A23B4E"/>
    <w:rsid w:val="00A24014"/>
    <w:rsid w:val="00A2635D"/>
    <w:rsid w:val="00A26BD0"/>
    <w:rsid w:val="00A276CB"/>
    <w:rsid w:val="00A3152D"/>
    <w:rsid w:val="00A31903"/>
    <w:rsid w:val="00A35631"/>
    <w:rsid w:val="00A37CDA"/>
    <w:rsid w:val="00A41701"/>
    <w:rsid w:val="00A443A8"/>
    <w:rsid w:val="00A44BA3"/>
    <w:rsid w:val="00A45402"/>
    <w:rsid w:val="00A4579F"/>
    <w:rsid w:val="00A45CC5"/>
    <w:rsid w:val="00A51375"/>
    <w:rsid w:val="00A57273"/>
    <w:rsid w:val="00A57921"/>
    <w:rsid w:val="00A57E74"/>
    <w:rsid w:val="00A57E88"/>
    <w:rsid w:val="00A60EE4"/>
    <w:rsid w:val="00A614CE"/>
    <w:rsid w:val="00A6380F"/>
    <w:rsid w:val="00A647B5"/>
    <w:rsid w:val="00A64A07"/>
    <w:rsid w:val="00A64E83"/>
    <w:rsid w:val="00A67528"/>
    <w:rsid w:val="00A705D9"/>
    <w:rsid w:val="00A70B2B"/>
    <w:rsid w:val="00A72E9C"/>
    <w:rsid w:val="00A77927"/>
    <w:rsid w:val="00A80141"/>
    <w:rsid w:val="00A801F1"/>
    <w:rsid w:val="00A851E4"/>
    <w:rsid w:val="00A86595"/>
    <w:rsid w:val="00A93930"/>
    <w:rsid w:val="00A94E81"/>
    <w:rsid w:val="00A976CF"/>
    <w:rsid w:val="00AA06E3"/>
    <w:rsid w:val="00AA115B"/>
    <w:rsid w:val="00AA2E3F"/>
    <w:rsid w:val="00AA3125"/>
    <w:rsid w:val="00AA54AF"/>
    <w:rsid w:val="00AA5A3E"/>
    <w:rsid w:val="00AA600D"/>
    <w:rsid w:val="00AA75CA"/>
    <w:rsid w:val="00AB2945"/>
    <w:rsid w:val="00AB4B63"/>
    <w:rsid w:val="00AB6DFC"/>
    <w:rsid w:val="00AB70E8"/>
    <w:rsid w:val="00AB7135"/>
    <w:rsid w:val="00AC0046"/>
    <w:rsid w:val="00AC17FE"/>
    <w:rsid w:val="00AC18D0"/>
    <w:rsid w:val="00AC2E85"/>
    <w:rsid w:val="00AC30F6"/>
    <w:rsid w:val="00AC3539"/>
    <w:rsid w:val="00AC5466"/>
    <w:rsid w:val="00AD01ED"/>
    <w:rsid w:val="00AD12C9"/>
    <w:rsid w:val="00AD1B44"/>
    <w:rsid w:val="00AD2113"/>
    <w:rsid w:val="00AD2E74"/>
    <w:rsid w:val="00AD2F29"/>
    <w:rsid w:val="00AD4C3D"/>
    <w:rsid w:val="00AD4FDE"/>
    <w:rsid w:val="00AD581A"/>
    <w:rsid w:val="00AE11CB"/>
    <w:rsid w:val="00AE1D42"/>
    <w:rsid w:val="00AE2911"/>
    <w:rsid w:val="00AF260D"/>
    <w:rsid w:val="00AF2842"/>
    <w:rsid w:val="00B0098C"/>
    <w:rsid w:val="00B0325C"/>
    <w:rsid w:val="00B033E3"/>
    <w:rsid w:val="00B04BD0"/>
    <w:rsid w:val="00B055DD"/>
    <w:rsid w:val="00B07026"/>
    <w:rsid w:val="00B0774E"/>
    <w:rsid w:val="00B07CB3"/>
    <w:rsid w:val="00B1137E"/>
    <w:rsid w:val="00B12EBC"/>
    <w:rsid w:val="00B1516E"/>
    <w:rsid w:val="00B15273"/>
    <w:rsid w:val="00B15CD2"/>
    <w:rsid w:val="00B2059F"/>
    <w:rsid w:val="00B21552"/>
    <w:rsid w:val="00B25E61"/>
    <w:rsid w:val="00B26828"/>
    <w:rsid w:val="00B274E8"/>
    <w:rsid w:val="00B277E1"/>
    <w:rsid w:val="00B32CAB"/>
    <w:rsid w:val="00B336BE"/>
    <w:rsid w:val="00B3431F"/>
    <w:rsid w:val="00B408A7"/>
    <w:rsid w:val="00B40DE1"/>
    <w:rsid w:val="00B410B4"/>
    <w:rsid w:val="00B42B9E"/>
    <w:rsid w:val="00B43014"/>
    <w:rsid w:val="00B43148"/>
    <w:rsid w:val="00B4644B"/>
    <w:rsid w:val="00B47667"/>
    <w:rsid w:val="00B5017A"/>
    <w:rsid w:val="00B50180"/>
    <w:rsid w:val="00B50315"/>
    <w:rsid w:val="00B61C56"/>
    <w:rsid w:val="00B627F0"/>
    <w:rsid w:val="00B62D3B"/>
    <w:rsid w:val="00B630CD"/>
    <w:rsid w:val="00B64EBF"/>
    <w:rsid w:val="00B71B38"/>
    <w:rsid w:val="00B72CBB"/>
    <w:rsid w:val="00B77486"/>
    <w:rsid w:val="00B84834"/>
    <w:rsid w:val="00B873A8"/>
    <w:rsid w:val="00B876CE"/>
    <w:rsid w:val="00B9004A"/>
    <w:rsid w:val="00B91F92"/>
    <w:rsid w:val="00B9346D"/>
    <w:rsid w:val="00B94536"/>
    <w:rsid w:val="00BA05CC"/>
    <w:rsid w:val="00BA0927"/>
    <w:rsid w:val="00BA0FE1"/>
    <w:rsid w:val="00BA24D4"/>
    <w:rsid w:val="00BA2B06"/>
    <w:rsid w:val="00BA2E64"/>
    <w:rsid w:val="00BA3A87"/>
    <w:rsid w:val="00BA732A"/>
    <w:rsid w:val="00BA7C00"/>
    <w:rsid w:val="00BB6021"/>
    <w:rsid w:val="00BB6B40"/>
    <w:rsid w:val="00BC11F3"/>
    <w:rsid w:val="00BC1B7A"/>
    <w:rsid w:val="00BC2864"/>
    <w:rsid w:val="00BC4D4D"/>
    <w:rsid w:val="00BC71ED"/>
    <w:rsid w:val="00BC743A"/>
    <w:rsid w:val="00BD0412"/>
    <w:rsid w:val="00BD0869"/>
    <w:rsid w:val="00BD2C42"/>
    <w:rsid w:val="00BD40B1"/>
    <w:rsid w:val="00BD5C43"/>
    <w:rsid w:val="00BD672F"/>
    <w:rsid w:val="00BD7490"/>
    <w:rsid w:val="00BE12E8"/>
    <w:rsid w:val="00BE2C97"/>
    <w:rsid w:val="00BE2E07"/>
    <w:rsid w:val="00BE37D5"/>
    <w:rsid w:val="00BE4157"/>
    <w:rsid w:val="00BE4A1D"/>
    <w:rsid w:val="00BF09DE"/>
    <w:rsid w:val="00BF0D32"/>
    <w:rsid w:val="00BF2AA4"/>
    <w:rsid w:val="00BF75F2"/>
    <w:rsid w:val="00BF7E8A"/>
    <w:rsid w:val="00C00FDC"/>
    <w:rsid w:val="00C026E3"/>
    <w:rsid w:val="00C02DF6"/>
    <w:rsid w:val="00C04D23"/>
    <w:rsid w:val="00C04E85"/>
    <w:rsid w:val="00C055F5"/>
    <w:rsid w:val="00C07442"/>
    <w:rsid w:val="00C078BA"/>
    <w:rsid w:val="00C07F3B"/>
    <w:rsid w:val="00C10601"/>
    <w:rsid w:val="00C12DB4"/>
    <w:rsid w:val="00C155F0"/>
    <w:rsid w:val="00C15F52"/>
    <w:rsid w:val="00C17453"/>
    <w:rsid w:val="00C17896"/>
    <w:rsid w:val="00C22E17"/>
    <w:rsid w:val="00C24AF1"/>
    <w:rsid w:val="00C24E32"/>
    <w:rsid w:val="00C24F7A"/>
    <w:rsid w:val="00C26FC7"/>
    <w:rsid w:val="00C27869"/>
    <w:rsid w:val="00C30C97"/>
    <w:rsid w:val="00C35341"/>
    <w:rsid w:val="00C371C6"/>
    <w:rsid w:val="00C40C3A"/>
    <w:rsid w:val="00C43C28"/>
    <w:rsid w:val="00C44485"/>
    <w:rsid w:val="00C455BD"/>
    <w:rsid w:val="00C45708"/>
    <w:rsid w:val="00C505EB"/>
    <w:rsid w:val="00C51018"/>
    <w:rsid w:val="00C524DE"/>
    <w:rsid w:val="00C52C86"/>
    <w:rsid w:val="00C545B5"/>
    <w:rsid w:val="00C61556"/>
    <w:rsid w:val="00C617FD"/>
    <w:rsid w:val="00C620F8"/>
    <w:rsid w:val="00C6493E"/>
    <w:rsid w:val="00C671A7"/>
    <w:rsid w:val="00C6720A"/>
    <w:rsid w:val="00C75AFB"/>
    <w:rsid w:val="00C75B54"/>
    <w:rsid w:val="00C8005D"/>
    <w:rsid w:val="00C81DC4"/>
    <w:rsid w:val="00C81FA1"/>
    <w:rsid w:val="00C82758"/>
    <w:rsid w:val="00C82A38"/>
    <w:rsid w:val="00C8440C"/>
    <w:rsid w:val="00C85060"/>
    <w:rsid w:val="00C8528A"/>
    <w:rsid w:val="00C8575C"/>
    <w:rsid w:val="00C85777"/>
    <w:rsid w:val="00C862FD"/>
    <w:rsid w:val="00C8710A"/>
    <w:rsid w:val="00C9092B"/>
    <w:rsid w:val="00C922DB"/>
    <w:rsid w:val="00C92BF9"/>
    <w:rsid w:val="00C9333C"/>
    <w:rsid w:val="00C93392"/>
    <w:rsid w:val="00C95836"/>
    <w:rsid w:val="00CA4231"/>
    <w:rsid w:val="00CA500E"/>
    <w:rsid w:val="00CA742E"/>
    <w:rsid w:val="00CB04AB"/>
    <w:rsid w:val="00CB1291"/>
    <w:rsid w:val="00CB1A31"/>
    <w:rsid w:val="00CB2B6B"/>
    <w:rsid w:val="00CB31D6"/>
    <w:rsid w:val="00CB320C"/>
    <w:rsid w:val="00CB3FC5"/>
    <w:rsid w:val="00CC1C68"/>
    <w:rsid w:val="00CD06DE"/>
    <w:rsid w:val="00CD0F94"/>
    <w:rsid w:val="00CD18E5"/>
    <w:rsid w:val="00CD358B"/>
    <w:rsid w:val="00CD3ED1"/>
    <w:rsid w:val="00CD477A"/>
    <w:rsid w:val="00CD5450"/>
    <w:rsid w:val="00CD5E2A"/>
    <w:rsid w:val="00CD5FB1"/>
    <w:rsid w:val="00CD6483"/>
    <w:rsid w:val="00CE1386"/>
    <w:rsid w:val="00CE28EB"/>
    <w:rsid w:val="00CE32B4"/>
    <w:rsid w:val="00CF4F75"/>
    <w:rsid w:val="00CF7CBD"/>
    <w:rsid w:val="00D00D24"/>
    <w:rsid w:val="00D01739"/>
    <w:rsid w:val="00D023EE"/>
    <w:rsid w:val="00D07ABF"/>
    <w:rsid w:val="00D1120F"/>
    <w:rsid w:val="00D126E1"/>
    <w:rsid w:val="00D146C9"/>
    <w:rsid w:val="00D14E1E"/>
    <w:rsid w:val="00D14E4C"/>
    <w:rsid w:val="00D15F57"/>
    <w:rsid w:val="00D17CD1"/>
    <w:rsid w:val="00D20BB2"/>
    <w:rsid w:val="00D24357"/>
    <w:rsid w:val="00D24DAB"/>
    <w:rsid w:val="00D25322"/>
    <w:rsid w:val="00D33BDB"/>
    <w:rsid w:val="00D33DB2"/>
    <w:rsid w:val="00D34BA7"/>
    <w:rsid w:val="00D363CE"/>
    <w:rsid w:val="00D41988"/>
    <w:rsid w:val="00D422B9"/>
    <w:rsid w:val="00D4483B"/>
    <w:rsid w:val="00D461BF"/>
    <w:rsid w:val="00D46CB8"/>
    <w:rsid w:val="00D50AD0"/>
    <w:rsid w:val="00D51D7C"/>
    <w:rsid w:val="00D5517D"/>
    <w:rsid w:val="00D5678A"/>
    <w:rsid w:val="00D56EFA"/>
    <w:rsid w:val="00D57309"/>
    <w:rsid w:val="00D577A8"/>
    <w:rsid w:val="00D61394"/>
    <w:rsid w:val="00D62130"/>
    <w:rsid w:val="00D63695"/>
    <w:rsid w:val="00D64590"/>
    <w:rsid w:val="00D67C29"/>
    <w:rsid w:val="00D701A5"/>
    <w:rsid w:val="00D715ED"/>
    <w:rsid w:val="00D73CA3"/>
    <w:rsid w:val="00D76F1C"/>
    <w:rsid w:val="00D81E90"/>
    <w:rsid w:val="00D8235A"/>
    <w:rsid w:val="00D866F4"/>
    <w:rsid w:val="00D878CB"/>
    <w:rsid w:val="00D92153"/>
    <w:rsid w:val="00D92597"/>
    <w:rsid w:val="00D92E69"/>
    <w:rsid w:val="00D95CCF"/>
    <w:rsid w:val="00DA0AFA"/>
    <w:rsid w:val="00DA1397"/>
    <w:rsid w:val="00DA1C7E"/>
    <w:rsid w:val="00DA3EF8"/>
    <w:rsid w:val="00DA43FA"/>
    <w:rsid w:val="00DA54EF"/>
    <w:rsid w:val="00DA7567"/>
    <w:rsid w:val="00DA782F"/>
    <w:rsid w:val="00DA7B78"/>
    <w:rsid w:val="00DB11CA"/>
    <w:rsid w:val="00DB1EE6"/>
    <w:rsid w:val="00DB3D93"/>
    <w:rsid w:val="00DC198A"/>
    <w:rsid w:val="00DC1F23"/>
    <w:rsid w:val="00DC43B1"/>
    <w:rsid w:val="00DC5468"/>
    <w:rsid w:val="00DD121A"/>
    <w:rsid w:val="00DD37B1"/>
    <w:rsid w:val="00DD4B63"/>
    <w:rsid w:val="00DD7D38"/>
    <w:rsid w:val="00DE1708"/>
    <w:rsid w:val="00DE1AF4"/>
    <w:rsid w:val="00DE2658"/>
    <w:rsid w:val="00DE387F"/>
    <w:rsid w:val="00DE43D3"/>
    <w:rsid w:val="00DE4815"/>
    <w:rsid w:val="00DE548D"/>
    <w:rsid w:val="00DE752D"/>
    <w:rsid w:val="00DF0BC5"/>
    <w:rsid w:val="00DF2AB3"/>
    <w:rsid w:val="00DF44C2"/>
    <w:rsid w:val="00DF6F77"/>
    <w:rsid w:val="00E003E0"/>
    <w:rsid w:val="00E01AC4"/>
    <w:rsid w:val="00E02796"/>
    <w:rsid w:val="00E02F07"/>
    <w:rsid w:val="00E040B3"/>
    <w:rsid w:val="00E0539B"/>
    <w:rsid w:val="00E05AD1"/>
    <w:rsid w:val="00E061C4"/>
    <w:rsid w:val="00E0689D"/>
    <w:rsid w:val="00E06A09"/>
    <w:rsid w:val="00E10219"/>
    <w:rsid w:val="00E12931"/>
    <w:rsid w:val="00E13FB0"/>
    <w:rsid w:val="00E14E9C"/>
    <w:rsid w:val="00E15F8A"/>
    <w:rsid w:val="00E16202"/>
    <w:rsid w:val="00E176A4"/>
    <w:rsid w:val="00E26450"/>
    <w:rsid w:val="00E32EFE"/>
    <w:rsid w:val="00E33407"/>
    <w:rsid w:val="00E36935"/>
    <w:rsid w:val="00E36C4E"/>
    <w:rsid w:val="00E36D8B"/>
    <w:rsid w:val="00E405FB"/>
    <w:rsid w:val="00E4420D"/>
    <w:rsid w:val="00E45310"/>
    <w:rsid w:val="00E45C00"/>
    <w:rsid w:val="00E45EF7"/>
    <w:rsid w:val="00E50280"/>
    <w:rsid w:val="00E51B3B"/>
    <w:rsid w:val="00E52A15"/>
    <w:rsid w:val="00E55777"/>
    <w:rsid w:val="00E67D9D"/>
    <w:rsid w:val="00E701F3"/>
    <w:rsid w:val="00E73FB1"/>
    <w:rsid w:val="00E74182"/>
    <w:rsid w:val="00E81E94"/>
    <w:rsid w:val="00E83891"/>
    <w:rsid w:val="00E90DC7"/>
    <w:rsid w:val="00E92F1D"/>
    <w:rsid w:val="00E945E2"/>
    <w:rsid w:val="00E95EED"/>
    <w:rsid w:val="00E96DA8"/>
    <w:rsid w:val="00E9711F"/>
    <w:rsid w:val="00E97FEF"/>
    <w:rsid w:val="00EA0F3E"/>
    <w:rsid w:val="00EA26CE"/>
    <w:rsid w:val="00EA3425"/>
    <w:rsid w:val="00EA49DE"/>
    <w:rsid w:val="00EB06D2"/>
    <w:rsid w:val="00EB4583"/>
    <w:rsid w:val="00EB7866"/>
    <w:rsid w:val="00EC2316"/>
    <w:rsid w:val="00EC2989"/>
    <w:rsid w:val="00EC43EF"/>
    <w:rsid w:val="00EC5762"/>
    <w:rsid w:val="00EC67F8"/>
    <w:rsid w:val="00EC6A57"/>
    <w:rsid w:val="00EC6F78"/>
    <w:rsid w:val="00ED2A30"/>
    <w:rsid w:val="00ED6327"/>
    <w:rsid w:val="00ED6D1E"/>
    <w:rsid w:val="00EE5CB9"/>
    <w:rsid w:val="00EE727F"/>
    <w:rsid w:val="00EF35EE"/>
    <w:rsid w:val="00EF38F3"/>
    <w:rsid w:val="00EF63FE"/>
    <w:rsid w:val="00EF64AD"/>
    <w:rsid w:val="00EF6EA3"/>
    <w:rsid w:val="00F019A2"/>
    <w:rsid w:val="00F02A60"/>
    <w:rsid w:val="00F034A4"/>
    <w:rsid w:val="00F048CB"/>
    <w:rsid w:val="00F05B49"/>
    <w:rsid w:val="00F06306"/>
    <w:rsid w:val="00F06AB0"/>
    <w:rsid w:val="00F104CD"/>
    <w:rsid w:val="00F17886"/>
    <w:rsid w:val="00F17A21"/>
    <w:rsid w:val="00F217FE"/>
    <w:rsid w:val="00F21E73"/>
    <w:rsid w:val="00F22162"/>
    <w:rsid w:val="00F227D8"/>
    <w:rsid w:val="00F32777"/>
    <w:rsid w:val="00F329E7"/>
    <w:rsid w:val="00F35B75"/>
    <w:rsid w:val="00F36299"/>
    <w:rsid w:val="00F36450"/>
    <w:rsid w:val="00F36940"/>
    <w:rsid w:val="00F42146"/>
    <w:rsid w:val="00F4296F"/>
    <w:rsid w:val="00F42F33"/>
    <w:rsid w:val="00F440DB"/>
    <w:rsid w:val="00F460D6"/>
    <w:rsid w:val="00F5128C"/>
    <w:rsid w:val="00F52034"/>
    <w:rsid w:val="00F53557"/>
    <w:rsid w:val="00F551D2"/>
    <w:rsid w:val="00F5581E"/>
    <w:rsid w:val="00F564A1"/>
    <w:rsid w:val="00F60C4A"/>
    <w:rsid w:val="00F64F3D"/>
    <w:rsid w:val="00F66493"/>
    <w:rsid w:val="00F66D02"/>
    <w:rsid w:val="00F70073"/>
    <w:rsid w:val="00F72C99"/>
    <w:rsid w:val="00F755F8"/>
    <w:rsid w:val="00F757E9"/>
    <w:rsid w:val="00F832D8"/>
    <w:rsid w:val="00F83EAE"/>
    <w:rsid w:val="00F84F51"/>
    <w:rsid w:val="00F8573A"/>
    <w:rsid w:val="00F85FE6"/>
    <w:rsid w:val="00F904FB"/>
    <w:rsid w:val="00F95951"/>
    <w:rsid w:val="00F962C0"/>
    <w:rsid w:val="00F97AB9"/>
    <w:rsid w:val="00FA0EF5"/>
    <w:rsid w:val="00FA3BD6"/>
    <w:rsid w:val="00FA4406"/>
    <w:rsid w:val="00FA4AEA"/>
    <w:rsid w:val="00FA4C5B"/>
    <w:rsid w:val="00FA53B2"/>
    <w:rsid w:val="00FA6394"/>
    <w:rsid w:val="00FA6A68"/>
    <w:rsid w:val="00FB1EB7"/>
    <w:rsid w:val="00FC021D"/>
    <w:rsid w:val="00FC0AF8"/>
    <w:rsid w:val="00FC2AD0"/>
    <w:rsid w:val="00FC2D37"/>
    <w:rsid w:val="00FD0326"/>
    <w:rsid w:val="00FD29D3"/>
    <w:rsid w:val="00FD36D0"/>
    <w:rsid w:val="00FD3D68"/>
    <w:rsid w:val="00FD4264"/>
    <w:rsid w:val="00FD5180"/>
    <w:rsid w:val="00FE0255"/>
    <w:rsid w:val="00FE0EDC"/>
    <w:rsid w:val="00FE49AC"/>
    <w:rsid w:val="00FE54F8"/>
    <w:rsid w:val="00FE6D45"/>
    <w:rsid w:val="00FF1957"/>
    <w:rsid w:val="00FF206F"/>
    <w:rsid w:val="00FF3514"/>
    <w:rsid w:val="00FF3A11"/>
    <w:rsid w:val="00FF4A32"/>
    <w:rsid w:val="00FF62E4"/>
    <w:rsid w:val="00FF6BF1"/>
    <w:rsid w:val="00FF7770"/>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2AAA9150"/>
  <w15:docId w15:val="{D1915508-2594-4EF9-BDBA-2D00D9F881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CO"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A1355"/>
    <w:pPr>
      <w:jc w:val="both"/>
    </w:pPr>
    <w:rPr>
      <w:rFonts w:ascii="Arial Narrow" w:hAnsi="Arial Narrow"/>
      <w:sz w:val="24"/>
    </w:rPr>
  </w:style>
  <w:style w:type="paragraph" w:styleId="Ttulo1">
    <w:name w:val="heading 1"/>
    <w:basedOn w:val="Normal"/>
    <w:next w:val="Normal"/>
    <w:link w:val="Ttulo1Car"/>
    <w:uiPriority w:val="1"/>
    <w:qFormat/>
    <w:rsid w:val="00657288"/>
    <w:pPr>
      <w:keepNext/>
      <w:keepLines/>
      <w:spacing w:before="240" w:after="0"/>
      <w:outlineLvl w:val="0"/>
    </w:pPr>
    <w:rPr>
      <w:rFonts w:eastAsiaTheme="majorEastAsia" w:cstheme="majorBidi"/>
      <w:b/>
      <w:color w:val="4472C4" w:themeColor="accent1"/>
      <w:szCs w:val="32"/>
    </w:rPr>
  </w:style>
  <w:style w:type="paragraph" w:styleId="Ttulo2">
    <w:name w:val="heading 2"/>
    <w:basedOn w:val="Normal"/>
    <w:next w:val="Normal"/>
    <w:link w:val="Ttulo2Car"/>
    <w:uiPriority w:val="9"/>
    <w:unhideWhenUsed/>
    <w:qFormat/>
    <w:rsid w:val="00657288"/>
    <w:pPr>
      <w:keepNext/>
      <w:keepLines/>
      <w:spacing w:before="40" w:after="0"/>
      <w:outlineLvl w:val="1"/>
    </w:pPr>
    <w:rPr>
      <w:rFonts w:eastAsiaTheme="majorEastAsia" w:cstheme="majorBidi"/>
      <w:b/>
      <w:color w:val="4472C4" w:themeColor="accent1"/>
      <w:szCs w:val="26"/>
    </w:rPr>
  </w:style>
  <w:style w:type="paragraph" w:styleId="Ttulo3">
    <w:name w:val="heading 3"/>
    <w:basedOn w:val="Normal"/>
    <w:next w:val="Normal"/>
    <w:link w:val="Ttulo3Car"/>
    <w:uiPriority w:val="9"/>
    <w:unhideWhenUsed/>
    <w:qFormat/>
    <w:rsid w:val="00F64F3D"/>
    <w:pPr>
      <w:keepNext/>
      <w:keepLines/>
      <w:spacing w:before="40" w:after="0"/>
      <w:outlineLvl w:val="2"/>
    </w:pPr>
    <w:rPr>
      <w:rFonts w:eastAsiaTheme="majorEastAsia" w:cstheme="majorBidi"/>
      <w:b/>
      <w:color w:val="000000" w:themeColor="text1"/>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1"/>
    <w:rsid w:val="00657288"/>
    <w:rPr>
      <w:rFonts w:ascii="Arial Narrow" w:eastAsiaTheme="majorEastAsia" w:hAnsi="Arial Narrow" w:cstheme="majorBidi"/>
      <w:b/>
      <w:color w:val="4472C4" w:themeColor="accent1"/>
      <w:sz w:val="24"/>
      <w:szCs w:val="32"/>
    </w:rPr>
  </w:style>
  <w:style w:type="character" w:customStyle="1" w:styleId="Ttulo2Car">
    <w:name w:val="Título 2 Car"/>
    <w:basedOn w:val="Fuentedeprrafopredeter"/>
    <w:link w:val="Ttulo2"/>
    <w:uiPriority w:val="9"/>
    <w:rsid w:val="00657288"/>
    <w:rPr>
      <w:rFonts w:ascii="Arial Narrow" w:eastAsiaTheme="majorEastAsia" w:hAnsi="Arial Narrow" w:cstheme="majorBidi"/>
      <w:b/>
      <w:color w:val="4472C4" w:themeColor="accent1"/>
      <w:sz w:val="24"/>
      <w:szCs w:val="26"/>
    </w:rPr>
  </w:style>
  <w:style w:type="paragraph" w:styleId="Prrafodelista">
    <w:name w:val="List Paragraph"/>
    <w:basedOn w:val="Normal"/>
    <w:uiPriority w:val="34"/>
    <w:qFormat/>
    <w:rsid w:val="00FE49AC"/>
    <w:pPr>
      <w:ind w:left="720"/>
      <w:contextualSpacing/>
    </w:pPr>
  </w:style>
  <w:style w:type="paragraph" w:styleId="Textodeglobo">
    <w:name w:val="Balloon Text"/>
    <w:basedOn w:val="Normal"/>
    <w:link w:val="TextodegloboCar"/>
    <w:uiPriority w:val="99"/>
    <w:semiHidden/>
    <w:unhideWhenUsed/>
    <w:rsid w:val="00DF44C2"/>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DF44C2"/>
    <w:rPr>
      <w:rFonts w:ascii="Tahoma" w:hAnsi="Tahoma" w:cs="Tahoma"/>
      <w:sz w:val="16"/>
      <w:szCs w:val="16"/>
    </w:rPr>
  </w:style>
  <w:style w:type="paragraph" w:customStyle="1" w:styleId="Default">
    <w:name w:val="Default"/>
    <w:rsid w:val="009F2CF3"/>
    <w:pPr>
      <w:autoSpaceDE w:val="0"/>
      <w:autoSpaceDN w:val="0"/>
      <w:adjustRightInd w:val="0"/>
      <w:spacing w:after="0" w:line="240" w:lineRule="auto"/>
    </w:pPr>
    <w:rPr>
      <w:rFonts w:ascii="Arial" w:hAnsi="Arial" w:cs="Arial"/>
      <w:color w:val="000000"/>
      <w:sz w:val="24"/>
      <w:szCs w:val="24"/>
    </w:rPr>
  </w:style>
  <w:style w:type="paragraph" w:styleId="Descripcin">
    <w:name w:val="caption"/>
    <w:basedOn w:val="Normal"/>
    <w:next w:val="Normal"/>
    <w:uiPriority w:val="35"/>
    <w:unhideWhenUsed/>
    <w:qFormat/>
    <w:rsid w:val="00141633"/>
    <w:pPr>
      <w:spacing w:line="240" w:lineRule="auto"/>
    </w:pPr>
    <w:rPr>
      <w:i/>
      <w:iCs/>
      <w:color w:val="44546A" w:themeColor="text2"/>
      <w:sz w:val="18"/>
      <w:szCs w:val="18"/>
    </w:rPr>
  </w:style>
  <w:style w:type="character" w:styleId="Refdecomentario">
    <w:name w:val="annotation reference"/>
    <w:basedOn w:val="Fuentedeprrafopredeter"/>
    <w:uiPriority w:val="99"/>
    <w:semiHidden/>
    <w:unhideWhenUsed/>
    <w:rsid w:val="0000657F"/>
    <w:rPr>
      <w:sz w:val="16"/>
      <w:szCs w:val="16"/>
    </w:rPr>
  </w:style>
  <w:style w:type="paragraph" w:styleId="Textocomentario">
    <w:name w:val="annotation text"/>
    <w:basedOn w:val="Normal"/>
    <w:link w:val="TextocomentarioCar"/>
    <w:uiPriority w:val="99"/>
    <w:semiHidden/>
    <w:unhideWhenUsed/>
    <w:rsid w:val="0000657F"/>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00657F"/>
    <w:rPr>
      <w:sz w:val="20"/>
      <w:szCs w:val="20"/>
    </w:rPr>
  </w:style>
  <w:style w:type="paragraph" w:styleId="Asuntodelcomentario">
    <w:name w:val="annotation subject"/>
    <w:basedOn w:val="Textocomentario"/>
    <w:next w:val="Textocomentario"/>
    <w:link w:val="AsuntodelcomentarioCar"/>
    <w:uiPriority w:val="99"/>
    <w:semiHidden/>
    <w:unhideWhenUsed/>
    <w:rsid w:val="0000657F"/>
    <w:rPr>
      <w:b/>
      <w:bCs/>
    </w:rPr>
  </w:style>
  <w:style w:type="character" w:customStyle="1" w:styleId="AsuntodelcomentarioCar">
    <w:name w:val="Asunto del comentario Car"/>
    <w:basedOn w:val="TextocomentarioCar"/>
    <w:link w:val="Asuntodelcomentario"/>
    <w:uiPriority w:val="99"/>
    <w:semiHidden/>
    <w:rsid w:val="0000657F"/>
    <w:rPr>
      <w:b/>
      <w:bCs/>
      <w:sz w:val="20"/>
      <w:szCs w:val="20"/>
    </w:rPr>
  </w:style>
  <w:style w:type="table" w:styleId="Tablaconcuadrcula">
    <w:name w:val="Table Grid"/>
    <w:basedOn w:val="Tablanormal"/>
    <w:uiPriority w:val="59"/>
    <w:rsid w:val="004B735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unhideWhenUsed/>
    <w:rsid w:val="002D0B0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D0B03"/>
  </w:style>
  <w:style w:type="paragraph" w:styleId="Piedepgina">
    <w:name w:val="footer"/>
    <w:basedOn w:val="Normal"/>
    <w:link w:val="PiedepginaCar"/>
    <w:uiPriority w:val="99"/>
    <w:unhideWhenUsed/>
    <w:rsid w:val="002D0B0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D0B03"/>
  </w:style>
  <w:style w:type="paragraph" w:customStyle="1" w:styleId="msonormal0">
    <w:name w:val="msonormal"/>
    <w:basedOn w:val="Normal"/>
    <w:rsid w:val="00D81E90"/>
    <w:pPr>
      <w:spacing w:before="100" w:beforeAutospacing="1" w:after="100" w:afterAutospacing="1" w:line="240" w:lineRule="auto"/>
    </w:pPr>
    <w:rPr>
      <w:rFonts w:ascii="Times New Roman" w:eastAsia="Times New Roman" w:hAnsi="Times New Roman" w:cs="Times New Roman"/>
      <w:szCs w:val="24"/>
      <w:lang w:eastAsia="es-CO"/>
    </w:rPr>
  </w:style>
  <w:style w:type="paragraph" w:styleId="Textoindependiente">
    <w:name w:val="Body Text"/>
    <w:basedOn w:val="Normal"/>
    <w:link w:val="TextoindependienteCar"/>
    <w:uiPriority w:val="1"/>
    <w:unhideWhenUsed/>
    <w:qFormat/>
    <w:rsid w:val="00D81E90"/>
    <w:pPr>
      <w:widowControl w:val="0"/>
      <w:autoSpaceDE w:val="0"/>
      <w:autoSpaceDN w:val="0"/>
      <w:spacing w:after="0" w:line="240" w:lineRule="auto"/>
    </w:pPr>
    <w:rPr>
      <w:rFonts w:eastAsia="Arial Narrow" w:cs="Arial Narrow"/>
      <w:lang w:val="es-ES" w:eastAsia="es-ES" w:bidi="es-ES"/>
    </w:rPr>
  </w:style>
  <w:style w:type="character" w:customStyle="1" w:styleId="TextoindependienteCar">
    <w:name w:val="Texto independiente Car"/>
    <w:basedOn w:val="Fuentedeprrafopredeter"/>
    <w:link w:val="Textoindependiente"/>
    <w:uiPriority w:val="1"/>
    <w:rsid w:val="00D81E90"/>
    <w:rPr>
      <w:rFonts w:ascii="Arial Narrow" w:eastAsia="Arial Narrow" w:hAnsi="Arial Narrow" w:cs="Arial Narrow"/>
      <w:lang w:val="es-ES" w:eastAsia="es-ES" w:bidi="es-ES"/>
    </w:rPr>
  </w:style>
  <w:style w:type="paragraph" w:customStyle="1" w:styleId="TableParagraph">
    <w:name w:val="Table Paragraph"/>
    <w:basedOn w:val="Normal"/>
    <w:uiPriority w:val="1"/>
    <w:qFormat/>
    <w:rsid w:val="00D81E90"/>
    <w:pPr>
      <w:widowControl w:val="0"/>
      <w:autoSpaceDE w:val="0"/>
      <w:autoSpaceDN w:val="0"/>
      <w:spacing w:after="0" w:line="240" w:lineRule="auto"/>
      <w:jc w:val="center"/>
    </w:pPr>
    <w:rPr>
      <w:rFonts w:eastAsia="Arial Narrow" w:cs="Arial Narrow"/>
      <w:lang w:val="es-ES" w:eastAsia="es-ES" w:bidi="es-ES"/>
    </w:rPr>
  </w:style>
  <w:style w:type="table" w:customStyle="1" w:styleId="TableNormal">
    <w:name w:val="Table Normal"/>
    <w:uiPriority w:val="2"/>
    <w:semiHidden/>
    <w:qFormat/>
    <w:rsid w:val="00D81E90"/>
    <w:pPr>
      <w:widowControl w:val="0"/>
      <w:autoSpaceDE w:val="0"/>
      <w:autoSpaceDN w:val="0"/>
      <w:spacing w:after="0" w:line="240" w:lineRule="auto"/>
    </w:pPr>
    <w:rPr>
      <w:lang w:val="en-US"/>
    </w:rPr>
    <w:tblPr>
      <w:tblCellMar>
        <w:top w:w="0" w:type="dxa"/>
        <w:left w:w="0" w:type="dxa"/>
        <w:bottom w:w="0" w:type="dxa"/>
        <w:right w:w="0" w:type="dxa"/>
      </w:tblCellMar>
    </w:tblPr>
  </w:style>
  <w:style w:type="character" w:styleId="Hipervnculo">
    <w:name w:val="Hyperlink"/>
    <w:basedOn w:val="Fuentedeprrafopredeter"/>
    <w:uiPriority w:val="99"/>
    <w:unhideWhenUsed/>
    <w:rsid w:val="00D81E90"/>
    <w:rPr>
      <w:color w:val="0000FF"/>
      <w:u w:val="single"/>
    </w:rPr>
  </w:style>
  <w:style w:type="table" w:customStyle="1" w:styleId="TableNormal1">
    <w:name w:val="Table Normal1"/>
    <w:uiPriority w:val="2"/>
    <w:semiHidden/>
    <w:qFormat/>
    <w:rsid w:val="00E50280"/>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paragraph" w:styleId="TtuloTDC">
    <w:name w:val="TOC Heading"/>
    <w:basedOn w:val="Ttulo1"/>
    <w:next w:val="Normal"/>
    <w:uiPriority w:val="39"/>
    <w:unhideWhenUsed/>
    <w:qFormat/>
    <w:rsid w:val="001B349C"/>
    <w:pPr>
      <w:spacing w:line="259" w:lineRule="auto"/>
      <w:outlineLvl w:val="9"/>
    </w:pPr>
    <w:rPr>
      <w:rFonts w:asciiTheme="majorHAnsi" w:hAnsiTheme="majorHAnsi"/>
      <w:b w:val="0"/>
      <w:color w:val="2F5496" w:themeColor="accent1" w:themeShade="BF"/>
      <w:sz w:val="32"/>
      <w:lang w:eastAsia="es-CO"/>
    </w:rPr>
  </w:style>
  <w:style w:type="paragraph" w:styleId="TDC1">
    <w:name w:val="toc 1"/>
    <w:basedOn w:val="Normal"/>
    <w:next w:val="Normal"/>
    <w:autoRedefine/>
    <w:uiPriority w:val="39"/>
    <w:unhideWhenUsed/>
    <w:rsid w:val="001B349C"/>
    <w:pPr>
      <w:spacing w:after="100"/>
    </w:pPr>
  </w:style>
  <w:style w:type="paragraph" w:styleId="TDC2">
    <w:name w:val="toc 2"/>
    <w:basedOn w:val="Normal"/>
    <w:next w:val="Normal"/>
    <w:autoRedefine/>
    <w:uiPriority w:val="39"/>
    <w:unhideWhenUsed/>
    <w:rsid w:val="001B349C"/>
    <w:pPr>
      <w:spacing w:after="100"/>
      <w:ind w:left="220"/>
    </w:pPr>
  </w:style>
  <w:style w:type="character" w:customStyle="1" w:styleId="Ttulo3Car">
    <w:name w:val="Título 3 Car"/>
    <w:basedOn w:val="Fuentedeprrafopredeter"/>
    <w:link w:val="Ttulo3"/>
    <w:uiPriority w:val="9"/>
    <w:rsid w:val="00F64F3D"/>
    <w:rPr>
      <w:rFonts w:ascii="Arial Narrow" w:eastAsiaTheme="majorEastAsia" w:hAnsi="Arial Narrow" w:cstheme="majorBidi"/>
      <w:b/>
      <w:color w:val="000000" w:themeColor="text1"/>
      <w:sz w:val="24"/>
      <w:szCs w:val="24"/>
    </w:rPr>
  </w:style>
  <w:style w:type="paragraph" w:styleId="TDC3">
    <w:name w:val="toc 3"/>
    <w:basedOn w:val="Normal"/>
    <w:next w:val="Normal"/>
    <w:autoRedefine/>
    <w:uiPriority w:val="39"/>
    <w:unhideWhenUsed/>
    <w:rsid w:val="003232CA"/>
    <w:pPr>
      <w:spacing w:after="100"/>
      <w:ind w:left="440"/>
    </w:pPr>
  </w:style>
  <w:style w:type="character" w:customStyle="1" w:styleId="Mencinsinresolver1">
    <w:name w:val="Mención sin resolver1"/>
    <w:basedOn w:val="Fuentedeprrafopredeter"/>
    <w:uiPriority w:val="99"/>
    <w:semiHidden/>
    <w:unhideWhenUsed/>
    <w:rsid w:val="008454B8"/>
    <w:rPr>
      <w:color w:val="605E5C"/>
      <w:shd w:val="clear" w:color="auto" w:fill="E1DFDD"/>
    </w:rPr>
  </w:style>
  <w:style w:type="table" w:styleId="Tablaconcuadrcula4-nfasis1">
    <w:name w:val="Grid Table 4 Accent 1"/>
    <w:basedOn w:val="Tablanormal"/>
    <w:uiPriority w:val="49"/>
    <w:rsid w:val="00437063"/>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character" w:customStyle="1" w:styleId="Mencinsinresolver2">
    <w:name w:val="Mención sin resolver2"/>
    <w:basedOn w:val="Fuentedeprrafopredeter"/>
    <w:uiPriority w:val="99"/>
    <w:semiHidden/>
    <w:unhideWhenUsed/>
    <w:rsid w:val="008E5D0A"/>
    <w:rPr>
      <w:color w:val="605E5C"/>
      <w:shd w:val="clear" w:color="auto" w:fill="E1DFDD"/>
    </w:rPr>
  </w:style>
  <w:style w:type="paragraph" w:styleId="Subttulo">
    <w:name w:val="Subtitle"/>
    <w:basedOn w:val="Normal"/>
    <w:next w:val="Normal"/>
    <w:link w:val="SubttuloCar"/>
    <w:uiPriority w:val="11"/>
    <w:qFormat/>
    <w:rsid w:val="00576C51"/>
    <w:pPr>
      <w:keepNext/>
      <w:keepLines/>
      <w:suppressAutoHyphens/>
      <w:spacing w:before="360" w:after="80" w:line="1" w:lineRule="atLeast"/>
      <w:ind w:leftChars="-1" w:left="-1" w:hangingChars="1" w:hanging="1"/>
      <w:textDirection w:val="btLr"/>
      <w:textAlignment w:val="top"/>
      <w:outlineLvl w:val="0"/>
    </w:pPr>
    <w:rPr>
      <w:rFonts w:ascii="Georgia" w:eastAsia="Georgia" w:hAnsi="Georgia" w:cs="Georgia"/>
      <w:i/>
      <w:color w:val="666666"/>
      <w:position w:val="-1"/>
      <w:sz w:val="48"/>
      <w:szCs w:val="48"/>
      <w:lang w:eastAsia="es-ES"/>
    </w:rPr>
  </w:style>
  <w:style w:type="character" w:customStyle="1" w:styleId="SubttuloCar">
    <w:name w:val="Subtítulo Car"/>
    <w:basedOn w:val="Fuentedeprrafopredeter"/>
    <w:link w:val="Subttulo"/>
    <w:uiPriority w:val="11"/>
    <w:rsid w:val="00576C51"/>
    <w:rPr>
      <w:rFonts w:ascii="Georgia" w:eastAsia="Georgia" w:hAnsi="Georgia" w:cs="Georgia"/>
      <w:i/>
      <w:color w:val="666666"/>
      <w:position w:val="-1"/>
      <w:sz w:val="48"/>
      <w:szCs w:val="48"/>
      <w:lang w:eastAsia="es-ES"/>
    </w:rPr>
  </w:style>
  <w:style w:type="paragraph" w:styleId="NormalWeb">
    <w:name w:val="Normal (Web)"/>
    <w:basedOn w:val="Normal"/>
    <w:uiPriority w:val="99"/>
    <w:unhideWhenUsed/>
    <w:qFormat/>
    <w:rsid w:val="00445B3B"/>
    <w:pPr>
      <w:spacing w:before="100" w:beforeAutospacing="1" w:after="100" w:afterAutospacing="1" w:line="240" w:lineRule="auto"/>
    </w:pPr>
    <w:rPr>
      <w:rFonts w:ascii="Times New Roman" w:eastAsia="Times New Roman" w:hAnsi="Times New Roman" w:cs="Times New Roman"/>
      <w:szCs w:val="24"/>
      <w:lang w:eastAsia="es-CO"/>
    </w:rPr>
  </w:style>
  <w:style w:type="paragraph" w:styleId="Textonotapie">
    <w:name w:val="footnote text"/>
    <w:basedOn w:val="Normal"/>
    <w:link w:val="TextonotapieCar"/>
    <w:uiPriority w:val="99"/>
    <w:semiHidden/>
    <w:unhideWhenUsed/>
    <w:rsid w:val="00445B3B"/>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445B3B"/>
    <w:rPr>
      <w:rFonts w:ascii="Arial Narrow" w:hAnsi="Arial Narrow"/>
      <w:sz w:val="20"/>
      <w:szCs w:val="20"/>
    </w:rPr>
  </w:style>
  <w:style w:type="character" w:styleId="Refdenotaalpie">
    <w:name w:val="footnote reference"/>
    <w:basedOn w:val="Fuentedeprrafopredeter"/>
    <w:uiPriority w:val="99"/>
    <w:semiHidden/>
    <w:unhideWhenUsed/>
    <w:rsid w:val="00445B3B"/>
    <w:rPr>
      <w:vertAlign w:val="superscript"/>
    </w:rPr>
  </w:style>
  <w:style w:type="paragraph" w:styleId="Revisin">
    <w:name w:val="Revision"/>
    <w:hidden/>
    <w:uiPriority w:val="99"/>
    <w:semiHidden/>
    <w:rsid w:val="009F399A"/>
    <w:pPr>
      <w:spacing w:after="0" w:line="240" w:lineRule="auto"/>
    </w:pPr>
    <w:rPr>
      <w:rFonts w:ascii="Arial Narrow" w:hAnsi="Arial Narrow"/>
    </w:rPr>
  </w:style>
  <w:style w:type="character" w:customStyle="1" w:styleId="Mencinsinresolver3">
    <w:name w:val="Mención sin resolver3"/>
    <w:basedOn w:val="Fuentedeprrafopredeter"/>
    <w:uiPriority w:val="99"/>
    <w:semiHidden/>
    <w:unhideWhenUsed/>
    <w:rsid w:val="001D1D41"/>
    <w:rPr>
      <w:color w:val="605E5C"/>
      <w:shd w:val="clear" w:color="auto" w:fill="E1DFDD"/>
    </w:rPr>
  </w:style>
  <w:style w:type="character" w:customStyle="1" w:styleId="SinespaciadoCar">
    <w:name w:val="Sin espaciado Car"/>
    <w:link w:val="Sinespaciado"/>
    <w:uiPriority w:val="1"/>
    <w:locked/>
    <w:rsid w:val="00794AC5"/>
    <w:rPr>
      <w:color w:val="7F7F7F"/>
      <w:sz w:val="24"/>
      <w:lang w:val="es-AR" w:eastAsia="zh-CN"/>
    </w:rPr>
  </w:style>
  <w:style w:type="paragraph" w:styleId="Sinespaciado">
    <w:name w:val="No Spacing"/>
    <w:link w:val="SinespaciadoCar"/>
    <w:uiPriority w:val="1"/>
    <w:qFormat/>
    <w:rsid w:val="00794AC5"/>
    <w:pPr>
      <w:spacing w:after="0" w:line="240" w:lineRule="auto"/>
      <w:jc w:val="both"/>
    </w:pPr>
    <w:rPr>
      <w:color w:val="7F7F7F"/>
      <w:sz w:val="24"/>
      <w:lang w:val="es-AR"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1238901">
      <w:bodyDiv w:val="1"/>
      <w:marLeft w:val="0"/>
      <w:marRight w:val="0"/>
      <w:marTop w:val="0"/>
      <w:marBottom w:val="0"/>
      <w:divBdr>
        <w:top w:val="none" w:sz="0" w:space="0" w:color="auto"/>
        <w:left w:val="none" w:sz="0" w:space="0" w:color="auto"/>
        <w:bottom w:val="none" w:sz="0" w:space="0" w:color="auto"/>
        <w:right w:val="none" w:sz="0" w:space="0" w:color="auto"/>
      </w:divBdr>
    </w:div>
    <w:div w:id="245193478">
      <w:bodyDiv w:val="1"/>
      <w:marLeft w:val="0"/>
      <w:marRight w:val="0"/>
      <w:marTop w:val="0"/>
      <w:marBottom w:val="0"/>
      <w:divBdr>
        <w:top w:val="none" w:sz="0" w:space="0" w:color="auto"/>
        <w:left w:val="none" w:sz="0" w:space="0" w:color="auto"/>
        <w:bottom w:val="none" w:sz="0" w:space="0" w:color="auto"/>
        <w:right w:val="none" w:sz="0" w:space="0" w:color="auto"/>
      </w:divBdr>
    </w:div>
    <w:div w:id="267390005">
      <w:bodyDiv w:val="1"/>
      <w:marLeft w:val="0"/>
      <w:marRight w:val="0"/>
      <w:marTop w:val="0"/>
      <w:marBottom w:val="0"/>
      <w:divBdr>
        <w:top w:val="none" w:sz="0" w:space="0" w:color="auto"/>
        <w:left w:val="none" w:sz="0" w:space="0" w:color="auto"/>
        <w:bottom w:val="none" w:sz="0" w:space="0" w:color="auto"/>
        <w:right w:val="none" w:sz="0" w:space="0" w:color="auto"/>
      </w:divBdr>
      <w:divsChild>
        <w:div w:id="1396009312">
          <w:marLeft w:val="0"/>
          <w:marRight w:val="0"/>
          <w:marTop w:val="0"/>
          <w:marBottom w:val="0"/>
          <w:divBdr>
            <w:top w:val="none" w:sz="0" w:space="0" w:color="auto"/>
            <w:left w:val="none" w:sz="0" w:space="0" w:color="auto"/>
            <w:bottom w:val="none" w:sz="0" w:space="0" w:color="auto"/>
            <w:right w:val="none" w:sz="0" w:space="0" w:color="auto"/>
          </w:divBdr>
        </w:div>
      </w:divsChild>
    </w:div>
    <w:div w:id="311250800">
      <w:bodyDiv w:val="1"/>
      <w:marLeft w:val="0"/>
      <w:marRight w:val="0"/>
      <w:marTop w:val="0"/>
      <w:marBottom w:val="0"/>
      <w:divBdr>
        <w:top w:val="none" w:sz="0" w:space="0" w:color="auto"/>
        <w:left w:val="none" w:sz="0" w:space="0" w:color="auto"/>
        <w:bottom w:val="none" w:sz="0" w:space="0" w:color="auto"/>
        <w:right w:val="none" w:sz="0" w:space="0" w:color="auto"/>
      </w:divBdr>
    </w:div>
    <w:div w:id="328603391">
      <w:bodyDiv w:val="1"/>
      <w:marLeft w:val="0"/>
      <w:marRight w:val="0"/>
      <w:marTop w:val="0"/>
      <w:marBottom w:val="0"/>
      <w:divBdr>
        <w:top w:val="none" w:sz="0" w:space="0" w:color="auto"/>
        <w:left w:val="none" w:sz="0" w:space="0" w:color="auto"/>
        <w:bottom w:val="none" w:sz="0" w:space="0" w:color="auto"/>
        <w:right w:val="none" w:sz="0" w:space="0" w:color="auto"/>
      </w:divBdr>
    </w:div>
    <w:div w:id="332614466">
      <w:bodyDiv w:val="1"/>
      <w:marLeft w:val="0"/>
      <w:marRight w:val="0"/>
      <w:marTop w:val="0"/>
      <w:marBottom w:val="0"/>
      <w:divBdr>
        <w:top w:val="none" w:sz="0" w:space="0" w:color="auto"/>
        <w:left w:val="none" w:sz="0" w:space="0" w:color="auto"/>
        <w:bottom w:val="none" w:sz="0" w:space="0" w:color="auto"/>
        <w:right w:val="none" w:sz="0" w:space="0" w:color="auto"/>
      </w:divBdr>
      <w:divsChild>
        <w:div w:id="1982684010">
          <w:marLeft w:val="547"/>
          <w:marRight w:val="0"/>
          <w:marTop w:val="0"/>
          <w:marBottom w:val="0"/>
          <w:divBdr>
            <w:top w:val="none" w:sz="0" w:space="0" w:color="auto"/>
            <w:left w:val="none" w:sz="0" w:space="0" w:color="auto"/>
            <w:bottom w:val="none" w:sz="0" w:space="0" w:color="auto"/>
            <w:right w:val="none" w:sz="0" w:space="0" w:color="auto"/>
          </w:divBdr>
        </w:div>
      </w:divsChild>
    </w:div>
    <w:div w:id="522212512">
      <w:bodyDiv w:val="1"/>
      <w:marLeft w:val="0"/>
      <w:marRight w:val="0"/>
      <w:marTop w:val="0"/>
      <w:marBottom w:val="0"/>
      <w:divBdr>
        <w:top w:val="none" w:sz="0" w:space="0" w:color="auto"/>
        <w:left w:val="none" w:sz="0" w:space="0" w:color="auto"/>
        <w:bottom w:val="none" w:sz="0" w:space="0" w:color="auto"/>
        <w:right w:val="none" w:sz="0" w:space="0" w:color="auto"/>
      </w:divBdr>
    </w:div>
    <w:div w:id="531502296">
      <w:bodyDiv w:val="1"/>
      <w:marLeft w:val="0"/>
      <w:marRight w:val="0"/>
      <w:marTop w:val="0"/>
      <w:marBottom w:val="0"/>
      <w:divBdr>
        <w:top w:val="none" w:sz="0" w:space="0" w:color="auto"/>
        <w:left w:val="none" w:sz="0" w:space="0" w:color="auto"/>
        <w:bottom w:val="none" w:sz="0" w:space="0" w:color="auto"/>
        <w:right w:val="none" w:sz="0" w:space="0" w:color="auto"/>
      </w:divBdr>
    </w:div>
    <w:div w:id="554396907">
      <w:bodyDiv w:val="1"/>
      <w:marLeft w:val="0"/>
      <w:marRight w:val="0"/>
      <w:marTop w:val="0"/>
      <w:marBottom w:val="0"/>
      <w:divBdr>
        <w:top w:val="none" w:sz="0" w:space="0" w:color="auto"/>
        <w:left w:val="none" w:sz="0" w:space="0" w:color="auto"/>
        <w:bottom w:val="none" w:sz="0" w:space="0" w:color="auto"/>
        <w:right w:val="none" w:sz="0" w:space="0" w:color="auto"/>
      </w:divBdr>
      <w:divsChild>
        <w:div w:id="1092319528">
          <w:marLeft w:val="547"/>
          <w:marRight w:val="0"/>
          <w:marTop w:val="0"/>
          <w:marBottom w:val="0"/>
          <w:divBdr>
            <w:top w:val="none" w:sz="0" w:space="0" w:color="auto"/>
            <w:left w:val="none" w:sz="0" w:space="0" w:color="auto"/>
            <w:bottom w:val="none" w:sz="0" w:space="0" w:color="auto"/>
            <w:right w:val="none" w:sz="0" w:space="0" w:color="auto"/>
          </w:divBdr>
        </w:div>
      </w:divsChild>
    </w:div>
    <w:div w:id="634917129">
      <w:bodyDiv w:val="1"/>
      <w:marLeft w:val="0"/>
      <w:marRight w:val="0"/>
      <w:marTop w:val="0"/>
      <w:marBottom w:val="0"/>
      <w:divBdr>
        <w:top w:val="none" w:sz="0" w:space="0" w:color="auto"/>
        <w:left w:val="none" w:sz="0" w:space="0" w:color="auto"/>
        <w:bottom w:val="none" w:sz="0" w:space="0" w:color="auto"/>
        <w:right w:val="none" w:sz="0" w:space="0" w:color="auto"/>
      </w:divBdr>
      <w:divsChild>
        <w:div w:id="762340226">
          <w:marLeft w:val="0"/>
          <w:marRight w:val="0"/>
          <w:marTop w:val="0"/>
          <w:marBottom w:val="0"/>
          <w:divBdr>
            <w:top w:val="none" w:sz="0" w:space="0" w:color="auto"/>
            <w:left w:val="none" w:sz="0" w:space="0" w:color="auto"/>
            <w:bottom w:val="none" w:sz="0" w:space="0" w:color="auto"/>
            <w:right w:val="none" w:sz="0" w:space="0" w:color="auto"/>
          </w:divBdr>
        </w:div>
      </w:divsChild>
    </w:div>
    <w:div w:id="642197025">
      <w:bodyDiv w:val="1"/>
      <w:marLeft w:val="0"/>
      <w:marRight w:val="0"/>
      <w:marTop w:val="0"/>
      <w:marBottom w:val="0"/>
      <w:divBdr>
        <w:top w:val="none" w:sz="0" w:space="0" w:color="auto"/>
        <w:left w:val="none" w:sz="0" w:space="0" w:color="auto"/>
        <w:bottom w:val="none" w:sz="0" w:space="0" w:color="auto"/>
        <w:right w:val="none" w:sz="0" w:space="0" w:color="auto"/>
      </w:divBdr>
    </w:div>
    <w:div w:id="650528119">
      <w:bodyDiv w:val="1"/>
      <w:marLeft w:val="0"/>
      <w:marRight w:val="0"/>
      <w:marTop w:val="0"/>
      <w:marBottom w:val="0"/>
      <w:divBdr>
        <w:top w:val="none" w:sz="0" w:space="0" w:color="auto"/>
        <w:left w:val="none" w:sz="0" w:space="0" w:color="auto"/>
        <w:bottom w:val="none" w:sz="0" w:space="0" w:color="auto"/>
        <w:right w:val="none" w:sz="0" w:space="0" w:color="auto"/>
      </w:divBdr>
    </w:div>
    <w:div w:id="661276907">
      <w:bodyDiv w:val="1"/>
      <w:marLeft w:val="0"/>
      <w:marRight w:val="0"/>
      <w:marTop w:val="0"/>
      <w:marBottom w:val="0"/>
      <w:divBdr>
        <w:top w:val="none" w:sz="0" w:space="0" w:color="auto"/>
        <w:left w:val="none" w:sz="0" w:space="0" w:color="auto"/>
        <w:bottom w:val="none" w:sz="0" w:space="0" w:color="auto"/>
        <w:right w:val="none" w:sz="0" w:space="0" w:color="auto"/>
      </w:divBdr>
    </w:div>
    <w:div w:id="690956362">
      <w:bodyDiv w:val="1"/>
      <w:marLeft w:val="0"/>
      <w:marRight w:val="0"/>
      <w:marTop w:val="0"/>
      <w:marBottom w:val="0"/>
      <w:divBdr>
        <w:top w:val="none" w:sz="0" w:space="0" w:color="auto"/>
        <w:left w:val="none" w:sz="0" w:space="0" w:color="auto"/>
        <w:bottom w:val="none" w:sz="0" w:space="0" w:color="auto"/>
        <w:right w:val="none" w:sz="0" w:space="0" w:color="auto"/>
      </w:divBdr>
    </w:div>
    <w:div w:id="697463112">
      <w:bodyDiv w:val="1"/>
      <w:marLeft w:val="0"/>
      <w:marRight w:val="0"/>
      <w:marTop w:val="0"/>
      <w:marBottom w:val="0"/>
      <w:divBdr>
        <w:top w:val="none" w:sz="0" w:space="0" w:color="auto"/>
        <w:left w:val="none" w:sz="0" w:space="0" w:color="auto"/>
        <w:bottom w:val="none" w:sz="0" w:space="0" w:color="auto"/>
        <w:right w:val="none" w:sz="0" w:space="0" w:color="auto"/>
      </w:divBdr>
    </w:div>
    <w:div w:id="836918030">
      <w:bodyDiv w:val="1"/>
      <w:marLeft w:val="0"/>
      <w:marRight w:val="0"/>
      <w:marTop w:val="0"/>
      <w:marBottom w:val="0"/>
      <w:divBdr>
        <w:top w:val="none" w:sz="0" w:space="0" w:color="auto"/>
        <w:left w:val="none" w:sz="0" w:space="0" w:color="auto"/>
        <w:bottom w:val="none" w:sz="0" w:space="0" w:color="auto"/>
        <w:right w:val="none" w:sz="0" w:space="0" w:color="auto"/>
      </w:divBdr>
    </w:div>
    <w:div w:id="962733017">
      <w:bodyDiv w:val="1"/>
      <w:marLeft w:val="0"/>
      <w:marRight w:val="0"/>
      <w:marTop w:val="0"/>
      <w:marBottom w:val="0"/>
      <w:divBdr>
        <w:top w:val="none" w:sz="0" w:space="0" w:color="auto"/>
        <w:left w:val="none" w:sz="0" w:space="0" w:color="auto"/>
        <w:bottom w:val="none" w:sz="0" w:space="0" w:color="auto"/>
        <w:right w:val="none" w:sz="0" w:space="0" w:color="auto"/>
      </w:divBdr>
    </w:div>
    <w:div w:id="1012486954">
      <w:bodyDiv w:val="1"/>
      <w:marLeft w:val="0"/>
      <w:marRight w:val="0"/>
      <w:marTop w:val="0"/>
      <w:marBottom w:val="0"/>
      <w:divBdr>
        <w:top w:val="none" w:sz="0" w:space="0" w:color="auto"/>
        <w:left w:val="none" w:sz="0" w:space="0" w:color="auto"/>
        <w:bottom w:val="none" w:sz="0" w:space="0" w:color="auto"/>
        <w:right w:val="none" w:sz="0" w:space="0" w:color="auto"/>
      </w:divBdr>
      <w:divsChild>
        <w:div w:id="1489052074">
          <w:marLeft w:val="0"/>
          <w:marRight w:val="0"/>
          <w:marTop w:val="0"/>
          <w:marBottom w:val="0"/>
          <w:divBdr>
            <w:top w:val="none" w:sz="0" w:space="0" w:color="auto"/>
            <w:left w:val="none" w:sz="0" w:space="0" w:color="auto"/>
            <w:bottom w:val="none" w:sz="0" w:space="0" w:color="auto"/>
            <w:right w:val="none" w:sz="0" w:space="0" w:color="auto"/>
          </w:divBdr>
        </w:div>
        <w:div w:id="1967153784">
          <w:marLeft w:val="0"/>
          <w:marRight w:val="0"/>
          <w:marTop w:val="0"/>
          <w:marBottom w:val="0"/>
          <w:divBdr>
            <w:top w:val="none" w:sz="0" w:space="0" w:color="auto"/>
            <w:left w:val="none" w:sz="0" w:space="0" w:color="auto"/>
            <w:bottom w:val="none" w:sz="0" w:space="0" w:color="auto"/>
            <w:right w:val="none" w:sz="0" w:space="0" w:color="auto"/>
          </w:divBdr>
        </w:div>
        <w:div w:id="2028023214">
          <w:marLeft w:val="0"/>
          <w:marRight w:val="0"/>
          <w:marTop w:val="0"/>
          <w:marBottom w:val="0"/>
          <w:divBdr>
            <w:top w:val="none" w:sz="0" w:space="0" w:color="auto"/>
            <w:left w:val="none" w:sz="0" w:space="0" w:color="auto"/>
            <w:bottom w:val="none" w:sz="0" w:space="0" w:color="auto"/>
            <w:right w:val="none" w:sz="0" w:space="0" w:color="auto"/>
          </w:divBdr>
        </w:div>
      </w:divsChild>
    </w:div>
    <w:div w:id="1027682401">
      <w:bodyDiv w:val="1"/>
      <w:marLeft w:val="0"/>
      <w:marRight w:val="0"/>
      <w:marTop w:val="0"/>
      <w:marBottom w:val="0"/>
      <w:divBdr>
        <w:top w:val="none" w:sz="0" w:space="0" w:color="auto"/>
        <w:left w:val="none" w:sz="0" w:space="0" w:color="auto"/>
        <w:bottom w:val="none" w:sz="0" w:space="0" w:color="auto"/>
        <w:right w:val="none" w:sz="0" w:space="0" w:color="auto"/>
      </w:divBdr>
    </w:div>
    <w:div w:id="1029257734">
      <w:bodyDiv w:val="1"/>
      <w:marLeft w:val="0"/>
      <w:marRight w:val="0"/>
      <w:marTop w:val="0"/>
      <w:marBottom w:val="0"/>
      <w:divBdr>
        <w:top w:val="none" w:sz="0" w:space="0" w:color="auto"/>
        <w:left w:val="none" w:sz="0" w:space="0" w:color="auto"/>
        <w:bottom w:val="none" w:sz="0" w:space="0" w:color="auto"/>
        <w:right w:val="none" w:sz="0" w:space="0" w:color="auto"/>
      </w:divBdr>
    </w:div>
    <w:div w:id="1047410649">
      <w:bodyDiv w:val="1"/>
      <w:marLeft w:val="0"/>
      <w:marRight w:val="0"/>
      <w:marTop w:val="0"/>
      <w:marBottom w:val="0"/>
      <w:divBdr>
        <w:top w:val="none" w:sz="0" w:space="0" w:color="auto"/>
        <w:left w:val="none" w:sz="0" w:space="0" w:color="auto"/>
        <w:bottom w:val="none" w:sz="0" w:space="0" w:color="auto"/>
        <w:right w:val="none" w:sz="0" w:space="0" w:color="auto"/>
      </w:divBdr>
    </w:div>
    <w:div w:id="1054087278">
      <w:bodyDiv w:val="1"/>
      <w:marLeft w:val="0"/>
      <w:marRight w:val="0"/>
      <w:marTop w:val="0"/>
      <w:marBottom w:val="0"/>
      <w:divBdr>
        <w:top w:val="none" w:sz="0" w:space="0" w:color="auto"/>
        <w:left w:val="none" w:sz="0" w:space="0" w:color="auto"/>
        <w:bottom w:val="none" w:sz="0" w:space="0" w:color="auto"/>
        <w:right w:val="none" w:sz="0" w:space="0" w:color="auto"/>
      </w:divBdr>
    </w:div>
    <w:div w:id="1167551463">
      <w:bodyDiv w:val="1"/>
      <w:marLeft w:val="0"/>
      <w:marRight w:val="0"/>
      <w:marTop w:val="0"/>
      <w:marBottom w:val="0"/>
      <w:divBdr>
        <w:top w:val="none" w:sz="0" w:space="0" w:color="auto"/>
        <w:left w:val="none" w:sz="0" w:space="0" w:color="auto"/>
        <w:bottom w:val="none" w:sz="0" w:space="0" w:color="auto"/>
        <w:right w:val="none" w:sz="0" w:space="0" w:color="auto"/>
      </w:divBdr>
    </w:div>
    <w:div w:id="1192113452">
      <w:bodyDiv w:val="1"/>
      <w:marLeft w:val="0"/>
      <w:marRight w:val="0"/>
      <w:marTop w:val="0"/>
      <w:marBottom w:val="0"/>
      <w:divBdr>
        <w:top w:val="none" w:sz="0" w:space="0" w:color="auto"/>
        <w:left w:val="none" w:sz="0" w:space="0" w:color="auto"/>
        <w:bottom w:val="none" w:sz="0" w:space="0" w:color="auto"/>
        <w:right w:val="none" w:sz="0" w:space="0" w:color="auto"/>
      </w:divBdr>
    </w:div>
    <w:div w:id="1203522681">
      <w:bodyDiv w:val="1"/>
      <w:marLeft w:val="0"/>
      <w:marRight w:val="0"/>
      <w:marTop w:val="0"/>
      <w:marBottom w:val="0"/>
      <w:divBdr>
        <w:top w:val="none" w:sz="0" w:space="0" w:color="auto"/>
        <w:left w:val="none" w:sz="0" w:space="0" w:color="auto"/>
        <w:bottom w:val="none" w:sz="0" w:space="0" w:color="auto"/>
        <w:right w:val="none" w:sz="0" w:space="0" w:color="auto"/>
      </w:divBdr>
    </w:div>
    <w:div w:id="1348865800">
      <w:bodyDiv w:val="1"/>
      <w:marLeft w:val="0"/>
      <w:marRight w:val="0"/>
      <w:marTop w:val="0"/>
      <w:marBottom w:val="0"/>
      <w:divBdr>
        <w:top w:val="none" w:sz="0" w:space="0" w:color="auto"/>
        <w:left w:val="none" w:sz="0" w:space="0" w:color="auto"/>
        <w:bottom w:val="none" w:sz="0" w:space="0" w:color="auto"/>
        <w:right w:val="none" w:sz="0" w:space="0" w:color="auto"/>
      </w:divBdr>
    </w:div>
    <w:div w:id="1396468817">
      <w:bodyDiv w:val="1"/>
      <w:marLeft w:val="0"/>
      <w:marRight w:val="0"/>
      <w:marTop w:val="0"/>
      <w:marBottom w:val="0"/>
      <w:divBdr>
        <w:top w:val="none" w:sz="0" w:space="0" w:color="auto"/>
        <w:left w:val="none" w:sz="0" w:space="0" w:color="auto"/>
        <w:bottom w:val="none" w:sz="0" w:space="0" w:color="auto"/>
        <w:right w:val="none" w:sz="0" w:space="0" w:color="auto"/>
      </w:divBdr>
    </w:div>
    <w:div w:id="1417942777">
      <w:bodyDiv w:val="1"/>
      <w:marLeft w:val="0"/>
      <w:marRight w:val="0"/>
      <w:marTop w:val="0"/>
      <w:marBottom w:val="0"/>
      <w:divBdr>
        <w:top w:val="none" w:sz="0" w:space="0" w:color="auto"/>
        <w:left w:val="none" w:sz="0" w:space="0" w:color="auto"/>
        <w:bottom w:val="none" w:sz="0" w:space="0" w:color="auto"/>
        <w:right w:val="none" w:sz="0" w:space="0" w:color="auto"/>
      </w:divBdr>
    </w:div>
    <w:div w:id="1426654626">
      <w:bodyDiv w:val="1"/>
      <w:marLeft w:val="0"/>
      <w:marRight w:val="0"/>
      <w:marTop w:val="0"/>
      <w:marBottom w:val="0"/>
      <w:divBdr>
        <w:top w:val="none" w:sz="0" w:space="0" w:color="auto"/>
        <w:left w:val="none" w:sz="0" w:space="0" w:color="auto"/>
        <w:bottom w:val="none" w:sz="0" w:space="0" w:color="auto"/>
        <w:right w:val="none" w:sz="0" w:space="0" w:color="auto"/>
      </w:divBdr>
    </w:div>
    <w:div w:id="1426685056">
      <w:bodyDiv w:val="1"/>
      <w:marLeft w:val="0"/>
      <w:marRight w:val="0"/>
      <w:marTop w:val="0"/>
      <w:marBottom w:val="0"/>
      <w:divBdr>
        <w:top w:val="none" w:sz="0" w:space="0" w:color="auto"/>
        <w:left w:val="none" w:sz="0" w:space="0" w:color="auto"/>
        <w:bottom w:val="none" w:sz="0" w:space="0" w:color="auto"/>
        <w:right w:val="none" w:sz="0" w:space="0" w:color="auto"/>
      </w:divBdr>
    </w:div>
    <w:div w:id="1468207175">
      <w:bodyDiv w:val="1"/>
      <w:marLeft w:val="0"/>
      <w:marRight w:val="0"/>
      <w:marTop w:val="0"/>
      <w:marBottom w:val="0"/>
      <w:divBdr>
        <w:top w:val="none" w:sz="0" w:space="0" w:color="auto"/>
        <w:left w:val="none" w:sz="0" w:space="0" w:color="auto"/>
        <w:bottom w:val="none" w:sz="0" w:space="0" w:color="auto"/>
        <w:right w:val="none" w:sz="0" w:space="0" w:color="auto"/>
      </w:divBdr>
    </w:div>
    <w:div w:id="1469206512">
      <w:bodyDiv w:val="1"/>
      <w:marLeft w:val="0"/>
      <w:marRight w:val="0"/>
      <w:marTop w:val="0"/>
      <w:marBottom w:val="0"/>
      <w:divBdr>
        <w:top w:val="none" w:sz="0" w:space="0" w:color="auto"/>
        <w:left w:val="none" w:sz="0" w:space="0" w:color="auto"/>
        <w:bottom w:val="none" w:sz="0" w:space="0" w:color="auto"/>
        <w:right w:val="none" w:sz="0" w:space="0" w:color="auto"/>
      </w:divBdr>
    </w:div>
    <w:div w:id="1480075460">
      <w:bodyDiv w:val="1"/>
      <w:marLeft w:val="0"/>
      <w:marRight w:val="0"/>
      <w:marTop w:val="0"/>
      <w:marBottom w:val="0"/>
      <w:divBdr>
        <w:top w:val="none" w:sz="0" w:space="0" w:color="auto"/>
        <w:left w:val="none" w:sz="0" w:space="0" w:color="auto"/>
        <w:bottom w:val="none" w:sz="0" w:space="0" w:color="auto"/>
        <w:right w:val="none" w:sz="0" w:space="0" w:color="auto"/>
      </w:divBdr>
    </w:div>
    <w:div w:id="1542521706">
      <w:bodyDiv w:val="1"/>
      <w:marLeft w:val="0"/>
      <w:marRight w:val="0"/>
      <w:marTop w:val="0"/>
      <w:marBottom w:val="0"/>
      <w:divBdr>
        <w:top w:val="none" w:sz="0" w:space="0" w:color="auto"/>
        <w:left w:val="none" w:sz="0" w:space="0" w:color="auto"/>
        <w:bottom w:val="none" w:sz="0" w:space="0" w:color="auto"/>
        <w:right w:val="none" w:sz="0" w:space="0" w:color="auto"/>
      </w:divBdr>
    </w:div>
    <w:div w:id="1574390330">
      <w:bodyDiv w:val="1"/>
      <w:marLeft w:val="0"/>
      <w:marRight w:val="0"/>
      <w:marTop w:val="0"/>
      <w:marBottom w:val="0"/>
      <w:divBdr>
        <w:top w:val="none" w:sz="0" w:space="0" w:color="auto"/>
        <w:left w:val="none" w:sz="0" w:space="0" w:color="auto"/>
        <w:bottom w:val="none" w:sz="0" w:space="0" w:color="auto"/>
        <w:right w:val="none" w:sz="0" w:space="0" w:color="auto"/>
      </w:divBdr>
    </w:div>
    <w:div w:id="1599944557">
      <w:bodyDiv w:val="1"/>
      <w:marLeft w:val="0"/>
      <w:marRight w:val="0"/>
      <w:marTop w:val="0"/>
      <w:marBottom w:val="0"/>
      <w:divBdr>
        <w:top w:val="none" w:sz="0" w:space="0" w:color="auto"/>
        <w:left w:val="none" w:sz="0" w:space="0" w:color="auto"/>
        <w:bottom w:val="none" w:sz="0" w:space="0" w:color="auto"/>
        <w:right w:val="none" w:sz="0" w:space="0" w:color="auto"/>
      </w:divBdr>
    </w:div>
    <w:div w:id="1643735354">
      <w:bodyDiv w:val="1"/>
      <w:marLeft w:val="0"/>
      <w:marRight w:val="0"/>
      <w:marTop w:val="0"/>
      <w:marBottom w:val="0"/>
      <w:divBdr>
        <w:top w:val="none" w:sz="0" w:space="0" w:color="auto"/>
        <w:left w:val="none" w:sz="0" w:space="0" w:color="auto"/>
        <w:bottom w:val="none" w:sz="0" w:space="0" w:color="auto"/>
        <w:right w:val="none" w:sz="0" w:space="0" w:color="auto"/>
      </w:divBdr>
      <w:divsChild>
        <w:div w:id="447043554">
          <w:marLeft w:val="547"/>
          <w:marRight w:val="0"/>
          <w:marTop w:val="0"/>
          <w:marBottom w:val="0"/>
          <w:divBdr>
            <w:top w:val="none" w:sz="0" w:space="0" w:color="auto"/>
            <w:left w:val="none" w:sz="0" w:space="0" w:color="auto"/>
            <w:bottom w:val="none" w:sz="0" w:space="0" w:color="auto"/>
            <w:right w:val="none" w:sz="0" w:space="0" w:color="auto"/>
          </w:divBdr>
        </w:div>
        <w:div w:id="1228615612">
          <w:marLeft w:val="547"/>
          <w:marRight w:val="0"/>
          <w:marTop w:val="0"/>
          <w:marBottom w:val="0"/>
          <w:divBdr>
            <w:top w:val="none" w:sz="0" w:space="0" w:color="auto"/>
            <w:left w:val="none" w:sz="0" w:space="0" w:color="auto"/>
            <w:bottom w:val="none" w:sz="0" w:space="0" w:color="auto"/>
            <w:right w:val="none" w:sz="0" w:space="0" w:color="auto"/>
          </w:divBdr>
        </w:div>
      </w:divsChild>
    </w:div>
    <w:div w:id="1705904583">
      <w:bodyDiv w:val="1"/>
      <w:marLeft w:val="0"/>
      <w:marRight w:val="0"/>
      <w:marTop w:val="0"/>
      <w:marBottom w:val="0"/>
      <w:divBdr>
        <w:top w:val="none" w:sz="0" w:space="0" w:color="auto"/>
        <w:left w:val="none" w:sz="0" w:space="0" w:color="auto"/>
        <w:bottom w:val="none" w:sz="0" w:space="0" w:color="auto"/>
        <w:right w:val="none" w:sz="0" w:space="0" w:color="auto"/>
      </w:divBdr>
    </w:div>
    <w:div w:id="1726947050">
      <w:bodyDiv w:val="1"/>
      <w:marLeft w:val="0"/>
      <w:marRight w:val="0"/>
      <w:marTop w:val="0"/>
      <w:marBottom w:val="0"/>
      <w:divBdr>
        <w:top w:val="none" w:sz="0" w:space="0" w:color="auto"/>
        <w:left w:val="none" w:sz="0" w:space="0" w:color="auto"/>
        <w:bottom w:val="none" w:sz="0" w:space="0" w:color="auto"/>
        <w:right w:val="none" w:sz="0" w:space="0" w:color="auto"/>
      </w:divBdr>
      <w:divsChild>
        <w:div w:id="416631482">
          <w:marLeft w:val="547"/>
          <w:marRight w:val="0"/>
          <w:marTop w:val="0"/>
          <w:marBottom w:val="0"/>
          <w:divBdr>
            <w:top w:val="none" w:sz="0" w:space="0" w:color="auto"/>
            <w:left w:val="none" w:sz="0" w:space="0" w:color="auto"/>
            <w:bottom w:val="none" w:sz="0" w:space="0" w:color="auto"/>
            <w:right w:val="none" w:sz="0" w:space="0" w:color="auto"/>
          </w:divBdr>
        </w:div>
      </w:divsChild>
    </w:div>
    <w:div w:id="1753116927">
      <w:bodyDiv w:val="1"/>
      <w:marLeft w:val="0"/>
      <w:marRight w:val="0"/>
      <w:marTop w:val="0"/>
      <w:marBottom w:val="0"/>
      <w:divBdr>
        <w:top w:val="none" w:sz="0" w:space="0" w:color="auto"/>
        <w:left w:val="none" w:sz="0" w:space="0" w:color="auto"/>
        <w:bottom w:val="none" w:sz="0" w:space="0" w:color="auto"/>
        <w:right w:val="none" w:sz="0" w:space="0" w:color="auto"/>
      </w:divBdr>
    </w:div>
    <w:div w:id="1815901534">
      <w:bodyDiv w:val="1"/>
      <w:marLeft w:val="0"/>
      <w:marRight w:val="0"/>
      <w:marTop w:val="0"/>
      <w:marBottom w:val="0"/>
      <w:divBdr>
        <w:top w:val="none" w:sz="0" w:space="0" w:color="auto"/>
        <w:left w:val="none" w:sz="0" w:space="0" w:color="auto"/>
        <w:bottom w:val="none" w:sz="0" w:space="0" w:color="auto"/>
        <w:right w:val="none" w:sz="0" w:space="0" w:color="auto"/>
      </w:divBdr>
    </w:div>
    <w:div w:id="1841968924">
      <w:bodyDiv w:val="1"/>
      <w:marLeft w:val="0"/>
      <w:marRight w:val="0"/>
      <w:marTop w:val="0"/>
      <w:marBottom w:val="0"/>
      <w:divBdr>
        <w:top w:val="none" w:sz="0" w:space="0" w:color="auto"/>
        <w:left w:val="none" w:sz="0" w:space="0" w:color="auto"/>
        <w:bottom w:val="none" w:sz="0" w:space="0" w:color="auto"/>
        <w:right w:val="none" w:sz="0" w:space="0" w:color="auto"/>
      </w:divBdr>
      <w:divsChild>
        <w:div w:id="854728102">
          <w:marLeft w:val="547"/>
          <w:marRight w:val="0"/>
          <w:marTop w:val="0"/>
          <w:marBottom w:val="0"/>
          <w:divBdr>
            <w:top w:val="none" w:sz="0" w:space="0" w:color="auto"/>
            <w:left w:val="none" w:sz="0" w:space="0" w:color="auto"/>
            <w:bottom w:val="none" w:sz="0" w:space="0" w:color="auto"/>
            <w:right w:val="none" w:sz="0" w:space="0" w:color="auto"/>
          </w:divBdr>
        </w:div>
      </w:divsChild>
    </w:div>
    <w:div w:id="1917015077">
      <w:bodyDiv w:val="1"/>
      <w:marLeft w:val="0"/>
      <w:marRight w:val="0"/>
      <w:marTop w:val="0"/>
      <w:marBottom w:val="0"/>
      <w:divBdr>
        <w:top w:val="none" w:sz="0" w:space="0" w:color="auto"/>
        <w:left w:val="none" w:sz="0" w:space="0" w:color="auto"/>
        <w:bottom w:val="none" w:sz="0" w:space="0" w:color="auto"/>
        <w:right w:val="none" w:sz="0" w:space="0" w:color="auto"/>
      </w:divBdr>
    </w:div>
    <w:div w:id="1995332218">
      <w:bodyDiv w:val="1"/>
      <w:marLeft w:val="0"/>
      <w:marRight w:val="0"/>
      <w:marTop w:val="0"/>
      <w:marBottom w:val="0"/>
      <w:divBdr>
        <w:top w:val="none" w:sz="0" w:space="0" w:color="auto"/>
        <w:left w:val="none" w:sz="0" w:space="0" w:color="auto"/>
        <w:bottom w:val="none" w:sz="0" w:space="0" w:color="auto"/>
        <w:right w:val="none" w:sz="0" w:space="0" w:color="auto"/>
      </w:divBdr>
    </w:div>
    <w:div w:id="2064401459">
      <w:bodyDiv w:val="1"/>
      <w:marLeft w:val="0"/>
      <w:marRight w:val="0"/>
      <w:marTop w:val="0"/>
      <w:marBottom w:val="0"/>
      <w:divBdr>
        <w:top w:val="none" w:sz="0" w:space="0" w:color="auto"/>
        <w:left w:val="none" w:sz="0" w:space="0" w:color="auto"/>
        <w:bottom w:val="none" w:sz="0" w:space="0" w:color="auto"/>
        <w:right w:val="none" w:sz="0" w:space="0" w:color="auto"/>
      </w:divBdr>
      <w:divsChild>
        <w:div w:id="2071612938">
          <w:marLeft w:val="547"/>
          <w:marRight w:val="0"/>
          <w:marTop w:val="0"/>
          <w:marBottom w:val="0"/>
          <w:divBdr>
            <w:top w:val="none" w:sz="0" w:space="0" w:color="auto"/>
            <w:left w:val="none" w:sz="0" w:space="0" w:color="auto"/>
            <w:bottom w:val="none" w:sz="0" w:space="0" w:color="auto"/>
            <w:right w:val="none" w:sz="0" w:space="0" w:color="auto"/>
          </w:divBdr>
        </w:div>
      </w:divsChild>
    </w:div>
    <w:div w:id="2135517402">
      <w:bodyDiv w:val="1"/>
      <w:marLeft w:val="0"/>
      <w:marRight w:val="0"/>
      <w:marTop w:val="0"/>
      <w:marBottom w:val="0"/>
      <w:divBdr>
        <w:top w:val="none" w:sz="0" w:space="0" w:color="auto"/>
        <w:left w:val="none" w:sz="0" w:space="0" w:color="auto"/>
        <w:bottom w:val="none" w:sz="0" w:space="0" w:color="auto"/>
        <w:right w:val="none" w:sz="0" w:space="0" w:color="auto"/>
      </w:divBdr>
    </w:div>
    <w:div w:id="21386470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svg"/><Relationship Id="rId26" Type="http://schemas.openxmlformats.org/officeDocument/2006/relationships/image" Target="media/image17.png"/><Relationship Id="rId39" Type="http://schemas.openxmlformats.org/officeDocument/2006/relationships/chart" Target="charts/chart6.xml"/><Relationship Id="rId21" Type="http://schemas.openxmlformats.org/officeDocument/2006/relationships/image" Target="media/image12.png"/><Relationship Id="rId34" Type="http://schemas.openxmlformats.org/officeDocument/2006/relationships/chart" Target="charts/chart2.xml"/><Relationship Id="rId42" Type="http://schemas.openxmlformats.org/officeDocument/2006/relationships/chart" Target="charts/chart7.xml"/><Relationship Id="rId47" Type="http://schemas.openxmlformats.org/officeDocument/2006/relationships/header" Target="head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svg"/><Relationship Id="rId29" Type="http://schemas.openxmlformats.org/officeDocument/2006/relationships/image" Target="media/image20.svg"/><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chart" Target="charts/chart4.xml"/><Relationship Id="rId40" Type="http://schemas.openxmlformats.org/officeDocument/2006/relationships/image" Target="media/image25.png"/><Relationship Id="rId45" Type="http://schemas.openxmlformats.org/officeDocument/2006/relationships/image" Target="media/image29.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4.png"/><Relationship Id="rId49"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28.sv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svg"/><Relationship Id="rId22" Type="http://schemas.openxmlformats.org/officeDocument/2006/relationships/image" Target="media/image13.svg"/><Relationship Id="rId27" Type="http://schemas.openxmlformats.org/officeDocument/2006/relationships/image" Target="media/image18.svg"/><Relationship Id="rId30" Type="http://schemas.openxmlformats.org/officeDocument/2006/relationships/image" Target="media/image21.png"/><Relationship Id="rId35" Type="http://schemas.openxmlformats.org/officeDocument/2006/relationships/chart" Target="charts/chart3.xml"/><Relationship Id="rId43" Type="http://schemas.openxmlformats.org/officeDocument/2006/relationships/image" Target="media/image27.png"/><Relationship Id="rId48" Type="http://schemas.openxmlformats.org/officeDocument/2006/relationships/fontTable" Target="fontTable.xml"/><Relationship Id="rId8" Type="http://schemas.openxmlformats.org/officeDocument/2006/relationships/header" Target="header1.xml"/><Relationship Id="rId3" Type="http://schemas.openxmlformats.org/officeDocument/2006/relationships/styles" Target="styles.xml"/><Relationship Id="rId12" Type="http://schemas.openxmlformats.org/officeDocument/2006/relationships/hyperlink" Target="http://www.minambiente.gov.co" TargetMode="External"/><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chart" Target="charts/chart1.xml"/><Relationship Id="rId38" Type="http://schemas.openxmlformats.org/officeDocument/2006/relationships/chart" Target="charts/chart5.xml"/><Relationship Id="rId46" Type="http://schemas.openxmlformats.org/officeDocument/2006/relationships/image" Target="media/image30.svg"/><Relationship Id="rId20" Type="http://schemas.openxmlformats.org/officeDocument/2006/relationships/image" Target="media/image11.svg"/><Relationship Id="rId41" Type="http://schemas.openxmlformats.org/officeDocument/2006/relationships/image" Target="media/image26.png"/><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3" Type="http://schemas.openxmlformats.org/officeDocument/2006/relationships/oleObject" Target="file:///F:\Minambiente%202022\6.%20Caracterizaci&#243;n%20y%20priorizaci&#243;n%20de%20usuarios\Base%20de%20radicaci&#243;n%20consolidada%202021.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F:\Minambiente%202022\6.%20Caracterizaci&#243;n%20y%20priorizaci&#243;n%20de%20usuarios\Base%20de%20radicaci&#243;n%20consolidada%202021.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F:\Minambiente%202022\6.%20Caracterizaci&#243;n%20y%20priorizaci&#243;n%20de%20usuarios\Base%20de%20radicaci&#243;n%20consolidada%202021.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1.xlsx"/></Relationships>
</file>

<file path=word/charts/_rels/chart6.xml.rels><?xml version="1.0" encoding="UTF-8" standalone="yes"?>
<Relationships xmlns="http://schemas.openxmlformats.org/package/2006/relationships"><Relationship Id="rId3" Type="http://schemas.openxmlformats.org/officeDocument/2006/relationships/oleObject" Target="file:///D:\Minambiente%202022\6.%20Caracterizaci&#243;n%20y%20priorizaci&#243;n%20de%20usuarios\Base%20de%20radicaci&#243;n%20consolidada%202021.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D:\Minambiente%202022\6.%20Caracterizaci&#243;n%20y%20priorizaci&#243;n%20de%20usuarios\Caracterizaci&#243;n%20OTIC.xlsx" TargetMode="External"/><Relationship Id="rId2" Type="http://schemas.microsoft.com/office/2011/relationships/chartColorStyle" Target="colors7.xml"/><Relationship Id="rId1" Type="http://schemas.microsoft.com/office/2011/relationships/chartStyle" Target="style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1111111111111109E-2"/>
          <c:y val="0.15319444444444447"/>
          <c:w val="0.93888888888888888"/>
          <c:h val="0.6714577865266842"/>
        </c:manualLayout>
      </c:layout>
      <c:pie3DChart>
        <c:varyColors val="1"/>
        <c:ser>
          <c:idx val="0"/>
          <c:order val="0"/>
          <c:tx>
            <c:strRef>
              <c:f>'TIPO DE PERSONA '!$H$23</c:f>
              <c:strCache>
                <c:ptCount val="1"/>
                <c:pt idx="0">
                  <c:v>PORCENTAJE </c:v>
                </c:pt>
              </c:strCache>
            </c:strRef>
          </c:tx>
          <c:dPt>
            <c:idx val="0"/>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1-289A-457B-9A61-9D78A3607555}"/>
              </c:ext>
            </c:extLst>
          </c:dPt>
          <c:dPt>
            <c:idx val="1"/>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3-289A-457B-9A61-9D78A3607555}"/>
              </c:ext>
            </c:extLst>
          </c:dPt>
          <c:dPt>
            <c:idx val="2"/>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5-289A-457B-9A61-9D78A3607555}"/>
              </c:ext>
            </c:extLst>
          </c:dPt>
          <c:dPt>
            <c:idx val="3"/>
            <c:bubble3D val="0"/>
            <c:spPr>
              <a:solidFill>
                <a:schemeClr val="accent6">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7-289A-457B-9A61-9D78A3607555}"/>
              </c:ext>
            </c:extLst>
          </c:dPt>
          <c:dLbls>
            <c:dLbl>
              <c:idx val="3"/>
              <c:tx>
                <c:rich>
                  <a:bodyPr/>
                  <a:lstStyle/>
                  <a:p>
                    <a:fld id="{C25C9185-F3E9-48D2-B12D-6699B1434C4D}" type="CATEGORYNAME">
                      <a:rPr lang="en-US"/>
                      <a:pPr/>
                      <a:t>[NOMBRE DE CATEGORÍA]</a:t>
                    </a:fld>
                    <a:r>
                      <a:rPr lang="en-US" baseline="0"/>
                      <a:t>
</a:t>
                    </a:r>
                    <a:fld id="{2080A700-8F44-4AD3-AD61-D839AC69DB8B}" type="VALUE">
                      <a:rPr lang="en-US" baseline="0"/>
                      <a:pPr/>
                      <a:t>[VALOR]</a:t>
                    </a:fld>
                    <a:endParaRPr lang="en-US" baseline="0"/>
                  </a:p>
                </c:rich>
              </c:tx>
              <c:dLblPos val="outEnd"/>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289A-457B-9A61-9D78A3607555}"/>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ysClr val="windowText" lastClr="000000"/>
                    </a:solidFill>
                    <a:latin typeface="Arial Narrow" panose="020B0606020202030204" pitchFamily="34" charset="0"/>
                    <a:ea typeface="+mn-ea"/>
                    <a:cs typeface="+mn-cs"/>
                  </a:defRPr>
                </a:pPr>
                <a:endParaRPr lang="es-MX"/>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'TIPO DE PERSONA '!$F$24:$F$27</c:f>
              <c:strCache>
                <c:ptCount val="4"/>
                <c:pt idx="0">
                  <c:v>JURÍDICA</c:v>
                </c:pt>
                <c:pt idx="1">
                  <c:v>ENTIDADES GUBERNAMENTALES </c:v>
                </c:pt>
                <c:pt idx="2">
                  <c:v>NATURAL</c:v>
                </c:pt>
                <c:pt idx="3">
                  <c:v>ANONIMO</c:v>
                </c:pt>
              </c:strCache>
            </c:strRef>
          </c:cat>
          <c:val>
            <c:numRef>
              <c:f>'TIPO DE PERSONA '!$H$24:$H$27</c:f>
              <c:numCache>
                <c:formatCode>0%</c:formatCode>
                <c:ptCount val="4"/>
                <c:pt idx="0">
                  <c:v>0.41912881723763756</c:v>
                </c:pt>
                <c:pt idx="1">
                  <c:v>0.37377150829328787</c:v>
                </c:pt>
                <c:pt idx="2">
                  <c:v>0.20492946829948844</c:v>
                </c:pt>
                <c:pt idx="3" formatCode="0.00%">
                  <c:v>2.1702061695861108E-3</c:v>
                </c:pt>
              </c:numCache>
            </c:numRef>
          </c:val>
          <c:extLst>
            <c:ext xmlns:c16="http://schemas.microsoft.com/office/drawing/2014/chart" uri="{C3380CC4-5D6E-409C-BE32-E72D297353CC}">
              <c16:uniqueId val="{00000008-289A-457B-9A61-9D78A3607555}"/>
            </c:ext>
          </c:extLst>
        </c:ser>
        <c:dLbls>
          <c:showLegendKey val="0"/>
          <c:showVal val="0"/>
          <c:showCatName val="0"/>
          <c:showSerName val="0"/>
          <c:showPercent val="0"/>
          <c:showBubbleSize val="0"/>
          <c:showLeaderLines val="0"/>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Narrow" panose="020B0606020202030204" pitchFamily="34" charset="0"/>
              <a:ea typeface="+mn-ea"/>
              <a:cs typeface="+mn-cs"/>
            </a:defRPr>
          </a:pPr>
          <a:endParaRPr lang="es-MX"/>
        </a:p>
      </c:txPr>
    </c:legend>
    <c:plotVisOnly val="1"/>
    <c:dispBlanksAs val="gap"/>
    <c:showDLblsOverMax val="0"/>
  </c:chart>
  <c:spPr>
    <a:solidFill>
      <a:sysClr val="window" lastClr="FFFFFF"/>
    </a:solidFill>
    <a:ln w="19050" cap="flat" cmpd="dbl" algn="ctr">
      <a:solidFill>
        <a:srgbClr val="4472C4"/>
      </a:solidFill>
      <a:prstDash val="solid"/>
      <a:miter lim="800000"/>
    </a:ln>
    <a:effectLst/>
  </c:spPr>
  <c:txPr>
    <a:bodyPr/>
    <a:lstStyle/>
    <a:p>
      <a:pPr>
        <a:defRPr>
          <a:solidFill>
            <a:sysClr val="windowText" lastClr="000000"/>
          </a:solidFill>
          <a:latin typeface="+mn-lt"/>
          <a:ea typeface="+mn-ea"/>
          <a:cs typeface="+mn-cs"/>
        </a:defRPr>
      </a:pPr>
      <a:endParaRPr lang="es-MX"/>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EAD4-4E25-BF0F-427F5F5D876F}"/>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EAD4-4E25-BF0F-427F5F5D876F}"/>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EAD4-4E25-BF0F-427F5F5D876F}"/>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EAD4-4E25-BF0F-427F5F5D876F}"/>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EAD4-4E25-BF0F-427F5F5D876F}"/>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EAD4-4E25-BF0F-427F5F5D876F}"/>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EAD4-4E25-BF0F-427F5F5D876F}"/>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EAD4-4E25-BF0F-427F5F5D876F}"/>
              </c:ext>
            </c:extLst>
          </c:dPt>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Narrow" panose="020B0606020202030204" pitchFamily="34" charset="0"/>
                    <a:ea typeface="+mn-ea"/>
                    <a:cs typeface="+mn-cs"/>
                  </a:defRPr>
                </a:pPr>
                <a:endParaRPr lang="es-MX"/>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'TIPO DE PERSONA '!$G$61:$G$68</c:f>
              <c:strCache>
                <c:ptCount val="8"/>
                <c:pt idx="0">
                  <c:v>Otros</c:v>
                </c:pt>
                <c:pt idx="1">
                  <c:v>Industrial </c:v>
                </c:pt>
                <c:pt idx="2">
                  <c:v>Academia</c:v>
                </c:pt>
                <c:pt idx="3">
                  <c:v>No_se_Identifica</c:v>
                </c:pt>
                <c:pt idx="4">
                  <c:v>Energético</c:v>
                </c:pt>
                <c:pt idx="5">
                  <c:v>Infraestructura</c:v>
                </c:pt>
                <c:pt idx="6">
                  <c:v>Transporte </c:v>
                </c:pt>
                <c:pt idx="7">
                  <c:v>Minero </c:v>
                </c:pt>
              </c:strCache>
            </c:strRef>
          </c:cat>
          <c:val>
            <c:numRef>
              <c:f>'TIPO DE PERSONA '!$I$61:$I$68</c:f>
              <c:numCache>
                <c:formatCode>0%</c:formatCode>
                <c:ptCount val="8"/>
                <c:pt idx="0">
                  <c:v>0.71543753236186114</c:v>
                </c:pt>
                <c:pt idx="1">
                  <c:v>7.2786448701827058E-2</c:v>
                </c:pt>
                <c:pt idx="2">
                  <c:v>6.64990014054294E-2</c:v>
                </c:pt>
                <c:pt idx="3">
                  <c:v>4.9707818625637994E-2</c:v>
                </c:pt>
                <c:pt idx="4">
                  <c:v>4.1349212219838748E-2</c:v>
                </c:pt>
                <c:pt idx="5">
                  <c:v>2.4114209630889859E-2</c:v>
                </c:pt>
                <c:pt idx="6">
                  <c:v>1.7530882461720541E-2</c:v>
                </c:pt>
                <c:pt idx="7">
                  <c:v>1.2574894592795325E-2</c:v>
                </c:pt>
              </c:numCache>
            </c:numRef>
          </c:val>
          <c:extLst>
            <c:ext xmlns:c16="http://schemas.microsoft.com/office/drawing/2014/chart" uri="{C3380CC4-5D6E-409C-BE32-E72D297353CC}">
              <c16:uniqueId val="{00000010-EAD4-4E25-BF0F-427F5F5D876F}"/>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Narrow" panose="020B0606020202030204" pitchFamily="34" charset="0"/>
              <a:ea typeface="+mn-ea"/>
              <a:cs typeface="+mn-cs"/>
            </a:defRPr>
          </a:pPr>
          <a:endParaRPr lang="es-MX"/>
        </a:p>
      </c:txPr>
    </c:legend>
    <c:plotVisOnly val="1"/>
    <c:dispBlanksAs val="gap"/>
    <c:showDLblsOverMax val="0"/>
  </c:chart>
  <c:spPr>
    <a:solidFill>
      <a:schemeClr val="bg1"/>
    </a:solidFill>
    <a:ln w="19050" cap="flat" cmpd="dbl" algn="ctr">
      <a:solidFill>
        <a:schemeClr val="accent1"/>
      </a:solidFill>
      <a:round/>
    </a:ln>
    <a:effectLst/>
  </c:spPr>
  <c:txPr>
    <a:bodyPr/>
    <a:lstStyle/>
    <a:p>
      <a:pPr>
        <a:defRPr>
          <a:latin typeface="Arial Narrow" panose="020B0606020202030204" pitchFamily="34" charset="0"/>
        </a:defRPr>
      </a:pPr>
      <a:endParaRPr lang="es-MX"/>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5"/>
              </a:solidFill>
              <a:ln w="19050">
                <a:solidFill>
                  <a:schemeClr val="lt1"/>
                </a:solidFill>
              </a:ln>
              <a:effectLst/>
            </c:spPr>
            <c:extLst>
              <c:ext xmlns:c16="http://schemas.microsoft.com/office/drawing/2014/chart" uri="{C3380CC4-5D6E-409C-BE32-E72D297353CC}">
                <c16:uniqueId val="{00000001-6F6F-41B0-9BDC-C9D4982BB552}"/>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6F6F-41B0-9BDC-C9D4982BB552}"/>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6F6F-41B0-9BDC-C9D4982BB552}"/>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6F6F-41B0-9BDC-C9D4982BB552}"/>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6F6F-41B0-9BDC-C9D4982BB552}"/>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6F6F-41B0-9BDC-C9D4982BB552}"/>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6F6F-41B0-9BDC-C9D4982BB552}"/>
              </c:ext>
            </c:extLst>
          </c:dPt>
          <c:dLbls>
            <c:dLbl>
              <c:idx val="6"/>
              <c:layout>
                <c:manualLayout>
                  <c:x val="9.3438320209973339E-3"/>
                  <c:y val="1.3088761632068719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6F6F-41B0-9BDC-C9D4982BB552}"/>
                </c:ext>
              </c:extLst>
            </c:dLbl>
            <c:spPr>
              <a:noFill/>
              <a:ln>
                <a:noFill/>
              </a:ln>
              <a:effectLst/>
            </c:spPr>
            <c:txPr>
              <a:bodyPr rot="0" spcFirstLastPara="1" vertOverflow="ellipsis" vert="horz" wrap="square" anchor="ctr" anchorCtr="1"/>
              <a:lstStyle/>
              <a:p>
                <a:pPr>
                  <a:defRPr sz="900" b="0" i="0" u="none" strike="noStrike" kern="1200" baseline="0">
                    <a:ln>
                      <a:noFill/>
                    </a:ln>
                    <a:solidFill>
                      <a:schemeClr val="tx1">
                        <a:lumMod val="75000"/>
                        <a:lumOff val="25000"/>
                      </a:schemeClr>
                    </a:solidFill>
                    <a:latin typeface="Arial Narrow" panose="020B0606020202030204" pitchFamily="34" charset="0"/>
                    <a:ea typeface="+mn-ea"/>
                    <a:cs typeface="+mn-cs"/>
                  </a:defRPr>
                </a:pPr>
                <a:endParaRPr lang="es-MX"/>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'TIPO DE PERSONA '!$G$45:$G$51</c:f>
              <c:strCache>
                <c:ptCount val="7"/>
                <c:pt idx="0">
                  <c:v>Otras_entidades</c:v>
                </c:pt>
                <c:pt idx="1">
                  <c:v>Autoridades_Ambientales</c:v>
                </c:pt>
                <c:pt idx="2">
                  <c:v>Ministerios</c:v>
                </c:pt>
                <c:pt idx="3">
                  <c:v>Adscritas_Vinculadas</c:v>
                </c:pt>
                <c:pt idx="4">
                  <c:v>Alcaldía</c:v>
                </c:pt>
                <c:pt idx="5">
                  <c:v>Presidencia</c:v>
                </c:pt>
                <c:pt idx="6">
                  <c:v>Entes de control </c:v>
                </c:pt>
              </c:strCache>
            </c:strRef>
          </c:cat>
          <c:val>
            <c:numRef>
              <c:f>'TIPO DE PERSONA '!$I$45:$I$51</c:f>
              <c:numCache>
                <c:formatCode>0%</c:formatCode>
                <c:ptCount val="7"/>
                <c:pt idx="0">
                  <c:v>0.55656934306569339</c:v>
                </c:pt>
                <c:pt idx="1">
                  <c:v>0.15345056403450563</c:v>
                </c:pt>
                <c:pt idx="2">
                  <c:v>0.10036496350364964</c:v>
                </c:pt>
                <c:pt idx="3">
                  <c:v>5.988719309887193E-2</c:v>
                </c:pt>
                <c:pt idx="4">
                  <c:v>5.6237558062375584E-2</c:v>
                </c:pt>
                <c:pt idx="5">
                  <c:v>4.9850696748506965E-2</c:v>
                </c:pt>
                <c:pt idx="6">
                  <c:v>2.3639681486396814E-2</c:v>
                </c:pt>
              </c:numCache>
            </c:numRef>
          </c:val>
          <c:extLst>
            <c:ext xmlns:c16="http://schemas.microsoft.com/office/drawing/2014/chart" uri="{C3380CC4-5D6E-409C-BE32-E72D297353CC}">
              <c16:uniqueId val="{0000000E-6F6F-41B0-9BDC-C9D4982BB552}"/>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ln>
                <a:noFill/>
              </a:ln>
              <a:solidFill>
                <a:schemeClr val="tx1">
                  <a:lumMod val="65000"/>
                  <a:lumOff val="35000"/>
                </a:schemeClr>
              </a:solidFill>
              <a:latin typeface="Arial Narrow" panose="020B0606020202030204" pitchFamily="34" charset="0"/>
              <a:ea typeface="+mn-ea"/>
              <a:cs typeface="+mn-cs"/>
            </a:defRPr>
          </a:pPr>
          <a:endParaRPr lang="es-MX"/>
        </a:p>
      </c:txPr>
    </c:legend>
    <c:plotVisOnly val="1"/>
    <c:dispBlanksAs val="gap"/>
    <c:showDLblsOverMax val="0"/>
  </c:chart>
  <c:spPr>
    <a:solidFill>
      <a:schemeClr val="bg1"/>
    </a:solidFill>
    <a:ln w="19050" cap="flat" cmpd="dbl" algn="ctr">
      <a:solidFill>
        <a:schemeClr val="accent1"/>
      </a:solidFill>
      <a:round/>
    </a:ln>
    <a:effectLst/>
  </c:spPr>
  <c:txPr>
    <a:bodyPr/>
    <a:lstStyle/>
    <a:p>
      <a:pPr>
        <a:defRPr>
          <a:ln>
            <a:noFill/>
          </a:ln>
          <a:latin typeface="Arial Narrow" panose="020B0606020202030204" pitchFamily="34" charset="0"/>
        </a:defRPr>
      </a:pPr>
      <a:endParaRPr lang="es-MX"/>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5F00-40B4-BAAB-8AD2EBE39317}"/>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5F00-40B4-BAAB-8AD2EBE39317}"/>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5F00-40B4-BAAB-8AD2EBE39317}"/>
              </c:ext>
            </c:extLst>
          </c:dPt>
          <c:dLbls>
            <c:dLbl>
              <c:idx val="1"/>
              <c:layout>
                <c:manualLayout>
                  <c:x val="-3.7500000000000012E-2"/>
                  <c:y val="0"/>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16085564304461941"/>
                      <c:h val="0.15826698745990084"/>
                    </c:manualLayout>
                  </c15:layout>
                </c:ext>
                <c:ext xmlns:c16="http://schemas.microsoft.com/office/drawing/2014/chart" uri="{C3380CC4-5D6E-409C-BE32-E72D297353CC}">
                  <c16:uniqueId val="{00000003-5F00-40B4-BAAB-8AD2EBE39317}"/>
                </c:ext>
              </c:extLst>
            </c:dLbl>
            <c:dLbl>
              <c:idx val="2"/>
              <c:layout>
                <c:manualLayout>
                  <c:x val="0.14166666666666666"/>
                  <c:y val="-3.7037037037037049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5F00-40B4-BAAB-8AD2EBE39317}"/>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dk1">
                        <a:lumMod val="65000"/>
                        <a:lumOff val="35000"/>
                      </a:schemeClr>
                    </a:solidFill>
                    <a:latin typeface="Arial Narrow" panose="020B0606020202030204" pitchFamily="34" charset="0"/>
                    <a:ea typeface="+mn-ea"/>
                    <a:cs typeface="+mn-cs"/>
                  </a:defRPr>
                </a:pPr>
                <a:endParaRPr lang="es-MX"/>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'MEDIOS DE RECEPCIÓN '!$B$4:$B$6</c:f>
              <c:strCache>
                <c:ptCount val="3"/>
                <c:pt idx="0">
                  <c:v>Correo Electrónico</c:v>
                </c:pt>
                <c:pt idx="1">
                  <c:v>Ventanilla de Radicación</c:v>
                </c:pt>
                <c:pt idx="2">
                  <c:v>Formulario PQRSD</c:v>
                </c:pt>
              </c:strCache>
            </c:strRef>
          </c:cat>
          <c:val>
            <c:numRef>
              <c:f>'MEDIOS DE RECEPCIÓN '!$C$4:$C$6</c:f>
              <c:numCache>
                <c:formatCode>General</c:formatCode>
                <c:ptCount val="3"/>
                <c:pt idx="0">
                  <c:v>30253</c:v>
                </c:pt>
                <c:pt idx="1">
                  <c:v>1272</c:v>
                </c:pt>
                <c:pt idx="2">
                  <c:v>730</c:v>
                </c:pt>
              </c:numCache>
            </c:numRef>
          </c:val>
          <c:extLst>
            <c:ext xmlns:c16="http://schemas.microsoft.com/office/drawing/2014/chart" uri="{C3380CC4-5D6E-409C-BE32-E72D297353CC}">
              <c16:uniqueId val="{00000006-5F00-40B4-BAAB-8AD2EBE39317}"/>
            </c:ext>
          </c:extLst>
        </c:ser>
        <c:dLbls>
          <c:showLegendKey val="0"/>
          <c:showVal val="0"/>
          <c:showCatName val="0"/>
          <c:showSerName val="0"/>
          <c:showPercent val="0"/>
          <c:showBubbleSize val="0"/>
          <c:showLeaderLines val="0"/>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Narrow" panose="020B0606020202030204" pitchFamily="34" charset="0"/>
              <a:ea typeface="+mn-ea"/>
              <a:cs typeface="+mn-cs"/>
            </a:defRPr>
          </a:pPr>
          <a:endParaRPr lang="es-MX"/>
        </a:p>
      </c:txPr>
    </c:legend>
    <c:plotVisOnly val="1"/>
    <c:dispBlanksAs val="gap"/>
    <c:showDLblsOverMax val="0"/>
  </c:chart>
  <c:spPr>
    <a:solidFill>
      <a:schemeClr val="bg1"/>
    </a:solidFill>
    <a:ln w="19050" cap="flat" cmpd="dbl" algn="ctr">
      <a:solidFill>
        <a:schemeClr val="accent1"/>
      </a:solidFill>
      <a:round/>
    </a:ln>
    <a:effectLst/>
  </c:spPr>
  <c:txPr>
    <a:bodyPr/>
    <a:lstStyle/>
    <a:p>
      <a:pPr>
        <a:defRPr>
          <a:latin typeface="Arial Narrow" panose="020B0606020202030204" pitchFamily="34" charset="0"/>
        </a:defRPr>
      </a:pPr>
      <a:endParaRPr lang="es-MX"/>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1-B284-4B55-A732-5C605326AE7A}"/>
              </c:ext>
            </c:extLst>
          </c:dPt>
          <c:dPt>
            <c:idx val="1"/>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3-B284-4B55-A732-5C605326AE7A}"/>
              </c:ext>
            </c:extLst>
          </c:dPt>
          <c:dPt>
            <c:idx val="2"/>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5-B284-4B55-A732-5C605326AE7A}"/>
              </c:ext>
            </c:extLst>
          </c:dPt>
          <c:dPt>
            <c:idx val="3"/>
            <c:bubble3D val="0"/>
            <c:spPr>
              <a:solidFill>
                <a:schemeClr val="accent6">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7-B284-4B55-A732-5C605326AE7A}"/>
              </c:ext>
            </c:extLst>
          </c:dPt>
          <c:dPt>
            <c:idx val="4"/>
            <c:bubble3D val="0"/>
            <c:spPr>
              <a:solidFill>
                <a:schemeClr val="accent5">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9-B284-4B55-A732-5C605326AE7A}"/>
              </c:ext>
            </c:extLst>
          </c:dPt>
          <c:dPt>
            <c:idx val="5"/>
            <c:bubble3D val="0"/>
            <c:spPr>
              <a:solidFill>
                <a:schemeClr val="accent4">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B-B284-4B55-A732-5C605326AE7A}"/>
              </c:ext>
            </c:extLst>
          </c:dPt>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Narrow" panose="020B0606020202030204" pitchFamily="34" charset="0"/>
                    <a:ea typeface="+mn-ea"/>
                    <a:cs typeface="+mn-cs"/>
                  </a:defRPr>
                </a:pPr>
                <a:endParaRPr lang="es-MX"/>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'TIPO DE REQUERIMIENTO'!$B$4:$B$9</c:f>
              <c:strCache>
                <c:ptCount val="6"/>
                <c:pt idx="0">
                  <c:v>Solicitudes acceso a información </c:v>
                </c:pt>
                <c:pt idx="1">
                  <c:v>Procesos Judiciales </c:v>
                </c:pt>
                <c:pt idx="2">
                  <c:v>Derechos de petición </c:v>
                </c:pt>
                <c:pt idx="3">
                  <c:v>Tramites ambientales</c:v>
                </c:pt>
                <c:pt idx="4">
                  <c:v>Solicitudes de entes de control </c:v>
                </c:pt>
                <c:pt idx="5">
                  <c:v>Solicitudes de veedurias ciudadanas </c:v>
                </c:pt>
              </c:strCache>
            </c:strRef>
          </c:cat>
          <c:val>
            <c:numRef>
              <c:f>'TIPO DE REQUERIMIENTO'!$D$4:$D$9</c:f>
              <c:numCache>
                <c:formatCode>0%</c:formatCode>
                <c:ptCount val="6"/>
                <c:pt idx="0">
                  <c:v>0.36695086033173152</c:v>
                </c:pt>
                <c:pt idx="1">
                  <c:v>0.34093938924197797</c:v>
                </c:pt>
                <c:pt idx="2">
                  <c:v>0.22948380096109131</c:v>
                </c:pt>
                <c:pt idx="3">
                  <c:v>3.1840024802356225E-2</c:v>
                </c:pt>
                <c:pt idx="4">
                  <c:v>3.0444892264765152E-2</c:v>
                </c:pt>
                <c:pt idx="5" formatCode="0.00%">
                  <c:v>3.4103239807781741E-4</c:v>
                </c:pt>
              </c:numCache>
            </c:numRef>
          </c:val>
          <c:extLst>
            <c:ext xmlns:c16="http://schemas.microsoft.com/office/drawing/2014/chart" uri="{C3380CC4-5D6E-409C-BE32-E72D297353CC}">
              <c16:uniqueId val="{0000000C-B284-4B55-A732-5C605326AE7A}"/>
            </c:ext>
          </c:extLst>
        </c:ser>
        <c:dLbls>
          <c:dLblPos val="bestFit"/>
          <c:showLegendKey val="0"/>
          <c:showVal val="1"/>
          <c:showCatName val="0"/>
          <c:showSerName val="0"/>
          <c:showPercent val="0"/>
          <c:showBubbleSize val="0"/>
          <c:showLeaderLines val="1"/>
        </c:dLbls>
      </c:pie3DChart>
      <c:spPr>
        <a:noFill/>
        <a:ln>
          <a:noFill/>
        </a:ln>
        <a:effectLst/>
      </c:spPr>
    </c:plotArea>
    <c:legend>
      <c:legendPos val="b"/>
      <c:layout>
        <c:manualLayout>
          <c:xMode val="edge"/>
          <c:yMode val="edge"/>
          <c:x val="0.1250104018192805"/>
          <c:y val="0.72794291338582673"/>
          <c:w val="0.76169547347882038"/>
          <c:h val="0.2165015310586176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Narrow" panose="020B0606020202030204" pitchFamily="34" charset="0"/>
              <a:ea typeface="+mn-ea"/>
              <a:cs typeface="+mn-cs"/>
            </a:defRPr>
          </a:pPr>
          <a:endParaRPr lang="es-MX"/>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9050" cap="flat" cmpd="dbl" algn="ctr">
      <a:solidFill>
        <a:srgbClr val="4472C4"/>
      </a:solidFill>
      <a:round/>
    </a:ln>
    <a:effectLst/>
  </c:spPr>
  <c:txPr>
    <a:bodyPr/>
    <a:lstStyle/>
    <a:p>
      <a:pPr>
        <a:defRPr>
          <a:latin typeface="Arial Narrow" panose="020B0606020202030204" pitchFamily="34" charset="0"/>
        </a:defRPr>
      </a:pPr>
      <a:endParaRPr lang="es-MX"/>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19050" cap="rnd">
              <a:solidFill>
                <a:schemeClr val="accent1"/>
              </a:solidFill>
              <a:round/>
            </a:ln>
            <a:effectLst/>
          </c:spPr>
          <c:marker>
            <c:symbol val="none"/>
          </c:marker>
          <c:dLbls>
            <c:spPr>
              <a:noFill/>
              <a:ln>
                <a:noFill/>
              </a:ln>
              <a:effectLst/>
            </c:spPr>
            <c:txPr>
              <a:bodyPr rot="0" spcFirstLastPara="1" vertOverflow="ellipsis" vert="horz" wrap="square" anchor="ctr" anchorCtr="1"/>
              <a:lstStyle/>
              <a:p>
                <a:pPr>
                  <a:defRPr sz="900" b="1" i="0" u="none" strike="noStrike" kern="1200" baseline="0">
                    <a:solidFill>
                      <a:schemeClr val="tx1">
                        <a:lumMod val="75000"/>
                        <a:lumOff val="25000"/>
                      </a:schemeClr>
                    </a:solidFill>
                    <a:latin typeface="Arial Narrow" panose="020B0606020202030204" pitchFamily="34" charset="0"/>
                    <a:ea typeface="+mn-ea"/>
                    <a:cs typeface="+mn-cs"/>
                  </a:defRPr>
                </a:pPr>
                <a:endParaRPr lang="es-MX"/>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TIEMPO!$B$4:$B$15</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TIEMPO!$D$4:$D$15</c:f>
              <c:numCache>
                <c:formatCode>0%</c:formatCode>
                <c:ptCount val="12"/>
                <c:pt idx="0">
                  <c:v>6.8609517904200903E-2</c:v>
                </c:pt>
                <c:pt idx="1">
                  <c:v>8.5165090683614941E-2</c:v>
                </c:pt>
                <c:pt idx="2">
                  <c:v>8.9226476515268952E-2</c:v>
                </c:pt>
                <c:pt idx="3">
                  <c:v>4.7682529840334831E-2</c:v>
                </c:pt>
                <c:pt idx="4">
                  <c:v>9.2233762207409697E-2</c:v>
                </c:pt>
                <c:pt idx="5">
                  <c:v>8.5661137808091772E-2</c:v>
                </c:pt>
                <c:pt idx="6">
                  <c:v>8.6374205549527211E-2</c:v>
                </c:pt>
                <c:pt idx="7">
                  <c:v>9.201674159045109E-2</c:v>
                </c:pt>
                <c:pt idx="8">
                  <c:v>9.1489691520694472E-2</c:v>
                </c:pt>
                <c:pt idx="9">
                  <c:v>9.0094558983103395E-2</c:v>
                </c:pt>
                <c:pt idx="10">
                  <c:v>9.710122461633855E-2</c:v>
                </c:pt>
                <c:pt idx="11">
                  <c:v>7.4345062780964186E-2</c:v>
                </c:pt>
              </c:numCache>
            </c:numRef>
          </c:val>
          <c:smooth val="0"/>
          <c:extLst>
            <c:ext xmlns:c16="http://schemas.microsoft.com/office/drawing/2014/chart" uri="{C3380CC4-5D6E-409C-BE32-E72D297353CC}">
              <c16:uniqueId val="{00000000-7337-4EAD-B9F0-BEBDC282D390}"/>
            </c:ext>
          </c:extLst>
        </c:ser>
        <c:dLbls>
          <c:dLblPos val="t"/>
          <c:showLegendKey val="0"/>
          <c:showVal val="1"/>
          <c:showCatName val="0"/>
          <c:showSerName val="0"/>
          <c:showPercent val="0"/>
          <c:showBubbleSize val="0"/>
        </c:dLbls>
        <c:smooth val="0"/>
        <c:axId val="766589775"/>
        <c:axId val="766591439"/>
      </c:lineChart>
      <c:catAx>
        <c:axId val="766589775"/>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Narrow" panose="020B0606020202030204" pitchFamily="34" charset="0"/>
                <a:ea typeface="+mn-ea"/>
                <a:cs typeface="+mn-cs"/>
              </a:defRPr>
            </a:pPr>
            <a:endParaRPr lang="es-MX"/>
          </a:p>
        </c:txPr>
        <c:crossAx val="766591439"/>
        <c:crosses val="autoZero"/>
        <c:auto val="1"/>
        <c:lblAlgn val="ctr"/>
        <c:lblOffset val="100"/>
        <c:noMultiLvlLbl val="0"/>
      </c:catAx>
      <c:valAx>
        <c:axId val="766591439"/>
        <c:scaling>
          <c:orientation val="minMax"/>
          <c:min val="3.0000000000000006E-2"/>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Narrow" panose="020B0606020202030204" pitchFamily="34" charset="0"/>
                <a:ea typeface="+mn-ea"/>
                <a:cs typeface="+mn-cs"/>
              </a:defRPr>
            </a:pPr>
            <a:endParaRPr lang="es-MX"/>
          </a:p>
        </c:txPr>
        <c:crossAx val="76658977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9050" cap="flat" cmpd="dbl" algn="ctr">
      <a:solidFill>
        <a:schemeClr val="accent1"/>
      </a:solidFill>
      <a:round/>
    </a:ln>
    <a:effectLst/>
  </c:spPr>
  <c:txPr>
    <a:bodyPr/>
    <a:lstStyle/>
    <a:p>
      <a:pPr>
        <a:defRPr>
          <a:latin typeface="Arial Narrow" panose="020B0606020202030204" pitchFamily="34" charset="0"/>
        </a:defRPr>
      </a:pPr>
      <a:endParaRPr lang="es-MX"/>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Hoja1!$F$81</c:f>
              <c:strCache>
                <c:ptCount val="1"/>
                <c:pt idx="0">
                  <c:v>porcentaje </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Narrow" panose="020B0606020202030204" pitchFamily="34" charset="0"/>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Hoja1!$C$82:$C$90</c:f>
              <c:strCache>
                <c:ptCount val="9"/>
                <c:pt idx="1">
                  <c:v>Inicio</c:v>
                </c:pt>
                <c:pt idx="2">
                  <c:v> Codigo de colores para la separacion de residuos </c:v>
                </c:pt>
                <c:pt idx="3">
                  <c:v>Planeación/Qué es Planeación</c:v>
                </c:pt>
                <c:pt idx="4">
                  <c:v>Ministerio/Objetivos y Funciones</c:v>
                </c:pt>
                <c:pt idx="5">
                  <c:v>Normativa / Resoluciones</c:v>
                </c:pt>
                <c:pt idx="6">
                  <c:v>Noticias / El privilegio de contar con dos mares</c:v>
                </c:pt>
                <c:pt idx="7">
                  <c:v>Normativa / Leyes</c:v>
                </c:pt>
                <c:pt idx="8">
                  <c:v>Buscador</c:v>
                </c:pt>
              </c:strCache>
            </c:strRef>
          </c:cat>
          <c:val>
            <c:numRef>
              <c:f>Hoja1!$F$82:$F$90</c:f>
              <c:numCache>
                <c:formatCode>0%</c:formatCode>
                <c:ptCount val="9"/>
                <c:pt idx="1">
                  <c:v>0.36525672812552618</c:v>
                </c:pt>
                <c:pt idx="2">
                  <c:v>0.28000000000000003</c:v>
                </c:pt>
                <c:pt idx="3">
                  <c:v>6.0246091837022488E-2</c:v>
                </c:pt>
                <c:pt idx="4">
                  <c:v>5.4416431420510732E-2</c:v>
                </c:pt>
                <c:pt idx="5">
                  <c:v>4.6464641284867068E-2</c:v>
                </c:pt>
                <c:pt idx="6">
                  <c:v>4.4428832589348669E-2</c:v>
                </c:pt>
                <c:pt idx="7">
                  <c:v>3.5845446053206227E-2</c:v>
                </c:pt>
                <c:pt idx="8">
                  <c:v>4.1999023974168645E-2</c:v>
                </c:pt>
              </c:numCache>
            </c:numRef>
          </c:val>
          <c:extLst>
            <c:ext xmlns:c16="http://schemas.microsoft.com/office/drawing/2014/chart" uri="{C3380CC4-5D6E-409C-BE32-E72D297353CC}">
              <c16:uniqueId val="{00000000-B14C-4FAD-9F64-CE2E1D5A123B}"/>
            </c:ext>
          </c:extLst>
        </c:ser>
        <c:dLbls>
          <c:dLblPos val="outEnd"/>
          <c:showLegendKey val="0"/>
          <c:showVal val="1"/>
          <c:showCatName val="0"/>
          <c:showSerName val="0"/>
          <c:showPercent val="0"/>
          <c:showBubbleSize val="0"/>
        </c:dLbls>
        <c:gapWidth val="182"/>
        <c:axId val="686219327"/>
        <c:axId val="686213919"/>
      </c:barChart>
      <c:catAx>
        <c:axId val="68621932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Narrow" panose="020B0606020202030204" pitchFamily="34" charset="0"/>
                <a:ea typeface="+mn-ea"/>
                <a:cs typeface="+mn-cs"/>
              </a:defRPr>
            </a:pPr>
            <a:endParaRPr lang="es-MX"/>
          </a:p>
        </c:txPr>
        <c:crossAx val="686213919"/>
        <c:crosses val="autoZero"/>
        <c:auto val="1"/>
        <c:lblAlgn val="ctr"/>
        <c:lblOffset val="100"/>
        <c:noMultiLvlLbl val="0"/>
      </c:catAx>
      <c:valAx>
        <c:axId val="686213919"/>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Narrow" panose="020B0606020202030204" pitchFamily="34" charset="0"/>
                <a:ea typeface="+mn-ea"/>
                <a:cs typeface="+mn-cs"/>
              </a:defRPr>
            </a:pPr>
            <a:endParaRPr lang="es-MX"/>
          </a:p>
        </c:txPr>
        <c:crossAx val="686219327"/>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Narrow" panose="020B0606020202030204" pitchFamily="34" charset="0"/>
        </a:defRPr>
      </a:pPr>
      <a:endParaRPr lang="es-MX"/>
    </a:p>
  </c:txPr>
  <c:externalData r:id="rId3">
    <c:autoUpdate val="0"/>
  </c:externalData>
</c:chartSpace>
</file>

<file path=word/charts/colors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E8D9E2E-F24F-4187-A53E-7B2BDDF96F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27</Pages>
  <Words>5931</Words>
  <Characters>32624</Characters>
  <Application>Microsoft Office Word</Application>
  <DocSecurity>0</DocSecurity>
  <Lines>271</Lines>
  <Paragraphs>76</Paragraphs>
  <ScaleCrop>false</ScaleCrop>
  <HeadingPairs>
    <vt:vector size="2" baseType="variant">
      <vt:variant>
        <vt:lpstr>Título</vt:lpstr>
      </vt:variant>
      <vt:variant>
        <vt:i4>1</vt:i4>
      </vt:variant>
    </vt:vector>
  </HeadingPairs>
  <TitlesOfParts>
    <vt:vector size="1" baseType="lpstr">
      <vt:lpstr/>
    </vt:vector>
  </TitlesOfParts>
  <Company>Luffi</Company>
  <LinksUpToDate>false</LinksUpToDate>
  <CharactersWithSpaces>38479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Nathaly Pabón</dc:creator>
  <cp:keywords/>
  <dc:description/>
  <cp:lastModifiedBy>Nidia Johanna Leal Melo</cp:lastModifiedBy>
  <cp:revision>2</cp:revision>
  <cp:lastPrinted>2022-08-08T15:55:00Z</cp:lastPrinted>
  <dcterms:created xsi:type="dcterms:W3CDTF">2022-08-08T15:56:00Z</dcterms:created>
  <dcterms:modified xsi:type="dcterms:W3CDTF">2022-08-08T15:56:00Z</dcterms:modified>
</cp:coreProperties>
</file>